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C1E7A" w14:textId="77777777" w:rsidR="00464903" w:rsidRDefault="00464903" w:rsidP="00464903">
      <w:pPr>
        <w:pStyle w:val="Heading1"/>
      </w:pPr>
      <w:r>
        <w:t>Due diligence checklist</w:t>
      </w:r>
    </w:p>
    <w:p w14:paraId="53AC1E7B" w14:textId="77777777" w:rsidR="00464903" w:rsidRDefault="00464903" w:rsidP="00464903">
      <w:pPr>
        <w:pStyle w:val="Heading2"/>
      </w:pPr>
      <w:r>
        <w:t>What you need to know before buying a residential property</w:t>
      </w:r>
    </w:p>
    <w:p w14:paraId="53AC1E7C" w14:textId="77777777" w:rsidR="00464903" w:rsidRPr="00464903" w:rsidRDefault="00464903" w:rsidP="00464903">
      <w:pPr>
        <w:pStyle w:val="BodyText"/>
        <w:rPr>
          <w:sz w:val="24"/>
          <w:szCs w:val="24"/>
        </w:rPr>
      </w:pPr>
      <w:r>
        <w:t xml:space="preserve">Before you buy a home, you should be aware of a range of issues that may affect that property and impose restrictions or obligations on you, if you buy it. This checklist aims to help you identify whether any of these issues will affect you. The questions are a starting point only and you may need to seek professional advice to answer some of them. You can find links to organisations and web pages that can help you learn more, by visiting the </w:t>
      </w:r>
      <w:hyperlink r:id="rId8" w:history="1">
        <w:r w:rsidRPr="00464903">
          <w:rPr>
            <w:rStyle w:val="Hyperlink"/>
          </w:rPr>
          <w:t>Due diligence checklist page on the Consumer Affairs Victoria website</w:t>
        </w:r>
      </w:hyperlink>
      <w:r>
        <w:t xml:space="preserve"> (</w:t>
      </w:r>
      <w:r w:rsidRPr="00154004">
        <w:t>consumer.vic.gov.au/</w:t>
      </w:r>
      <w:proofErr w:type="spellStart"/>
      <w:r w:rsidRPr="00154004">
        <w:t>duediligencechecklist</w:t>
      </w:r>
      <w:proofErr w:type="spellEnd"/>
      <w:r>
        <w:t>).</w:t>
      </w:r>
    </w:p>
    <w:p w14:paraId="53AC1E7D" w14:textId="77777777" w:rsidR="00464903" w:rsidRDefault="00464903" w:rsidP="00464903">
      <w:pPr>
        <w:pStyle w:val="Heading2"/>
      </w:pPr>
      <w:r>
        <w:t>Urban living</w:t>
      </w:r>
    </w:p>
    <w:p w14:paraId="53AC1E7E" w14:textId="77777777" w:rsidR="00464903" w:rsidRDefault="00464903" w:rsidP="00464903">
      <w:pPr>
        <w:pStyle w:val="Heading3"/>
      </w:pPr>
      <w:r>
        <w:t xml:space="preserve">Moving to the inner city? </w:t>
      </w:r>
    </w:p>
    <w:p w14:paraId="53AC1E7F" w14:textId="77777777" w:rsidR="00464903" w:rsidRDefault="00464903" w:rsidP="00464903">
      <w:pPr>
        <w:pStyle w:val="BodyText"/>
      </w:pPr>
      <w:r>
        <w:t>High density areas are attractive for their entertainment and service areas, but these activities create increased traffic as well as noise and odours from businesses and people. Familiarising yourself with the character of the area will give you a balanced understanding of what to expect.</w:t>
      </w:r>
    </w:p>
    <w:p w14:paraId="53AC1E80" w14:textId="77777777" w:rsidR="00464903" w:rsidRDefault="00464903" w:rsidP="00464903">
      <w:pPr>
        <w:pStyle w:val="Heading3"/>
      </w:pPr>
      <w:r>
        <w:t xml:space="preserve">Is the property subject to an </w:t>
      </w:r>
      <w:proofErr w:type="gramStart"/>
      <w:r>
        <w:t>owners</w:t>
      </w:r>
      <w:proofErr w:type="gramEnd"/>
      <w:r>
        <w:t xml:space="preserve"> corporation? </w:t>
      </w:r>
    </w:p>
    <w:p w14:paraId="53AC1E81" w14:textId="77777777" w:rsidR="00464903" w:rsidRDefault="00464903" w:rsidP="00464903">
      <w:pPr>
        <w:pStyle w:val="BodyText"/>
      </w:pPr>
      <w:r>
        <w:t xml:space="preserve">If the property is part of a subdivision with common property such as driveways or grounds, it may be subject to an </w:t>
      </w:r>
      <w:proofErr w:type="gramStart"/>
      <w:r>
        <w:t>owners</w:t>
      </w:r>
      <w:proofErr w:type="gramEnd"/>
      <w:r>
        <w:t xml:space="preserve"> corporation. You may be required to pay fees and follow rules that restrict what you can do on your property, such as a ban on pet ownership.</w:t>
      </w:r>
    </w:p>
    <w:p w14:paraId="53AC1E82" w14:textId="77777777" w:rsidR="00464903" w:rsidRDefault="00464903" w:rsidP="00464903">
      <w:pPr>
        <w:pStyle w:val="Heading2"/>
      </w:pPr>
      <w:r>
        <w:t>Growth areas</w:t>
      </w:r>
    </w:p>
    <w:p w14:paraId="53AC1E83" w14:textId="77777777" w:rsidR="00464903" w:rsidRDefault="00464903" w:rsidP="00464903">
      <w:pPr>
        <w:pStyle w:val="Heading3"/>
      </w:pPr>
      <w:r>
        <w:t>Are you moving to a growth area?</w:t>
      </w:r>
    </w:p>
    <w:p w14:paraId="53AC1E84" w14:textId="77777777" w:rsidR="00464903" w:rsidRDefault="00464903" w:rsidP="00464903">
      <w:pPr>
        <w:pStyle w:val="BodyText"/>
      </w:pPr>
      <w:r>
        <w:t>You should investigate whether you will be required to pay a growth areas infrastructure contribution.</w:t>
      </w:r>
    </w:p>
    <w:p w14:paraId="53AC1E85" w14:textId="77777777" w:rsidR="00464903" w:rsidRDefault="00464903" w:rsidP="00464903">
      <w:pPr>
        <w:pStyle w:val="Heading2"/>
      </w:pPr>
      <w:r>
        <w:t>Flood and fire risk</w:t>
      </w:r>
    </w:p>
    <w:p w14:paraId="53AC1E86" w14:textId="77777777" w:rsidR="00464903" w:rsidRDefault="00464903" w:rsidP="00464903">
      <w:pPr>
        <w:pStyle w:val="Heading3"/>
      </w:pPr>
      <w:r>
        <w:t>Does this property experience flooding or bushfire?</w:t>
      </w:r>
    </w:p>
    <w:p w14:paraId="53AC1E87" w14:textId="77777777" w:rsidR="00464903" w:rsidRDefault="00464903" w:rsidP="00464903">
      <w:pPr>
        <w:pStyle w:val="BodyText"/>
      </w:pPr>
      <w:r>
        <w:t>Properties are sometimes subject to the risk of fire and flooding due to their location. You should properly investigate these risks and consider their implications for land management, buildings and insurance premiums.</w:t>
      </w:r>
    </w:p>
    <w:p w14:paraId="53AC1E88" w14:textId="77777777" w:rsidR="00464903" w:rsidRDefault="00464903" w:rsidP="00464903">
      <w:pPr>
        <w:pStyle w:val="Heading2"/>
      </w:pPr>
      <w:r>
        <w:t>Rural properties</w:t>
      </w:r>
    </w:p>
    <w:p w14:paraId="53AC1E89" w14:textId="77777777" w:rsidR="00464903" w:rsidRDefault="00464903" w:rsidP="00464903">
      <w:pPr>
        <w:pStyle w:val="Heading3"/>
      </w:pPr>
      <w:r>
        <w:t xml:space="preserve">Moving to the country? </w:t>
      </w:r>
    </w:p>
    <w:p w14:paraId="53AC1E8A" w14:textId="77777777" w:rsidR="00464903" w:rsidRDefault="00464903" w:rsidP="00464903">
      <w:pPr>
        <w:pStyle w:val="BodyText"/>
      </w:pPr>
      <w:r>
        <w:t>If you are looking at property in a rural zone, consider:</w:t>
      </w:r>
    </w:p>
    <w:p w14:paraId="53AC1E8B" w14:textId="77777777" w:rsidR="00464903" w:rsidRDefault="00464903" w:rsidP="00464903">
      <w:pPr>
        <w:pStyle w:val="ListBullet"/>
      </w:pPr>
      <w:r>
        <w:t>Is the surrounding land use compatible with your lifestyle expectations? Farming can create noise or odour that may be at odds with your expectations of a rural lifestyle.</w:t>
      </w:r>
    </w:p>
    <w:p w14:paraId="53AC1E8C" w14:textId="77777777" w:rsidR="00464903" w:rsidRDefault="00464903" w:rsidP="00464903">
      <w:pPr>
        <w:pStyle w:val="ListBullet"/>
      </w:pPr>
      <w:r>
        <w:t>Are you considering removing native vegetation? There are regulations which affect your ability to remove native vegetation on private property.</w:t>
      </w:r>
    </w:p>
    <w:p w14:paraId="53AC1E8D" w14:textId="77777777" w:rsidR="00464903" w:rsidRDefault="00464903" w:rsidP="00464903">
      <w:pPr>
        <w:pStyle w:val="ListBullet"/>
      </w:pPr>
      <w:r>
        <w:t xml:space="preserve">Do you understand your obligations to manage weeds and pest animals? </w:t>
      </w:r>
    </w:p>
    <w:p w14:paraId="53AC1E8E" w14:textId="77777777" w:rsidR="00464903" w:rsidRDefault="00464903" w:rsidP="00464903">
      <w:pPr>
        <w:pStyle w:val="Heading3"/>
      </w:pPr>
      <w:r>
        <w:t>Can you build new dwellings?</w:t>
      </w:r>
    </w:p>
    <w:p w14:paraId="53AC1E8F" w14:textId="77777777" w:rsidR="00464903" w:rsidRDefault="00464903" w:rsidP="00464903">
      <w:pPr>
        <w:pStyle w:val="BodyText"/>
      </w:pPr>
      <w:r>
        <w:t>Does the property adjoin crown land, have a water frontage, contain a disused government road, or are there any crown licences associated with the land?</w:t>
      </w:r>
    </w:p>
    <w:p w14:paraId="53AC1E90" w14:textId="77777777" w:rsidR="00464903" w:rsidRDefault="00464903" w:rsidP="00464903">
      <w:pPr>
        <w:pStyle w:val="Heading3"/>
      </w:pPr>
      <w:r>
        <w:t>Is there any earth resource activity such as mining in the area?</w:t>
      </w:r>
    </w:p>
    <w:p w14:paraId="53AC1E91" w14:textId="77777777" w:rsidR="00464903" w:rsidRDefault="00464903" w:rsidP="00464903">
      <w:pPr>
        <w:pStyle w:val="BodyText"/>
      </w:pPr>
      <w:r>
        <w:t>You may wish to find out more about exploration, mining and quarrying activity on or near the property and consider the issue of petroleum, geothermal and greenhouse gas sequestration permits, leases and licences, extractive industry authorisations and mineral licences.</w:t>
      </w:r>
    </w:p>
    <w:p w14:paraId="53AC1E92" w14:textId="77777777" w:rsidR="00464903" w:rsidRDefault="00464903" w:rsidP="00464903">
      <w:pPr>
        <w:pStyle w:val="Heading2"/>
      </w:pPr>
      <w:r>
        <w:t>Soil and groundwater contamination</w:t>
      </w:r>
    </w:p>
    <w:p w14:paraId="53AC1E93" w14:textId="77777777" w:rsidR="00464903" w:rsidRDefault="00464903" w:rsidP="00464903">
      <w:pPr>
        <w:pStyle w:val="Heading3"/>
      </w:pPr>
      <w:r>
        <w:t xml:space="preserve">Has previous land use affected the soil or groundwater? </w:t>
      </w:r>
    </w:p>
    <w:p w14:paraId="53AC1E94" w14:textId="77777777" w:rsidR="00464903" w:rsidRDefault="00464903" w:rsidP="00464903">
      <w:pPr>
        <w:pStyle w:val="BodyText"/>
      </w:pPr>
      <w:r>
        <w:t>You should consider whether past activities, including the use of adjacent land, may have caused contamination at the site and whether this may prevent you from doing certain things to or on the land in the future.</w:t>
      </w:r>
    </w:p>
    <w:p w14:paraId="53AC1E95" w14:textId="77777777" w:rsidR="00464903" w:rsidRDefault="00464903" w:rsidP="00464903">
      <w:pPr>
        <w:pStyle w:val="Heading2"/>
      </w:pPr>
      <w:r>
        <w:lastRenderedPageBreak/>
        <w:t>Land boundaries</w:t>
      </w:r>
    </w:p>
    <w:p w14:paraId="53AC1E96" w14:textId="77777777" w:rsidR="00464903" w:rsidRDefault="00464903" w:rsidP="00464903">
      <w:pPr>
        <w:pStyle w:val="Heading3"/>
      </w:pPr>
      <w:r>
        <w:t xml:space="preserve">Do you know the exact boundary of the property? </w:t>
      </w:r>
    </w:p>
    <w:p w14:paraId="53AC1E97" w14:textId="77777777" w:rsidR="00464903" w:rsidRDefault="00464903" w:rsidP="00464903">
      <w:pPr>
        <w:pStyle w:val="BodyText"/>
      </w:pPr>
      <w:r>
        <w:t>You should compare the measurements shown on the title document with actual fences and buildings on the property, to make sure the boundaries match. If you have concerns about this, you can speak to your lawyer or conveyancer, or commission a site survey to establish property boundaries.</w:t>
      </w:r>
    </w:p>
    <w:p w14:paraId="53AC1E98" w14:textId="77777777" w:rsidR="00464903" w:rsidRDefault="00464903" w:rsidP="00464903">
      <w:pPr>
        <w:pStyle w:val="Heading2"/>
      </w:pPr>
      <w:r>
        <w:t>Planning controls</w:t>
      </w:r>
    </w:p>
    <w:p w14:paraId="53AC1E99" w14:textId="77777777" w:rsidR="00464903" w:rsidRDefault="00464903" w:rsidP="00464903">
      <w:pPr>
        <w:pStyle w:val="Heading3"/>
      </w:pPr>
      <w:r>
        <w:t xml:space="preserve">Can you change how the property is used, or the buildings on it? </w:t>
      </w:r>
    </w:p>
    <w:p w14:paraId="53AC1E9A" w14:textId="77777777" w:rsidR="00464903" w:rsidRDefault="00464903" w:rsidP="00464903">
      <w:pPr>
        <w:pStyle w:val="BodyText"/>
      </w:pPr>
      <w:r>
        <w:t xml:space="preserve">All land is subject to a planning scheme, run by the local council. How the property is zoned and any overlays that may apply, will determine how the land can be used. This may restrict such things as whether you can build on vacant land or how you can alter or develop the land and its buildings over time. </w:t>
      </w:r>
    </w:p>
    <w:p w14:paraId="53AC1E9B" w14:textId="77777777" w:rsidR="00464903" w:rsidRDefault="00464903" w:rsidP="00464903">
      <w:pPr>
        <w:pStyle w:val="BodyText"/>
      </w:pPr>
      <w:r>
        <w:t>The local council can give you advice about the planning scheme, as well as details of any other restrictions that may apply, such as design guidelines or bushfire safety design. There may also be restrictions – known as encumbrances – on the property’s title, which prevent you from developing the property. You can find out about encumbrances by looking at the section 32 statement.</w:t>
      </w:r>
    </w:p>
    <w:p w14:paraId="53AC1E9C" w14:textId="77777777" w:rsidR="00464903" w:rsidRDefault="00464903" w:rsidP="00464903">
      <w:pPr>
        <w:pStyle w:val="Heading3"/>
      </w:pPr>
      <w:r>
        <w:t>Are there any proposed or granted planning permits?</w:t>
      </w:r>
    </w:p>
    <w:p w14:paraId="53AC1E9D" w14:textId="77777777" w:rsidR="00464903" w:rsidRDefault="00464903" w:rsidP="00464903">
      <w:pPr>
        <w:pStyle w:val="BodyText"/>
      </w:pPr>
      <w:r>
        <w:t>The local council can advise you if there are any proposed or issued planning permits for any properties close by. Significant developments in your area may change the local ‘character’ (predominant style of the area) and may increase noise or traffic near the property.</w:t>
      </w:r>
    </w:p>
    <w:p w14:paraId="53AC1E9E" w14:textId="77777777" w:rsidR="00464903" w:rsidRDefault="00464903" w:rsidP="00464903">
      <w:pPr>
        <w:pStyle w:val="Heading2"/>
      </w:pPr>
      <w:r>
        <w:t>Safety</w:t>
      </w:r>
    </w:p>
    <w:p w14:paraId="53AC1E9F" w14:textId="77777777" w:rsidR="00464903" w:rsidRDefault="00464903" w:rsidP="00464903">
      <w:pPr>
        <w:pStyle w:val="Heading3"/>
      </w:pPr>
      <w:r>
        <w:t xml:space="preserve">Is the building safe to live in? </w:t>
      </w:r>
    </w:p>
    <w:p w14:paraId="53AC1EA0" w14:textId="77777777" w:rsidR="00464903" w:rsidRDefault="00464903" w:rsidP="00464903">
      <w:pPr>
        <w:pStyle w:val="BodyText"/>
      </w:pPr>
      <w:r>
        <w:t>Building laws are in place to ensure building safety. Professional building inspections can help you assess the property for electrical safety, possible illegal building work, adequate pool or spa fencing and the presence of asbestos, termites, or other potential hazards.</w:t>
      </w:r>
    </w:p>
    <w:p w14:paraId="53AC1EA1" w14:textId="77777777" w:rsidR="00464903" w:rsidRDefault="00464903" w:rsidP="00464903">
      <w:pPr>
        <w:pStyle w:val="Heading2"/>
      </w:pPr>
      <w:r>
        <w:t>Building permits</w:t>
      </w:r>
    </w:p>
    <w:p w14:paraId="53AC1EA2" w14:textId="77777777" w:rsidR="00464903" w:rsidRPr="002D632E" w:rsidRDefault="00464903" w:rsidP="002D632E">
      <w:pPr>
        <w:pStyle w:val="Heading3"/>
      </w:pPr>
      <w:r w:rsidRPr="002D632E">
        <w:t>Have any buildings or retaining walls on the property been altered, or do you plan to alter them?</w:t>
      </w:r>
    </w:p>
    <w:p w14:paraId="53AC1EA3" w14:textId="77777777" w:rsidR="00464903" w:rsidRDefault="00464903" w:rsidP="00464903">
      <w:pPr>
        <w:pStyle w:val="BodyText"/>
      </w:pPr>
      <w:r>
        <w:t>There are laws and regulations about how buildings and retaining walls are constructed, which you may wish to investigate to ensure any completed or proposed building work is approved. The local council may be able to give you information about any building permits issued for recent building works done to the property, and what you must do to plan new work. You can also commission a private building surveyor’s assessment.</w:t>
      </w:r>
    </w:p>
    <w:p w14:paraId="53AC1EA4" w14:textId="77777777" w:rsidR="00464903" w:rsidRDefault="00464903" w:rsidP="00464903">
      <w:pPr>
        <w:pStyle w:val="Heading3"/>
      </w:pPr>
      <w:r>
        <w:t>Are any recent building or renovation works covered by insurance?</w:t>
      </w:r>
    </w:p>
    <w:p w14:paraId="53AC1EA5" w14:textId="77777777" w:rsidR="00464903" w:rsidRDefault="00464903" w:rsidP="00464903">
      <w:pPr>
        <w:pStyle w:val="BodyText"/>
      </w:pPr>
      <w:r>
        <w:t xml:space="preserve">Ask the vendor if there is any owner-builder insurance or builder’s warranty to cover defects in the work done to the property. </w:t>
      </w:r>
    </w:p>
    <w:p w14:paraId="53AC1EA6" w14:textId="77777777" w:rsidR="00464903" w:rsidRDefault="00464903" w:rsidP="00464903">
      <w:pPr>
        <w:pStyle w:val="Heading2"/>
      </w:pPr>
      <w:r>
        <w:t>Utilities and essential services</w:t>
      </w:r>
    </w:p>
    <w:p w14:paraId="53AC1EA7" w14:textId="77777777" w:rsidR="00464903" w:rsidRDefault="00464903" w:rsidP="00464903">
      <w:pPr>
        <w:pStyle w:val="Heading3"/>
      </w:pPr>
      <w:r>
        <w:t>Does the property have working connections for water, sewerage, electricity, gas, telephone and internet?</w:t>
      </w:r>
    </w:p>
    <w:p w14:paraId="53AC1EA8" w14:textId="77777777" w:rsidR="00464903" w:rsidRDefault="00464903" w:rsidP="00464903">
      <w:pPr>
        <w:pStyle w:val="BodyText"/>
      </w:pPr>
      <w:r>
        <w:t xml:space="preserve">Unconnected services may not be </w:t>
      </w:r>
      <w:proofErr w:type="gramStart"/>
      <w:r>
        <w:t>available, or</w:t>
      </w:r>
      <w:proofErr w:type="gramEnd"/>
      <w:r>
        <w:t xml:space="preserve"> may incur a fee to connect. You may also need to choose from a range of suppliers for these services. This may be particularly important in rural areas where some services are not available.</w:t>
      </w:r>
    </w:p>
    <w:p w14:paraId="53AC1EA9" w14:textId="77777777" w:rsidR="00464903" w:rsidRDefault="00464903" w:rsidP="00464903">
      <w:pPr>
        <w:pStyle w:val="Heading2"/>
      </w:pPr>
      <w:r>
        <w:t>Buyers’ rights</w:t>
      </w:r>
      <w:bookmarkStart w:id="0" w:name="ReturnHere"/>
      <w:bookmarkEnd w:id="0"/>
    </w:p>
    <w:p w14:paraId="53AC1EAA" w14:textId="77777777" w:rsidR="00464903" w:rsidRDefault="00464903" w:rsidP="00464903">
      <w:pPr>
        <w:pStyle w:val="Heading3"/>
      </w:pPr>
      <w:r>
        <w:t xml:space="preserve">Do you know your rights when buying a property? </w:t>
      </w:r>
    </w:p>
    <w:p w14:paraId="53AC1EAB" w14:textId="77777777" w:rsidR="000E3EE0" w:rsidRPr="00464903" w:rsidRDefault="00464903" w:rsidP="00925378">
      <w:pPr>
        <w:pStyle w:val="BodyText"/>
      </w:pPr>
      <w:r>
        <w:t>The contract of sale and section 32 statement contain important information about the property, so you should request to see these and read them thoroughly. Many people engage a lawyer or conveyancer to help them understand the contracts and ensure the sale goes through correctly. If you intend to hire a professional, you should consider speaking to them before you commit to the sale. There are also important rules about the way private sales and auctions are conducted. These may include a cooling-off period and specific rights associated with ‘off the plan’ sales. The important thing to remember is that, as the buyer, you have rights.</w:t>
      </w:r>
    </w:p>
    <w:sectPr w:rsidR="000E3EE0" w:rsidRPr="00464903" w:rsidSect="00731139">
      <w:headerReference w:type="default" r:id="rId9"/>
      <w:footerReference w:type="even" r:id="rId10"/>
      <w:footerReference w:type="default" r:id="rId11"/>
      <w:footerReference w:type="first" r:id="rId12"/>
      <w:type w:val="continuous"/>
      <w:pgSz w:w="11906" w:h="16838"/>
      <w:pgMar w:top="822" w:right="680" w:bottom="1440" w:left="680" w:header="284" w:footer="624"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C1EB0" w14:textId="77777777" w:rsidR="00FE2397" w:rsidRDefault="00FE2397">
      <w:r>
        <w:separator/>
      </w:r>
    </w:p>
    <w:p w14:paraId="53AC1EB1" w14:textId="77777777" w:rsidR="00FE2397" w:rsidRDefault="00FE2397"/>
  </w:endnote>
  <w:endnote w:type="continuationSeparator" w:id="0">
    <w:p w14:paraId="53AC1EB2" w14:textId="77777777" w:rsidR="00FE2397" w:rsidRDefault="00FE2397">
      <w:r>
        <w:continuationSeparator/>
      </w:r>
    </w:p>
    <w:p w14:paraId="53AC1EB3" w14:textId="77777777" w:rsidR="00FE2397" w:rsidRDefault="00FE23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9D291" w14:textId="77777777" w:rsidR="00BD3E37" w:rsidRDefault="00BD3E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C1EB5" w14:textId="77777777" w:rsidR="00543073" w:rsidRPr="005545CA" w:rsidRDefault="00543073" w:rsidP="00F46350">
    <w:pPr>
      <w:pStyle w:val="Footercentered"/>
    </w:pPr>
    <w:r w:rsidRPr="00176A29">
      <w:t xml:space="preserve">Page </w:t>
    </w:r>
    <w:r w:rsidRPr="00482C9D">
      <w:rPr>
        <w:b/>
        <w:sz w:val="24"/>
        <w:szCs w:val="24"/>
      </w:rPr>
      <w:fldChar w:fldCharType="begin"/>
    </w:r>
    <w:r w:rsidRPr="00482C9D">
      <w:rPr>
        <w:b/>
      </w:rPr>
      <w:instrText xml:space="preserve"> PAGE </w:instrText>
    </w:r>
    <w:r w:rsidRPr="00482C9D">
      <w:rPr>
        <w:b/>
        <w:sz w:val="24"/>
        <w:szCs w:val="24"/>
      </w:rPr>
      <w:fldChar w:fldCharType="separate"/>
    </w:r>
    <w:r w:rsidR="008754A8">
      <w:rPr>
        <w:b/>
        <w:noProof/>
      </w:rPr>
      <w:t>2</w:t>
    </w:r>
    <w:r w:rsidRPr="00482C9D">
      <w:rPr>
        <w:b/>
        <w:sz w:val="24"/>
        <w:szCs w:val="24"/>
      </w:rPr>
      <w:fldChar w:fldCharType="end"/>
    </w:r>
    <w:r>
      <w:t xml:space="preserve"> of </w:t>
    </w:r>
    <w:r w:rsidRPr="00482C9D">
      <w:rPr>
        <w:b/>
        <w:sz w:val="24"/>
        <w:szCs w:val="24"/>
      </w:rPr>
      <w:fldChar w:fldCharType="begin"/>
    </w:r>
    <w:r w:rsidRPr="00482C9D">
      <w:rPr>
        <w:b/>
      </w:rPr>
      <w:instrText xml:space="preserve"> NUMPAGES  </w:instrText>
    </w:r>
    <w:r w:rsidRPr="00482C9D">
      <w:rPr>
        <w:b/>
        <w:sz w:val="24"/>
        <w:szCs w:val="24"/>
      </w:rPr>
      <w:fldChar w:fldCharType="separate"/>
    </w:r>
    <w:r w:rsidR="008754A8">
      <w:rPr>
        <w:b/>
        <w:noProof/>
      </w:rPr>
      <w:t>2</w:t>
    </w:r>
    <w:r w:rsidRPr="00482C9D">
      <w:rPr>
        <w:b/>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C1EB6" w14:textId="77777777" w:rsidR="00510F74" w:rsidRDefault="00443192" w:rsidP="00D937E3">
    <w:pPr>
      <w:pStyle w:val="Footer"/>
      <w:tabs>
        <w:tab w:val="clear" w:pos="5387"/>
        <w:tab w:val="clear" w:pos="10773"/>
        <w:tab w:val="center" w:pos="5529"/>
        <w:tab w:val="right" w:pos="10490"/>
      </w:tabs>
    </w:pPr>
    <w:r>
      <w:t>(</w:t>
    </w:r>
    <w:r w:rsidR="00464903">
      <w:t>04/10/2016</w:t>
    </w:r>
    <w:r>
      <w:t>)</w:t>
    </w:r>
    <w:r>
      <w:br/>
    </w:r>
    <w:hyperlink r:id="rId1" w:history="1">
      <w:r w:rsidRPr="00F46350">
        <w:rPr>
          <w:rStyle w:val="FooterURL"/>
          <w:sz w:val="20"/>
          <w:szCs w:val="20"/>
        </w:rPr>
        <w:t>consumer.vic.gov.au</w:t>
      </w:r>
    </w:hyperlink>
    <w:r w:rsidR="00583A10" w:rsidRPr="00F46350">
      <w:rPr>
        <w:rStyle w:val="FooterURL"/>
        <w:sz w:val="20"/>
        <w:szCs w:val="20"/>
      </w:rPr>
      <w:t>/</w:t>
    </w:r>
    <w:proofErr w:type="spellStart"/>
    <w:r w:rsidR="00464903" w:rsidRPr="00F46350">
      <w:rPr>
        <w:rStyle w:val="FooterURL"/>
        <w:sz w:val="20"/>
        <w:szCs w:val="20"/>
      </w:rPr>
      <w:t>duediligencechecklist</w:t>
    </w:r>
    <w:proofErr w:type="spellEnd"/>
    <w:r w:rsidRPr="00B21294">
      <w:tab/>
    </w:r>
    <w:r w:rsidRPr="00176A29">
      <w:t xml:space="preserve">Page </w:t>
    </w:r>
    <w:r>
      <w:rPr>
        <w:b/>
        <w:bCs/>
        <w:sz w:val="24"/>
        <w:szCs w:val="24"/>
      </w:rPr>
      <w:fldChar w:fldCharType="begin"/>
    </w:r>
    <w:r>
      <w:rPr>
        <w:b/>
        <w:bCs/>
      </w:rPr>
      <w:instrText xml:space="preserve"> PAGE </w:instrText>
    </w:r>
    <w:r>
      <w:rPr>
        <w:b/>
        <w:bCs/>
        <w:sz w:val="24"/>
        <w:szCs w:val="24"/>
      </w:rPr>
      <w:fldChar w:fldCharType="separate"/>
    </w:r>
    <w:r w:rsidR="006703F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703F9">
      <w:rPr>
        <w:b/>
        <w:bCs/>
        <w:noProof/>
      </w:rPr>
      <w:t>1</w:t>
    </w:r>
    <w:r>
      <w:rPr>
        <w:b/>
        <w:bCs/>
        <w:sz w:val="24"/>
        <w:szCs w:val="24"/>
      </w:rPr>
      <w:fldChar w:fldCharType="end"/>
    </w:r>
    <w:r>
      <w:rPr>
        <w:rFonts w:cs="Helv"/>
        <w:b/>
        <w:bCs/>
        <w:color w:val="FF0000"/>
      </w:rPr>
      <w:tab/>
    </w:r>
    <w:r w:rsidR="00AA0B5E">
      <w:rPr>
        <w:rFonts w:cs="Helv"/>
        <w:b/>
        <w:noProof/>
      </w:rPr>
      <w:pict w14:anchorId="53AC1E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nsumer Affairs Victoria" style="width:132.5pt;height:36.5pt">
          <v:imagedata r:id="rId2" o:title="CAV_Brandmark_BLACK 13mm high"/>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C1EAC" w14:textId="77777777" w:rsidR="00FE2397" w:rsidRDefault="00FE2397">
      <w:r>
        <w:separator/>
      </w:r>
    </w:p>
    <w:p w14:paraId="53AC1EAD" w14:textId="77777777" w:rsidR="00FE2397" w:rsidRDefault="00FE2397"/>
  </w:footnote>
  <w:footnote w:type="continuationSeparator" w:id="0">
    <w:p w14:paraId="53AC1EAE" w14:textId="77777777" w:rsidR="00FE2397" w:rsidRDefault="00FE2397">
      <w:r>
        <w:continuationSeparator/>
      </w:r>
    </w:p>
    <w:p w14:paraId="53AC1EAF" w14:textId="77777777" w:rsidR="00FE2397" w:rsidRDefault="00FE23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C1EB4" w14:textId="77777777" w:rsidR="00356D49" w:rsidRDefault="00356D49">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40CE5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CF8744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E25ED40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7122CCC"/>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C6D4316C"/>
    <w:lvl w:ilvl="0">
      <w:start w:val="1"/>
      <w:numFmt w:val="lowerLetter"/>
      <w:pStyle w:val="ListNumber2"/>
      <w:lvlText w:val="%1)"/>
      <w:lvlJc w:val="left"/>
      <w:pPr>
        <w:ind w:left="680" w:hanging="340"/>
      </w:pPr>
      <w:rPr>
        <w:rFonts w:hint="default"/>
      </w:rPr>
    </w:lvl>
  </w:abstractNum>
  <w:abstractNum w:abstractNumId="5" w15:restartNumberingAfterBreak="0">
    <w:nsid w:val="FFFFFF80"/>
    <w:multiLevelType w:val="singleLevel"/>
    <w:tmpl w:val="B2784E9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568524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252F326"/>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9D69D7E"/>
    <w:lvl w:ilvl="0">
      <w:start w:val="1"/>
      <w:numFmt w:val="bullet"/>
      <w:pStyle w:val="ListBullet2"/>
      <w:lvlText w:val="o"/>
      <w:lvlJc w:val="left"/>
      <w:pPr>
        <w:ind w:left="454" w:hanging="227"/>
      </w:pPr>
      <w:rPr>
        <w:rFonts w:ascii="Courier New" w:hAnsi="Courier New" w:hint="default"/>
      </w:rPr>
    </w:lvl>
  </w:abstractNum>
  <w:abstractNum w:abstractNumId="9" w15:restartNumberingAfterBreak="0">
    <w:nsid w:val="FFFFFF88"/>
    <w:multiLevelType w:val="singleLevel"/>
    <w:tmpl w:val="DBB402EA"/>
    <w:lvl w:ilvl="0">
      <w:start w:val="1"/>
      <w:numFmt w:val="decimal"/>
      <w:pStyle w:val="ListNumber"/>
      <w:lvlText w:val="%1."/>
      <w:lvlJc w:val="left"/>
      <w:pPr>
        <w:ind w:left="340" w:hanging="340"/>
      </w:pPr>
      <w:rPr>
        <w:rFonts w:hint="default"/>
        <w:i w:val="0"/>
      </w:rPr>
    </w:lvl>
  </w:abstractNum>
  <w:abstractNum w:abstractNumId="10" w15:restartNumberingAfterBreak="0">
    <w:nsid w:val="FFFFFF89"/>
    <w:multiLevelType w:val="singleLevel"/>
    <w:tmpl w:val="BDD62EE4"/>
    <w:lvl w:ilvl="0">
      <w:start w:val="1"/>
      <w:numFmt w:val="bullet"/>
      <w:pStyle w:val="ListBullet"/>
      <w:lvlText w:val=""/>
      <w:lvlJc w:val="left"/>
      <w:pPr>
        <w:ind w:left="227" w:hanging="227"/>
      </w:pPr>
      <w:rPr>
        <w:rFonts w:ascii="Symbol" w:hAnsi="Symbol" w:hint="default"/>
      </w:rPr>
    </w:lvl>
  </w:abstractNum>
  <w:abstractNum w:abstractNumId="11" w15:restartNumberingAfterBreak="0">
    <w:nsid w:val="02F22E44"/>
    <w:multiLevelType w:val="hybridMultilevel"/>
    <w:tmpl w:val="34FE60CC"/>
    <w:lvl w:ilvl="0" w:tplc="2F16A994">
      <w:start w:val="1"/>
      <w:numFmt w:val="decimal"/>
      <w:lvlText w:val="%1."/>
      <w:lvlJc w:val="left"/>
      <w:pPr>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6521581"/>
    <w:multiLevelType w:val="hybridMultilevel"/>
    <w:tmpl w:val="4B906728"/>
    <w:lvl w:ilvl="0" w:tplc="5590FB26">
      <w:start w:val="1"/>
      <w:numFmt w:val="decimal"/>
      <w:lvlText w:val="%1."/>
      <w:lvlJc w:val="left"/>
      <w:pPr>
        <w:ind w:left="720" w:hanging="360"/>
      </w:pPr>
      <w:rPr>
        <w:rFonts w:cs="Times New Roman" w:hint="default"/>
        <w:b/>
        <w:color w:val="auto"/>
        <w:sz w:val="20"/>
        <w:szCs w:val="2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3" w15:restartNumberingAfterBreak="0">
    <w:nsid w:val="1E36337E"/>
    <w:multiLevelType w:val="multilevel"/>
    <w:tmpl w:val="3558EC06"/>
    <w:lvl w:ilvl="0">
      <w:start w:val="1"/>
      <w:numFmt w:val="decimal"/>
      <w:lvlText w:val="%1."/>
      <w:lvlJc w:val="left"/>
      <w:pPr>
        <w:ind w:left="357" w:hanging="35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FEA0E8C"/>
    <w:multiLevelType w:val="hybridMultilevel"/>
    <w:tmpl w:val="0D1E777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271D427E"/>
    <w:multiLevelType w:val="hybridMultilevel"/>
    <w:tmpl w:val="B7C6D2E0"/>
    <w:lvl w:ilvl="0" w:tplc="AA923C1E">
      <w:start w:val="1"/>
      <w:numFmt w:val="decimal"/>
      <w:lvlText w:val="%1."/>
      <w:lvlJc w:val="left"/>
      <w:pPr>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455056"/>
    <w:multiLevelType w:val="hybridMultilevel"/>
    <w:tmpl w:val="70F26E1A"/>
    <w:lvl w:ilvl="0" w:tplc="DE867EA4">
      <w:start w:val="1"/>
      <w:numFmt w:val="decimal"/>
      <w:lvlText w:val="%1."/>
      <w:lvlJc w:val="left"/>
      <w:pPr>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942856"/>
    <w:multiLevelType w:val="hybridMultilevel"/>
    <w:tmpl w:val="3A0E8800"/>
    <w:lvl w:ilvl="0" w:tplc="DE867EA4">
      <w:start w:val="1"/>
      <w:numFmt w:val="decimal"/>
      <w:lvlText w:val="%1."/>
      <w:lvlJc w:val="left"/>
      <w:pPr>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A00259"/>
    <w:multiLevelType w:val="hybridMultilevel"/>
    <w:tmpl w:val="71567220"/>
    <w:lvl w:ilvl="0" w:tplc="0C090001">
      <w:start w:val="1"/>
      <w:numFmt w:val="bullet"/>
      <w:lvlText w:val=""/>
      <w:lvlJc w:val="left"/>
      <w:pPr>
        <w:ind w:left="1852" w:hanging="360"/>
      </w:pPr>
      <w:rPr>
        <w:rFonts w:ascii="Symbol" w:hAnsi="Symbol" w:hint="default"/>
      </w:rPr>
    </w:lvl>
    <w:lvl w:ilvl="1" w:tplc="0C090003" w:tentative="1">
      <w:start w:val="1"/>
      <w:numFmt w:val="bullet"/>
      <w:lvlText w:val="o"/>
      <w:lvlJc w:val="left"/>
      <w:pPr>
        <w:ind w:left="2572" w:hanging="360"/>
      </w:pPr>
      <w:rPr>
        <w:rFonts w:ascii="Courier New" w:hAnsi="Courier New" w:hint="default"/>
      </w:rPr>
    </w:lvl>
    <w:lvl w:ilvl="2" w:tplc="0C090005" w:tentative="1">
      <w:start w:val="1"/>
      <w:numFmt w:val="bullet"/>
      <w:lvlText w:val=""/>
      <w:lvlJc w:val="left"/>
      <w:pPr>
        <w:ind w:left="3292" w:hanging="360"/>
      </w:pPr>
      <w:rPr>
        <w:rFonts w:ascii="Wingdings" w:hAnsi="Wingdings" w:hint="default"/>
      </w:rPr>
    </w:lvl>
    <w:lvl w:ilvl="3" w:tplc="0C090001" w:tentative="1">
      <w:start w:val="1"/>
      <w:numFmt w:val="bullet"/>
      <w:lvlText w:val=""/>
      <w:lvlJc w:val="left"/>
      <w:pPr>
        <w:ind w:left="4012" w:hanging="360"/>
      </w:pPr>
      <w:rPr>
        <w:rFonts w:ascii="Symbol" w:hAnsi="Symbol" w:hint="default"/>
      </w:rPr>
    </w:lvl>
    <w:lvl w:ilvl="4" w:tplc="0C090003" w:tentative="1">
      <w:start w:val="1"/>
      <w:numFmt w:val="bullet"/>
      <w:lvlText w:val="o"/>
      <w:lvlJc w:val="left"/>
      <w:pPr>
        <w:ind w:left="4732" w:hanging="360"/>
      </w:pPr>
      <w:rPr>
        <w:rFonts w:ascii="Courier New" w:hAnsi="Courier New" w:hint="default"/>
      </w:rPr>
    </w:lvl>
    <w:lvl w:ilvl="5" w:tplc="0C090005" w:tentative="1">
      <w:start w:val="1"/>
      <w:numFmt w:val="bullet"/>
      <w:lvlText w:val=""/>
      <w:lvlJc w:val="left"/>
      <w:pPr>
        <w:ind w:left="5452" w:hanging="360"/>
      </w:pPr>
      <w:rPr>
        <w:rFonts w:ascii="Wingdings" w:hAnsi="Wingdings" w:hint="default"/>
      </w:rPr>
    </w:lvl>
    <w:lvl w:ilvl="6" w:tplc="0C090001" w:tentative="1">
      <w:start w:val="1"/>
      <w:numFmt w:val="bullet"/>
      <w:lvlText w:val=""/>
      <w:lvlJc w:val="left"/>
      <w:pPr>
        <w:ind w:left="6172" w:hanging="360"/>
      </w:pPr>
      <w:rPr>
        <w:rFonts w:ascii="Symbol" w:hAnsi="Symbol" w:hint="default"/>
      </w:rPr>
    </w:lvl>
    <w:lvl w:ilvl="7" w:tplc="0C090003" w:tentative="1">
      <w:start w:val="1"/>
      <w:numFmt w:val="bullet"/>
      <w:lvlText w:val="o"/>
      <w:lvlJc w:val="left"/>
      <w:pPr>
        <w:ind w:left="6892" w:hanging="360"/>
      </w:pPr>
      <w:rPr>
        <w:rFonts w:ascii="Courier New" w:hAnsi="Courier New" w:hint="default"/>
      </w:rPr>
    </w:lvl>
    <w:lvl w:ilvl="8" w:tplc="0C090005" w:tentative="1">
      <w:start w:val="1"/>
      <w:numFmt w:val="bullet"/>
      <w:lvlText w:val=""/>
      <w:lvlJc w:val="left"/>
      <w:pPr>
        <w:ind w:left="7612" w:hanging="360"/>
      </w:pPr>
      <w:rPr>
        <w:rFonts w:ascii="Wingdings" w:hAnsi="Wingdings" w:hint="default"/>
      </w:rPr>
    </w:lvl>
  </w:abstractNum>
  <w:abstractNum w:abstractNumId="19" w15:restartNumberingAfterBreak="0">
    <w:nsid w:val="44A6661B"/>
    <w:multiLevelType w:val="hybridMultilevel"/>
    <w:tmpl w:val="C5C47BFA"/>
    <w:lvl w:ilvl="0" w:tplc="DE867EA4">
      <w:start w:val="1"/>
      <w:numFmt w:val="decimal"/>
      <w:lvlText w:val="%1."/>
      <w:lvlJc w:val="left"/>
      <w:pPr>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A2256E"/>
    <w:multiLevelType w:val="hybridMultilevel"/>
    <w:tmpl w:val="3558EC06"/>
    <w:lvl w:ilvl="0" w:tplc="DE867EA4">
      <w:start w:val="1"/>
      <w:numFmt w:val="decimal"/>
      <w:lvlText w:val="%1."/>
      <w:lvlJc w:val="left"/>
      <w:pPr>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453472"/>
    <w:multiLevelType w:val="multilevel"/>
    <w:tmpl w:val="F4C489E6"/>
    <w:lvl w:ilvl="0">
      <w:start w:val="1"/>
      <w:numFmt w:val="decimal"/>
      <w:lvlText w:val="%1."/>
      <w:lvlJc w:val="left"/>
      <w:pPr>
        <w:ind w:left="357" w:hanging="35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C163738"/>
    <w:multiLevelType w:val="hybridMultilevel"/>
    <w:tmpl w:val="25384AA2"/>
    <w:lvl w:ilvl="0" w:tplc="DE867EA4">
      <w:start w:val="1"/>
      <w:numFmt w:val="decimal"/>
      <w:lvlText w:val="%1."/>
      <w:lvlJc w:val="left"/>
      <w:pPr>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8D0A0E"/>
    <w:multiLevelType w:val="hybridMultilevel"/>
    <w:tmpl w:val="F4C489E6"/>
    <w:lvl w:ilvl="0" w:tplc="DE867EA4">
      <w:start w:val="1"/>
      <w:numFmt w:val="decimal"/>
      <w:lvlText w:val="%1."/>
      <w:lvlJc w:val="left"/>
      <w:pPr>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A06FB6"/>
    <w:multiLevelType w:val="multilevel"/>
    <w:tmpl w:val="3E548662"/>
    <w:lvl w:ilvl="0">
      <w:start w:val="1"/>
      <w:numFmt w:val="decimal"/>
      <w:lvlText w:val="%1."/>
      <w:lvlJc w:val="left"/>
      <w:pPr>
        <w:ind w:left="357" w:hanging="35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70C09E0"/>
    <w:multiLevelType w:val="hybridMultilevel"/>
    <w:tmpl w:val="FE8A86DC"/>
    <w:lvl w:ilvl="0" w:tplc="DE867EA4">
      <w:start w:val="1"/>
      <w:numFmt w:val="decimal"/>
      <w:lvlText w:val="%1."/>
      <w:lvlJc w:val="left"/>
      <w:pPr>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C6725E"/>
    <w:multiLevelType w:val="hybridMultilevel"/>
    <w:tmpl w:val="CD527856"/>
    <w:lvl w:ilvl="0" w:tplc="DE867EA4">
      <w:start w:val="1"/>
      <w:numFmt w:val="decimal"/>
      <w:lvlText w:val="%1."/>
      <w:lvlJc w:val="left"/>
      <w:pPr>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922CAA"/>
    <w:multiLevelType w:val="hybridMultilevel"/>
    <w:tmpl w:val="3E548662"/>
    <w:lvl w:ilvl="0" w:tplc="2F16A994">
      <w:start w:val="1"/>
      <w:numFmt w:val="decimal"/>
      <w:lvlText w:val="%1."/>
      <w:lvlJc w:val="left"/>
      <w:pPr>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F004C4"/>
    <w:multiLevelType w:val="multilevel"/>
    <w:tmpl w:val="88DE5822"/>
    <w:styleLink w:val="StyleOutlinenumbered"/>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FED1A7E"/>
    <w:multiLevelType w:val="hybridMultilevel"/>
    <w:tmpl w:val="E446DCB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77FC5344"/>
    <w:multiLevelType w:val="multilevel"/>
    <w:tmpl w:val="88DE5822"/>
    <w:styleLink w:val="Bulleted"/>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44986748">
    <w:abstractNumId w:val="30"/>
  </w:num>
  <w:num w:numId="2" w16cid:durableId="555048398">
    <w:abstractNumId w:val="28"/>
  </w:num>
  <w:num w:numId="3" w16cid:durableId="1700736177">
    <w:abstractNumId w:val="10"/>
  </w:num>
  <w:num w:numId="4" w16cid:durableId="979117268">
    <w:abstractNumId w:val="8"/>
  </w:num>
  <w:num w:numId="5" w16cid:durableId="1651787402">
    <w:abstractNumId w:val="9"/>
  </w:num>
  <w:num w:numId="6" w16cid:durableId="669984664">
    <w:abstractNumId w:val="4"/>
  </w:num>
  <w:num w:numId="7" w16cid:durableId="2067533073">
    <w:abstractNumId w:val="3"/>
  </w:num>
  <w:num w:numId="8" w16cid:durableId="2086174505">
    <w:abstractNumId w:val="15"/>
  </w:num>
  <w:num w:numId="9" w16cid:durableId="447507251">
    <w:abstractNumId w:val="9"/>
    <w:lvlOverride w:ilvl="0">
      <w:startOverride w:val="1"/>
    </w:lvlOverride>
  </w:num>
  <w:num w:numId="10" w16cid:durableId="1527258577">
    <w:abstractNumId w:val="9"/>
    <w:lvlOverride w:ilvl="0">
      <w:startOverride w:val="1"/>
    </w:lvlOverride>
  </w:num>
  <w:num w:numId="11" w16cid:durableId="1869371628">
    <w:abstractNumId w:val="0"/>
  </w:num>
  <w:num w:numId="12" w16cid:durableId="1646815433">
    <w:abstractNumId w:val="29"/>
  </w:num>
  <w:num w:numId="13" w16cid:durableId="642464809">
    <w:abstractNumId w:val="26"/>
  </w:num>
  <w:num w:numId="14" w16cid:durableId="16734962">
    <w:abstractNumId w:val="23"/>
  </w:num>
  <w:num w:numId="15" w16cid:durableId="275841423">
    <w:abstractNumId w:val="22"/>
  </w:num>
  <w:num w:numId="16" w16cid:durableId="1803695104">
    <w:abstractNumId w:val="25"/>
  </w:num>
  <w:num w:numId="17" w16cid:durableId="1256404771">
    <w:abstractNumId w:val="16"/>
  </w:num>
  <w:num w:numId="18" w16cid:durableId="1625429050">
    <w:abstractNumId w:val="19"/>
  </w:num>
  <w:num w:numId="19" w16cid:durableId="158273754">
    <w:abstractNumId w:val="17"/>
  </w:num>
  <w:num w:numId="20" w16cid:durableId="1058091268">
    <w:abstractNumId w:val="21"/>
  </w:num>
  <w:num w:numId="21" w16cid:durableId="8877301">
    <w:abstractNumId w:val="20"/>
  </w:num>
  <w:num w:numId="22" w16cid:durableId="654577873">
    <w:abstractNumId w:val="13"/>
  </w:num>
  <w:num w:numId="23" w16cid:durableId="883717734">
    <w:abstractNumId w:val="14"/>
  </w:num>
  <w:num w:numId="24" w16cid:durableId="812023180">
    <w:abstractNumId w:val="11"/>
  </w:num>
  <w:num w:numId="25" w16cid:durableId="1731343174">
    <w:abstractNumId w:val="27"/>
  </w:num>
  <w:num w:numId="26" w16cid:durableId="805583988">
    <w:abstractNumId w:val="24"/>
  </w:num>
  <w:num w:numId="27" w16cid:durableId="1479880822">
    <w:abstractNumId w:val="7"/>
  </w:num>
  <w:num w:numId="28" w16cid:durableId="1498957400">
    <w:abstractNumId w:val="6"/>
  </w:num>
  <w:num w:numId="29" w16cid:durableId="1898978836">
    <w:abstractNumId w:val="5"/>
  </w:num>
  <w:num w:numId="30" w16cid:durableId="1961494487">
    <w:abstractNumId w:val="2"/>
  </w:num>
  <w:num w:numId="31" w16cid:durableId="754322192">
    <w:abstractNumId w:val="1"/>
  </w:num>
  <w:num w:numId="32" w16cid:durableId="216363064">
    <w:abstractNumId w:val="9"/>
    <w:lvlOverride w:ilvl="0">
      <w:startOverride w:val="1"/>
    </w:lvlOverride>
  </w:num>
  <w:num w:numId="33" w16cid:durableId="1452868314">
    <w:abstractNumId w:val="9"/>
    <w:lvlOverride w:ilvl="0">
      <w:startOverride w:val="1"/>
    </w:lvlOverride>
  </w:num>
  <w:num w:numId="34" w16cid:durableId="1298605464">
    <w:abstractNumId w:val="30"/>
  </w:num>
  <w:num w:numId="35" w16cid:durableId="886069689">
    <w:abstractNumId w:val="10"/>
  </w:num>
  <w:num w:numId="36" w16cid:durableId="1427118864">
    <w:abstractNumId w:val="8"/>
  </w:num>
  <w:num w:numId="37" w16cid:durableId="1295401978">
    <w:abstractNumId w:val="9"/>
  </w:num>
  <w:num w:numId="38" w16cid:durableId="1531450310">
    <w:abstractNumId w:val="4"/>
  </w:num>
  <w:num w:numId="39" w16cid:durableId="178857859">
    <w:abstractNumId w:val="3"/>
  </w:num>
  <w:num w:numId="40" w16cid:durableId="1858033100">
    <w:abstractNumId w:val="28"/>
  </w:num>
  <w:num w:numId="41" w16cid:durableId="1620259389">
    <w:abstractNumId w:val="8"/>
  </w:num>
  <w:num w:numId="42" w16cid:durableId="180552466">
    <w:abstractNumId w:val="8"/>
  </w:num>
  <w:num w:numId="43" w16cid:durableId="233973538">
    <w:abstractNumId w:val="7"/>
  </w:num>
  <w:num w:numId="44" w16cid:durableId="1079330978">
    <w:abstractNumId w:val="4"/>
  </w:num>
  <w:num w:numId="45" w16cid:durableId="1796941458">
    <w:abstractNumId w:val="3"/>
  </w:num>
  <w:num w:numId="46" w16cid:durableId="239023803">
    <w:abstractNumId w:val="12"/>
  </w:num>
  <w:num w:numId="47" w16cid:durableId="939339497">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SortMethod w:val="0000"/>
  <w:doNotTrackMoves/>
  <w:defaultTabStop w:val="720"/>
  <w:characterSpacingControl w:val="doNotCompress"/>
  <w:hdrShapeDefaults>
    <o:shapedefaults v:ext="edit" spidmax="5122"/>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02362"/>
    <w:rsid w:val="000037CA"/>
    <w:rsid w:val="000168A1"/>
    <w:rsid w:val="000220CA"/>
    <w:rsid w:val="000355C2"/>
    <w:rsid w:val="00035C24"/>
    <w:rsid w:val="00037895"/>
    <w:rsid w:val="000422C4"/>
    <w:rsid w:val="00043557"/>
    <w:rsid w:val="00046307"/>
    <w:rsid w:val="0005581F"/>
    <w:rsid w:val="00056A2B"/>
    <w:rsid w:val="00056F69"/>
    <w:rsid w:val="0006239C"/>
    <w:rsid w:val="0006318E"/>
    <w:rsid w:val="00066F81"/>
    <w:rsid w:val="00067AA8"/>
    <w:rsid w:val="00072DA5"/>
    <w:rsid w:val="0007437B"/>
    <w:rsid w:val="00080E8C"/>
    <w:rsid w:val="00085AFF"/>
    <w:rsid w:val="000A05C2"/>
    <w:rsid w:val="000A1E6A"/>
    <w:rsid w:val="000A280C"/>
    <w:rsid w:val="000A5E17"/>
    <w:rsid w:val="000A6C1A"/>
    <w:rsid w:val="000B5EDC"/>
    <w:rsid w:val="000B65D4"/>
    <w:rsid w:val="000B7347"/>
    <w:rsid w:val="000C2798"/>
    <w:rsid w:val="000C3171"/>
    <w:rsid w:val="000C620E"/>
    <w:rsid w:val="000C7A60"/>
    <w:rsid w:val="000D780B"/>
    <w:rsid w:val="000D7EA7"/>
    <w:rsid w:val="000E0C11"/>
    <w:rsid w:val="000E3132"/>
    <w:rsid w:val="000E3EE0"/>
    <w:rsid w:val="000E5829"/>
    <w:rsid w:val="000E69CF"/>
    <w:rsid w:val="001011A2"/>
    <w:rsid w:val="00103A0B"/>
    <w:rsid w:val="00106914"/>
    <w:rsid w:val="0011355C"/>
    <w:rsid w:val="00121599"/>
    <w:rsid w:val="0012684E"/>
    <w:rsid w:val="00126958"/>
    <w:rsid w:val="0013188A"/>
    <w:rsid w:val="00134668"/>
    <w:rsid w:val="001377E6"/>
    <w:rsid w:val="001424CD"/>
    <w:rsid w:val="00151CDA"/>
    <w:rsid w:val="00151FFF"/>
    <w:rsid w:val="001530A6"/>
    <w:rsid w:val="00154004"/>
    <w:rsid w:val="0016060A"/>
    <w:rsid w:val="0016458D"/>
    <w:rsid w:val="00165E75"/>
    <w:rsid w:val="00167AA0"/>
    <w:rsid w:val="0017595D"/>
    <w:rsid w:val="00175B1C"/>
    <w:rsid w:val="00176A29"/>
    <w:rsid w:val="00185BEB"/>
    <w:rsid w:val="00193C70"/>
    <w:rsid w:val="0019654D"/>
    <w:rsid w:val="001A277F"/>
    <w:rsid w:val="001B44A6"/>
    <w:rsid w:val="001B47B8"/>
    <w:rsid w:val="001B5F47"/>
    <w:rsid w:val="001C0C14"/>
    <w:rsid w:val="001D0C4B"/>
    <w:rsid w:val="001D2FE7"/>
    <w:rsid w:val="001D5AC2"/>
    <w:rsid w:val="001E2177"/>
    <w:rsid w:val="001E59E9"/>
    <w:rsid w:val="001E6366"/>
    <w:rsid w:val="001F260E"/>
    <w:rsid w:val="001F7271"/>
    <w:rsid w:val="0020362C"/>
    <w:rsid w:val="00205723"/>
    <w:rsid w:val="002130E8"/>
    <w:rsid w:val="00213B65"/>
    <w:rsid w:val="0022011C"/>
    <w:rsid w:val="00220917"/>
    <w:rsid w:val="00220BFA"/>
    <w:rsid w:val="00222C13"/>
    <w:rsid w:val="00230BBE"/>
    <w:rsid w:val="002325A7"/>
    <w:rsid w:val="0024319C"/>
    <w:rsid w:val="0024452E"/>
    <w:rsid w:val="00250A4D"/>
    <w:rsid w:val="00254903"/>
    <w:rsid w:val="00254AB9"/>
    <w:rsid w:val="00260038"/>
    <w:rsid w:val="0026293D"/>
    <w:rsid w:val="0026293E"/>
    <w:rsid w:val="0026346A"/>
    <w:rsid w:val="002645FC"/>
    <w:rsid w:val="002660A7"/>
    <w:rsid w:val="002749A3"/>
    <w:rsid w:val="00275B66"/>
    <w:rsid w:val="00276618"/>
    <w:rsid w:val="00277089"/>
    <w:rsid w:val="002778E8"/>
    <w:rsid w:val="00277DCB"/>
    <w:rsid w:val="00285E9F"/>
    <w:rsid w:val="002867A9"/>
    <w:rsid w:val="0028766F"/>
    <w:rsid w:val="0029246A"/>
    <w:rsid w:val="00292A69"/>
    <w:rsid w:val="00294C52"/>
    <w:rsid w:val="002A1F82"/>
    <w:rsid w:val="002A2A8C"/>
    <w:rsid w:val="002B0278"/>
    <w:rsid w:val="002B1C94"/>
    <w:rsid w:val="002B2F0C"/>
    <w:rsid w:val="002B4410"/>
    <w:rsid w:val="002C6B45"/>
    <w:rsid w:val="002C7148"/>
    <w:rsid w:val="002D243D"/>
    <w:rsid w:val="002D4DC2"/>
    <w:rsid w:val="002D51D9"/>
    <w:rsid w:val="002D632E"/>
    <w:rsid w:val="002D78BC"/>
    <w:rsid w:val="002E1AED"/>
    <w:rsid w:val="002E79FA"/>
    <w:rsid w:val="002F1B57"/>
    <w:rsid w:val="002F1B76"/>
    <w:rsid w:val="002F64C1"/>
    <w:rsid w:val="002F6912"/>
    <w:rsid w:val="00300E5B"/>
    <w:rsid w:val="003035FD"/>
    <w:rsid w:val="00307DEC"/>
    <w:rsid w:val="003102FE"/>
    <w:rsid w:val="00311BA5"/>
    <w:rsid w:val="0032298B"/>
    <w:rsid w:val="00323759"/>
    <w:rsid w:val="00330CC8"/>
    <w:rsid w:val="00335793"/>
    <w:rsid w:val="00336A96"/>
    <w:rsid w:val="0034343A"/>
    <w:rsid w:val="003435C6"/>
    <w:rsid w:val="00346A3D"/>
    <w:rsid w:val="00353DC2"/>
    <w:rsid w:val="003551C8"/>
    <w:rsid w:val="00355566"/>
    <w:rsid w:val="00356C19"/>
    <w:rsid w:val="00356D49"/>
    <w:rsid w:val="00357B57"/>
    <w:rsid w:val="003708A6"/>
    <w:rsid w:val="00375E18"/>
    <w:rsid w:val="0037704E"/>
    <w:rsid w:val="00396AC2"/>
    <w:rsid w:val="00397C7D"/>
    <w:rsid w:val="003A0694"/>
    <w:rsid w:val="003A2AC9"/>
    <w:rsid w:val="003A5AC7"/>
    <w:rsid w:val="003A6DFB"/>
    <w:rsid w:val="003B2B25"/>
    <w:rsid w:val="003B6EEB"/>
    <w:rsid w:val="003C03A6"/>
    <w:rsid w:val="003C2C28"/>
    <w:rsid w:val="003C3F1B"/>
    <w:rsid w:val="003D1C95"/>
    <w:rsid w:val="003D25A6"/>
    <w:rsid w:val="003D4A4F"/>
    <w:rsid w:val="003E544D"/>
    <w:rsid w:val="003E60DE"/>
    <w:rsid w:val="003E7037"/>
    <w:rsid w:val="003F3404"/>
    <w:rsid w:val="003F3BF0"/>
    <w:rsid w:val="00404089"/>
    <w:rsid w:val="00406892"/>
    <w:rsid w:val="004101B5"/>
    <w:rsid w:val="0041515A"/>
    <w:rsid w:val="00415DF2"/>
    <w:rsid w:val="00417260"/>
    <w:rsid w:val="00432BFC"/>
    <w:rsid w:val="00436138"/>
    <w:rsid w:val="00443192"/>
    <w:rsid w:val="00443AE0"/>
    <w:rsid w:val="00444B97"/>
    <w:rsid w:val="00445223"/>
    <w:rsid w:val="00446BA5"/>
    <w:rsid w:val="00450CFF"/>
    <w:rsid w:val="00451315"/>
    <w:rsid w:val="004564E9"/>
    <w:rsid w:val="00462315"/>
    <w:rsid w:val="00462ED7"/>
    <w:rsid w:val="004639CE"/>
    <w:rsid w:val="00464903"/>
    <w:rsid w:val="004660C6"/>
    <w:rsid w:val="00467231"/>
    <w:rsid w:val="00467966"/>
    <w:rsid w:val="00467FB0"/>
    <w:rsid w:val="00473E0E"/>
    <w:rsid w:val="00482C9D"/>
    <w:rsid w:val="00483049"/>
    <w:rsid w:val="004832C7"/>
    <w:rsid w:val="00493982"/>
    <w:rsid w:val="00494230"/>
    <w:rsid w:val="004A09F3"/>
    <w:rsid w:val="004A0D0C"/>
    <w:rsid w:val="004A1891"/>
    <w:rsid w:val="004A6437"/>
    <w:rsid w:val="004B244A"/>
    <w:rsid w:val="004B3730"/>
    <w:rsid w:val="004B3D9D"/>
    <w:rsid w:val="004C1FA9"/>
    <w:rsid w:val="004C2D1C"/>
    <w:rsid w:val="004C467F"/>
    <w:rsid w:val="004C530C"/>
    <w:rsid w:val="004C559E"/>
    <w:rsid w:val="004E194B"/>
    <w:rsid w:val="004E444A"/>
    <w:rsid w:val="004E486A"/>
    <w:rsid w:val="004E5C0F"/>
    <w:rsid w:val="004E5D70"/>
    <w:rsid w:val="004E7B70"/>
    <w:rsid w:val="004F1C98"/>
    <w:rsid w:val="004F2160"/>
    <w:rsid w:val="004F5654"/>
    <w:rsid w:val="00501F1A"/>
    <w:rsid w:val="00503E7C"/>
    <w:rsid w:val="005055F8"/>
    <w:rsid w:val="00505DF7"/>
    <w:rsid w:val="005076EB"/>
    <w:rsid w:val="00510F74"/>
    <w:rsid w:val="00512239"/>
    <w:rsid w:val="00517A0A"/>
    <w:rsid w:val="00517F6B"/>
    <w:rsid w:val="0052285C"/>
    <w:rsid w:val="005268B2"/>
    <w:rsid w:val="00537FF8"/>
    <w:rsid w:val="00543073"/>
    <w:rsid w:val="00547023"/>
    <w:rsid w:val="0054782B"/>
    <w:rsid w:val="00552BA8"/>
    <w:rsid w:val="00554168"/>
    <w:rsid w:val="005545CA"/>
    <w:rsid w:val="00562A61"/>
    <w:rsid w:val="00564978"/>
    <w:rsid w:val="00564F67"/>
    <w:rsid w:val="00574FF7"/>
    <w:rsid w:val="005755C6"/>
    <w:rsid w:val="005758D4"/>
    <w:rsid w:val="005768A4"/>
    <w:rsid w:val="00577013"/>
    <w:rsid w:val="00580C9E"/>
    <w:rsid w:val="00581D61"/>
    <w:rsid w:val="00583950"/>
    <w:rsid w:val="00583A10"/>
    <w:rsid w:val="00587D1A"/>
    <w:rsid w:val="0059064C"/>
    <w:rsid w:val="00591D58"/>
    <w:rsid w:val="00595524"/>
    <w:rsid w:val="00596C13"/>
    <w:rsid w:val="005A1056"/>
    <w:rsid w:val="005A2426"/>
    <w:rsid w:val="005A4BDE"/>
    <w:rsid w:val="005B02D1"/>
    <w:rsid w:val="005B6073"/>
    <w:rsid w:val="005B7F0A"/>
    <w:rsid w:val="005C26AA"/>
    <w:rsid w:val="005C4493"/>
    <w:rsid w:val="005C4D70"/>
    <w:rsid w:val="005C71EE"/>
    <w:rsid w:val="005D58A5"/>
    <w:rsid w:val="005D7242"/>
    <w:rsid w:val="005E2A83"/>
    <w:rsid w:val="005E3D71"/>
    <w:rsid w:val="005E7960"/>
    <w:rsid w:val="005F4E94"/>
    <w:rsid w:val="005F5DC6"/>
    <w:rsid w:val="006013E6"/>
    <w:rsid w:val="00602362"/>
    <w:rsid w:val="00602919"/>
    <w:rsid w:val="006059E2"/>
    <w:rsid w:val="00605FDC"/>
    <w:rsid w:val="006130D5"/>
    <w:rsid w:val="00613C8D"/>
    <w:rsid w:val="00615BBC"/>
    <w:rsid w:val="006226DE"/>
    <w:rsid w:val="00625B7E"/>
    <w:rsid w:val="006309FD"/>
    <w:rsid w:val="006352BF"/>
    <w:rsid w:val="00644B7A"/>
    <w:rsid w:val="00645705"/>
    <w:rsid w:val="0064693A"/>
    <w:rsid w:val="00650FA9"/>
    <w:rsid w:val="00653F9F"/>
    <w:rsid w:val="00654F23"/>
    <w:rsid w:val="006556E4"/>
    <w:rsid w:val="00655D23"/>
    <w:rsid w:val="00661680"/>
    <w:rsid w:val="00661DBE"/>
    <w:rsid w:val="006703F9"/>
    <w:rsid w:val="00670AFF"/>
    <w:rsid w:val="00670DB8"/>
    <w:rsid w:val="00675403"/>
    <w:rsid w:val="00677A37"/>
    <w:rsid w:val="00683199"/>
    <w:rsid w:val="00683DA8"/>
    <w:rsid w:val="00683E25"/>
    <w:rsid w:val="006844C6"/>
    <w:rsid w:val="006918F7"/>
    <w:rsid w:val="00692736"/>
    <w:rsid w:val="006956E0"/>
    <w:rsid w:val="00695BAC"/>
    <w:rsid w:val="006B46D0"/>
    <w:rsid w:val="006B4F0B"/>
    <w:rsid w:val="006B61D3"/>
    <w:rsid w:val="006C350C"/>
    <w:rsid w:val="006C7C7F"/>
    <w:rsid w:val="006D11AD"/>
    <w:rsid w:val="006D44B0"/>
    <w:rsid w:val="006D6AFD"/>
    <w:rsid w:val="006E0F77"/>
    <w:rsid w:val="006E3FC4"/>
    <w:rsid w:val="006E5263"/>
    <w:rsid w:val="006E556F"/>
    <w:rsid w:val="006F098C"/>
    <w:rsid w:val="006F0AE0"/>
    <w:rsid w:val="006F0D9B"/>
    <w:rsid w:val="006F2D93"/>
    <w:rsid w:val="006F6AF1"/>
    <w:rsid w:val="00702FF1"/>
    <w:rsid w:val="00704578"/>
    <w:rsid w:val="00704CE9"/>
    <w:rsid w:val="00706650"/>
    <w:rsid w:val="00712650"/>
    <w:rsid w:val="0071380D"/>
    <w:rsid w:val="00723808"/>
    <w:rsid w:val="00731139"/>
    <w:rsid w:val="00733B8C"/>
    <w:rsid w:val="00737D7F"/>
    <w:rsid w:val="00741010"/>
    <w:rsid w:val="00741054"/>
    <w:rsid w:val="00742317"/>
    <w:rsid w:val="00742B1A"/>
    <w:rsid w:val="00745E1A"/>
    <w:rsid w:val="00746873"/>
    <w:rsid w:val="007475B3"/>
    <w:rsid w:val="00747953"/>
    <w:rsid w:val="007506AC"/>
    <w:rsid w:val="00753D01"/>
    <w:rsid w:val="0075739A"/>
    <w:rsid w:val="00764E72"/>
    <w:rsid w:val="00770F09"/>
    <w:rsid w:val="00772382"/>
    <w:rsid w:val="007743C4"/>
    <w:rsid w:val="00774477"/>
    <w:rsid w:val="00781129"/>
    <w:rsid w:val="007846F6"/>
    <w:rsid w:val="0079466F"/>
    <w:rsid w:val="00797405"/>
    <w:rsid w:val="00797AA2"/>
    <w:rsid w:val="00797CE8"/>
    <w:rsid w:val="007A0D87"/>
    <w:rsid w:val="007A17D9"/>
    <w:rsid w:val="007A56EF"/>
    <w:rsid w:val="007A7BC8"/>
    <w:rsid w:val="007B0F3B"/>
    <w:rsid w:val="007B4E27"/>
    <w:rsid w:val="007B6100"/>
    <w:rsid w:val="007C0316"/>
    <w:rsid w:val="007C2551"/>
    <w:rsid w:val="007D407F"/>
    <w:rsid w:val="007D4D7B"/>
    <w:rsid w:val="007E53CB"/>
    <w:rsid w:val="007E59FE"/>
    <w:rsid w:val="007F4771"/>
    <w:rsid w:val="007F501C"/>
    <w:rsid w:val="00800233"/>
    <w:rsid w:val="00800C16"/>
    <w:rsid w:val="0080305E"/>
    <w:rsid w:val="0080392A"/>
    <w:rsid w:val="00804FF4"/>
    <w:rsid w:val="00807551"/>
    <w:rsid w:val="0081040E"/>
    <w:rsid w:val="008137A7"/>
    <w:rsid w:val="00816BA5"/>
    <w:rsid w:val="00816CC1"/>
    <w:rsid w:val="00824986"/>
    <w:rsid w:val="008309B1"/>
    <w:rsid w:val="00835486"/>
    <w:rsid w:val="00842E31"/>
    <w:rsid w:val="00844437"/>
    <w:rsid w:val="008464BD"/>
    <w:rsid w:val="00850C35"/>
    <w:rsid w:val="00853741"/>
    <w:rsid w:val="00853779"/>
    <w:rsid w:val="00856AFE"/>
    <w:rsid w:val="008614E6"/>
    <w:rsid w:val="00865C44"/>
    <w:rsid w:val="00867B76"/>
    <w:rsid w:val="0087264F"/>
    <w:rsid w:val="00872B40"/>
    <w:rsid w:val="008754A8"/>
    <w:rsid w:val="00877974"/>
    <w:rsid w:val="00881665"/>
    <w:rsid w:val="00886B0E"/>
    <w:rsid w:val="008913E0"/>
    <w:rsid w:val="008A4172"/>
    <w:rsid w:val="008A4880"/>
    <w:rsid w:val="008A5C9C"/>
    <w:rsid w:val="008B113A"/>
    <w:rsid w:val="008B17F9"/>
    <w:rsid w:val="008B26A1"/>
    <w:rsid w:val="008B3002"/>
    <w:rsid w:val="008B5822"/>
    <w:rsid w:val="008D323B"/>
    <w:rsid w:val="008E0C3F"/>
    <w:rsid w:val="008E0CFA"/>
    <w:rsid w:val="008E2696"/>
    <w:rsid w:val="008E6160"/>
    <w:rsid w:val="008F1413"/>
    <w:rsid w:val="00900B22"/>
    <w:rsid w:val="00901425"/>
    <w:rsid w:val="0091000C"/>
    <w:rsid w:val="00910244"/>
    <w:rsid w:val="0091169D"/>
    <w:rsid w:val="00913492"/>
    <w:rsid w:val="00914F87"/>
    <w:rsid w:val="0091626B"/>
    <w:rsid w:val="00921A67"/>
    <w:rsid w:val="00922585"/>
    <w:rsid w:val="00925378"/>
    <w:rsid w:val="009268B0"/>
    <w:rsid w:val="00933E5F"/>
    <w:rsid w:val="00934008"/>
    <w:rsid w:val="00934545"/>
    <w:rsid w:val="009426B2"/>
    <w:rsid w:val="009432AE"/>
    <w:rsid w:val="00944F23"/>
    <w:rsid w:val="009478AE"/>
    <w:rsid w:val="00947B6C"/>
    <w:rsid w:val="00951678"/>
    <w:rsid w:val="0095498C"/>
    <w:rsid w:val="00961E71"/>
    <w:rsid w:val="00962391"/>
    <w:rsid w:val="0096256C"/>
    <w:rsid w:val="00963A6C"/>
    <w:rsid w:val="009646FE"/>
    <w:rsid w:val="0096497D"/>
    <w:rsid w:val="0097720D"/>
    <w:rsid w:val="009A1F33"/>
    <w:rsid w:val="009A6CF6"/>
    <w:rsid w:val="009B0258"/>
    <w:rsid w:val="009B16E8"/>
    <w:rsid w:val="009B3688"/>
    <w:rsid w:val="009C1E63"/>
    <w:rsid w:val="009C66A6"/>
    <w:rsid w:val="009D1194"/>
    <w:rsid w:val="009D15DB"/>
    <w:rsid w:val="009D1EF5"/>
    <w:rsid w:val="009E16F5"/>
    <w:rsid w:val="009E5BD4"/>
    <w:rsid w:val="009E618B"/>
    <w:rsid w:val="009E69E9"/>
    <w:rsid w:val="009E7072"/>
    <w:rsid w:val="009F36F7"/>
    <w:rsid w:val="009F4AF3"/>
    <w:rsid w:val="009F653B"/>
    <w:rsid w:val="009F72F8"/>
    <w:rsid w:val="00A00364"/>
    <w:rsid w:val="00A034D8"/>
    <w:rsid w:val="00A102EA"/>
    <w:rsid w:val="00A11DEC"/>
    <w:rsid w:val="00A1765A"/>
    <w:rsid w:val="00A2105C"/>
    <w:rsid w:val="00A22963"/>
    <w:rsid w:val="00A22AE3"/>
    <w:rsid w:val="00A24741"/>
    <w:rsid w:val="00A30BDB"/>
    <w:rsid w:val="00A31FC9"/>
    <w:rsid w:val="00A32C77"/>
    <w:rsid w:val="00A376E9"/>
    <w:rsid w:val="00A4335A"/>
    <w:rsid w:val="00A525EA"/>
    <w:rsid w:val="00A62E3F"/>
    <w:rsid w:val="00A66A43"/>
    <w:rsid w:val="00A776E7"/>
    <w:rsid w:val="00A82530"/>
    <w:rsid w:val="00A82629"/>
    <w:rsid w:val="00A84243"/>
    <w:rsid w:val="00A8471E"/>
    <w:rsid w:val="00A86594"/>
    <w:rsid w:val="00AA0AF0"/>
    <w:rsid w:val="00AA0B5E"/>
    <w:rsid w:val="00AA16A6"/>
    <w:rsid w:val="00AA2964"/>
    <w:rsid w:val="00AA43C3"/>
    <w:rsid w:val="00AA5826"/>
    <w:rsid w:val="00AB75A4"/>
    <w:rsid w:val="00AB7CB3"/>
    <w:rsid w:val="00AB7E0D"/>
    <w:rsid w:val="00AC0B36"/>
    <w:rsid w:val="00AC12F3"/>
    <w:rsid w:val="00AC1530"/>
    <w:rsid w:val="00AE7802"/>
    <w:rsid w:val="00B05649"/>
    <w:rsid w:val="00B05DC6"/>
    <w:rsid w:val="00B07793"/>
    <w:rsid w:val="00B10317"/>
    <w:rsid w:val="00B13355"/>
    <w:rsid w:val="00B13AF4"/>
    <w:rsid w:val="00B17450"/>
    <w:rsid w:val="00B21294"/>
    <w:rsid w:val="00B35212"/>
    <w:rsid w:val="00B452FA"/>
    <w:rsid w:val="00B54B0C"/>
    <w:rsid w:val="00B57F9A"/>
    <w:rsid w:val="00B751DB"/>
    <w:rsid w:val="00B80008"/>
    <w:rsid w:val="00B8378D"/>
    <w:rsid w:val="00B9341F"/>
    <w:rsid w:val="00B94B90"/>
    <w:rsid w:val="00B95039"/>
    <w:rsid w:val="00B96A5D"/>
    <w:rsid w:val="00B96DBC"/>
    <w:rsid w:val="00BA18FC"/>
    <w:rsid w:val="00BA1DF7"/>
    <w:rsid w:val="00BA276B"/>
    <w:rsid w:val="00BA3586"/>
    <w:rsid w:val="00BA3F4F"/>
    <w:rsid w:val="00BA6707"/>
    <w:rsid w:val="00BB04F4"/>
    <w:rsid w:val="00BC49B4"/>
    <w:rsid w:val="00BC7567"/>
    <w:rsid w:val="00BD17C7"/>
    <w:rsid w:val="00BD3E37"/>
    <w:rsid w:val="00BD4D0E"/>
    <w:rsid w:val="00BD5638"/>
    <w:rsid w:val="00BE2F89"/>
    <w:rsid w:val="00BE7E8C"/>
    <w:rsid w:val="00C03AD7"/>
    <w:rsid w:val="00C10DA5"/>
    <w:rsid w:val="00C119F2"/>
    <w:rsid w:val="00C11A0F"/>
    <w:rsid w:val="00C20885"/>
    <w:rsid w:val="00C226AA"/>
    <w:rsid w:val="00C2270A"/>
    <w:rsid w:val="00C24ACF"/>
    <w:rsid w:val="00C3028D"/>
    <w:rsid w:val="00C3368F"/>
    <w:rsid w:val="00C4111B"/>
    <w:rsid w:val="00C47DD0"/>
    <w:rsid w:val="00C50CBD"/>
    <w:rsid w:val="00C527FB"/>
    <w:rsid w:val="00C5544C"/>
    <w:rsid w:val="00C619B4"/>
    <w:rsid w:val="00C62D6C"/>
    <w:rsid w:val="00C633A4"/>
    <w:rsid w:val="00C63CFD"/>
    <w:rsid w:val="00C64C5E"/>
    <w:rsid w:val="00C65A30"/>
    <w:rsid w:val="00C70279"/>
    <w:rsid w:val="00C7114D"/>
    <w:rsid w:val="00C72F8F"/>
    <w:rsid w:val="00C77624"/>
    <w:rsid w:val="00C7789B"/>
    <w:rsid w:val="00C818E9"/>
    <w:rsid w:val="00C94D41"/>
    <w:rsid w:val="00CA31C2"/>
    <w:rsid w:val="00CA3EC4"/>
    <w:rsid w:val="00CA466D"/>
    <w:rsid w:val="00CA6ED1"/>
    <w:rsid w:val="00CA7BC0"/>
    <w:rsid w:val="00CB002E"/>
    <w:rsid w:val="00CB33D5"/>
    <w:rsid w:val="00CB60B1"/>
    <w:rsid w:val="00CC1425"/>
    <w:rsid w:val="00CC19AE"/>
    <w:rsid w:val="00CC208B"/>
    <w:rsid w:val="00CC4523"/>
    <w:rsid w:val="00CC55AA"/>
    <w:rsid w:val="00CD08FD"/>
    <w:rsid w:val="00CD2422"/>
    <w:rsid w:val="00CD5914"/>
    <w:rsid w:val="00CE28D5"/>
    <w:rsid w:val="00CE400B"/>
    <w:rsid w:val="00CE536D"/>
    <w:rsid w:val="00CF2E0A"/>
    <w:rsid w:val="00D018FD"/>
    <w:rsid w:val="00D06191"/>
    <w:rsid w:val="00D154F2"/>
    <w:rsid w:val="00D16437"/>
    <w:rsid w:val="00D202B2"/>
    <w:rsid w:val="00D2596F"/>
    <w:rsid w:val="00D30F48"/>
    <w:rsid w:val="00D3321C"/>
    <w:rsid w:val="00D41AC9"/>
    <w:rsid w:val="00D4364C"/>
    <w:rsid w:val="00D46B2D"/>
    <w:rsid w:val="00D47555"/>
    <w:rsid w:val="00D50115"/>
    <w:rsid w:val="00D509BB"/>
    <w:rsid w:val="00D60211"/>
    <w:rsid w:val="00D603A8"/>
    <w:rsid w:val="00D67575"/>
    <w:rsid w:val="00D67C5E"/>
    <w:rsid w:val="00D76C74"/>
    <w:rsid w:val="00D81AD4"/>
    <w:rsid w:val="00D81DDB"/>
    <w:rsid w:val="00D937E3"/>
    <w:rsid w:val="00D967E3"/>
    <w:rsid w:val="00DA2B70"/>
    <w:rsid w:val="00DA35AF"/>
    <w:rsid w:val="00DA45AA"/>
    <w:rsid w:val="00DA47CE"/>
    <w:rsid w:val="00DA7F39"/>
    <w:rsid w:val="00DB05D1"/>
    <w:rsid w:val="00DC0DDF"/>
    <w:rsid w:val="00DC4AC5"/>
    <w:rsid w:val="00DD1BB2"/>
    <w:rsid w:val="00DD264E"/>
    <w:rsid w:val="00DD6969"/>
    <w:rsid w:val="00DE078C"/>
    <w:rsid w:val="00DE0DEF"/>
    <w:rsid w:val="00DE1401"/>
    <w:rsid w:val="00DE32CF"/>
    <w:rsid w:val="00DE4900"/>
    <w:rsid w:val="00DE4CAD"/>
    <w:rsid w:val="00DF296B"/>
    <w:rsid w:val="00DF2CFA"/>
    <w:rsid w:val="00DF67FF"/>
    <w:rsid w:val="00DF6A8D"/>
    <w:rsid w:val="00DF74E3"/>
    <w:rsid w:val="00E04793"/>
    <w:rsid w:val="00E0523F"/>
    <w:rsid w:val="00E05283"/>
    <w:rsid w:val="00E072F0"/>
    <w:rsid w:val="00E12CE7"/>
    <w:rsid w:val="00E17DA9"/>
    <w:rsid w:val="00E27DDD"/>
    <w:rsid w:val="00E314FA"/>
    <w:rsid w:val="00E36BA4"/>
    <w:rsid w:val="00E43A9D"/>
    <w:rsid w:val="00E44F6F"/>
    <w:rsid w:val="00E46CCB"/>
    <w:rsid w:val="00E5271B"/>
    <w:rsid w:val="00E52DC5"/>
    <w:rsid w:val="00E5366C"/>
    <w:rsid w:val="00E536D9"/>
    <w:rsid w:val="00E53BD3"/>
    <w:rsid w:val="00E65E37"/>
    <w:rsid w:val="00E66840"/>
    <w:rsid w:val="00E6723A"/>
    <w:rsid w:val="00E71499"/>
    <w:rsid w:val="00E71596"/>
    <w:rsid w:val="00E7452C"/>
    <w:rsid w:val="00E83EEA"/>
    <w:rsid w:val="00E853B1"/>
    <w:rsid w:val="00E861D7"/>
    <w:rsid w:val="00E90604"/>
    <w:rsid w:val="00E943E5"/>
    <w:rsid w:val="00E96B2A"/>
    <w:rsid w:val="00EA3C5E"/>
    <w:rsid w:val="00EB0D4C"/>
    <w:rsid w:val="00EB3B09"/>
    <w:rsid w:val="00EB4155"/>
    <w:rsid w:val="00EB5745"/>
    <w:rsid w:val="00EC33B9"/>
    <w:rsid w:val="00ED0225"/>
    <w:rsid w:val="00ED1570"/>
    <w:rsid w:val="00ED4C69"/>
    <w:rsid w:val="00ED75FC"/>
    <w:rsid w:val="00EE22A7"/>
    <w:rsid w:val="00EE7133"/>
    <w:rsid w:val="00EF5595"/>
    <w:rsid w:val="00EF6050"/>
    <w:rsid w:val="00F0318E"/>
    <w:rsid w:val="00F10E04"/>
    <w:rsid w:val="00F16A8F"/>
    <w:rsid w:val="00F30BF8"/>
    <w:rsid w:val="00F3148B"/>
    <w:rsid w:val="00F33875"/>
    <w:rsid w:val="00F34AA1"/>
    <w:rsid w:val="00F371B4"/>
    <w:rsid w:val="00F4266E"/>
    <w:rsid w:val="00F46350"/>
    <w:rsid w:val="00F47858"/>
    <w:rsid w:val="00F55152"/>
    <w:rsid w:val="00F56FF2"/>
    <w:rsid w:val="00F602CD"/>
    <w:rsid w:val="00F60BAC"/>
    <w:rsid w:val="00F61475"/>
    <w:rsid w:val="00F6220F"/>
    <w:rsid w:val="00F6324D"/>
    <w:rsid w:val="00F6581A"/>
    <w:rsid w:val="00F729F9"/>
    <w:rsid w:val="00F73E82"/>
    <w:rsid w:val="00F7770B"/>
    <w:rsid w:val="00F82630"/>
    <w:rsid w:val="00F90860"/>
    <w:rsid w:val="00F91DF9"/>
    <w:rsid w:val="00F9536F"/>
    <w:rsid w:val="00F969DD"/>
    <w:rsid w:val="00FA20FA"/>
    <w:rsid w:val="00FB581A"/>
    <w:rsid w:val="00FB66E7"/>
    <w:rsid w:val="00FB706D"/>
    <w:rsid w:val="00FC74E0"/>
    <w:rsid w:val="00FD65C8"/>
    <w:rsid w:val="00FE0FFD"/>
    <w:rsid w:val="00FE1487"/>
    <w:rsid w:val="00FE2397"/>
    <w:rsid w:val="00FE2EF5"/>
    <w:rsid w:val="00FE62E0"/>
    <w:rsid w:val="00FE7083"/>
    <w:rsid w:val="00FF0373"/>
    <w:rsid w:val="00FF2169"/>
    <w:rsid w:val="00FF275B"/>
    <w:rsid w:val="00FF6616"/>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4:docId w14:val="53AC1E7A"/>
  <w15:chartTrackingRefBased/>
  <w15:docId w15:val="{2D87D093-D3AE-40D9-BEE7-39AB392EF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8"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semiHidden="1" w:unhideWhenUsed="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0"/>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uiPriority="0"/>
    <w:lsdException w:name="header" w:uiPriority="0"/>
    <w:lsdException w:name="footer"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uiPriority="0"/>
    <w:lsdException w:name="line number" w:semiHidden="1"/>
    <w:lsdException w:name="page number"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0" w:qFormat="1"/>
    <w:lsdException w:name="List Number" w:uiPriority="0"/>
    <w:lsdException w:name="List 2" w:semiHidden="1"/>
    <w:lsdException w:name="List 3" w:semiHidden="1"/>
    <w:lsdException w:name="List 4" w:semiHidden="1"/>
    <w:lsdException w:name="List 5" w:semiHidden="1"/>
    <w:lsdException w:name="List Bullet 2" w:uiPriority="0" w:qFormat="1"/>
    <w:lsdException w:name="List Bullet 3" w:uiPriority="0"/>
    <w:lsdException w:name="List Bullet 4" w:semiHidden="1"/>
    <w:lsdException w:name="List Bullet 5" w:semiHidden="1"/>
    <w:lsdException w:name="List Number 2" w:uiPriority="0"/>
    <w:lsdException w:name="List Number 3" w:uiPriority="0"/>
    <w:lsdException w:name="List Number 4" w:semiHidden="1"/>
    <w:lsdException w:name="List Number 5" w:semiHidden="1"/>
    <w:lsdException w:name="Title" w:uiPriority="0"/>
    <w:lsdException w:name="Closing" w:semiHidden="1"/>
    <w:lsdException w:name="Signature" w:semiHidden="1"/>
    <w:lsdException w:name="Default Paragraph Font" w:uiPriority="0"/>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9"/>
    <w:lsdException w:name="FollowedHyperlink" w:uiPriority="99"/>
    <w:lsdException w:name="Strong" w:uiPriority="0" w:qFormat="1"/>
    <w:lsdException w:name="Emphasis" w:uiPriority="0"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uiPriority="0"/>
    <w:lsdException w:name="No List" w:uiPriority="0"/>
    <w:lsdException w:name="Outline List 1" w:uiPriority="0"/>
    <w:lsdException w:name="Outline List 2" w:uiPriority="0"/>
    <w:lsdException w:name="Outline List 3" w:uiPriority="0"/>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nhideWhenUsed="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4"/>
    <w:rsid w:val="00464903"/>
    <w:pPr>
      <w:spacing w:before="240" w:after="240"/>
    </w:pPr>
    <w:rPr>
      <w:rFonts w:ascii="Arial" w:hAnsi="Arial"/>
      <w:sz w:val="18"/>
      <w:szCs w:val="24"/>
    </w:rPr>
  </w:style>
  <w:style w:type="paragraph" w:styleId="Heading1">
    <w:name w:val="heading 1"/>
    <w:next w:val="BodyText"/>
    <w:link w:val="Heading1Char"/>
    <w:uiPriority w:val="2"/>
    <w:qFormat/>
    <w:rsid w:val="009F72F8"/>
    <w:pPr>
      <w:spacing w:after="240"/>
      <w:outlineLvl w:val="0"/>
    </w:pPr>
    <w:rPr>
      <w:rFonts w:ascii="Arial" w:hAnsi="Arial" w:cs="Arial"/>
      <w:b/>
      <w:bCs/>
      <w:sz w:val="32"/>
      <w:szCs w:val="32"/>
    </w:rPr>
  </w:style>
  <w:style w:type="paragraph" w:styleId="Heading2">
    <w:name w:val="heading 2"/>
    <w:next w:val="BodyText"/>
    <w:link w:val="Heading2Char"/>
    <w:uiPriority w:val="2"/>
    <w:qFormat/>
    <w:rsid w:val="00925378"/>
    <w:pPr>
      <w:keepNext/>
      <w:keepLines/>
      <w:suppressAutoHyphens/>
      <w:spacing w:before="240"/>
      <w:outlineLvl w:val="1"/>
    </w:pPr>
    <w:rPr>
      <w:rFonts w:ascii="Arial" w:hAnsi="Arial" w:cs="Arial"/>
      <w:b/>
      <w:bCs/>
      <w:sz w:val="26"/>
      <w:szCs w:val="26"/>
    </w:rPr>
  </w:style>
  <w:style w:type="paragraph" w:styleId="Heading3">
    <w:name w:val="heading 3"/>
    <w:next w:val="BodyText"/>
    <w:link w:val="Heading3Char"/>
    <w:uiPriority w:val="2"/>
    <w:qFormat/>
    <w:rsid w:val="00925378"/>
    <w:pPr>
      <w:keepNext/>
      <w:keepLines/>
      <w:suppressAutoHyphens/>
      <w:spacing w:before="120"/>
      <w:outlineLvl w:val="2"/>
    </w:pPr>
    <w:rPr>
      <w:rFonts w:ascii="Arial" w:hAnsi="Arial" w:cs="Arial"/>
      <w:b/>
      <w:bCs/>
      <w:sz w:val="23"/>
      <w:szCs w:val="23"/>
    </w:rPr>
  </w:style>
  <w:style w:type="paragraph" w:styleId="Heading4">
    <w:name w:val="heading 4"/>
    <w:next w:val="BodyText"/>
    <w:link w:val="Heading4Char"/>
    <w:uiPriority w:val="6"/>
    <w:qFormat/>
    <w:rsid w:val="005758D4"/>
    <w:pPr>
      <w:keepNext/>
      <w:keepLines/>
      <w:suppressAutoHyphens/>
      <w:spacing w:before="200" w:after="120"/>
      <w:outlineLvl w:val="3"/>
    </w:pPr>
    <w:rPr>
      <w:rFonts w:ascii="Arial" w:hAnsi="Arial" w:cs="Arial"/>
      <w:b/>
      <w:bCs/>
      <w:sz w:val="21"/>
      <w:szCs w:val="21"/>
    </w:rPr>
  </w:style>
  <w:style w:type="paragraph" w:styleId="Heading5">
    <w:name w:val="heading 5"/>
    <w:next w:val="BodyText"/>
    <w:link w:val="Heading5Char"/>
    <w:uiPriority w:val="6"/>
    <w:unhideWhenUsed/>
    <w:rsid w:val="005758D4"/>
    <w:pPr>
      <w:keepNext/>
      <w:keepLines/>
      <w:suppressAutoHyphens/>
      <w:spacing w:before="200" w:after="120"/>
      <w:outlineLvl w:val="4"/>
    </w:pPr>
    <w:rPr>
      <w:rFonts w:ascii="Arial" w:hAnsi="Arial" w:cs="Arial"/>
      <w:b/>
      <w:bCs/>
      <w:iCs/>
      <w:sz w:val="19"/>
      <w:szCs w:val="19"/>
    </w:rPr>
  </w:style>
  <w:style w:type="paragraph" w:styleId="Heading6">
    <w:name w:val="heading 6"/>
    <w:basedOn w:val="Normal"/>
    <w:next w:val="Normal"/>
    <w:link w:val="Heading6Char"/>
    <w:uiPriority w:val="98"/>
    <w:unhideWhenUsed/>
    <w:rsid w:val="0091000C"/>
    <w:pPr>
      <w:keepNext/>
      <w:keepLines/>
      <w:spacing w:before="120" w:after="80"/>
      <w:outlineLvl w:val="5"/>
    </w:pPr>
    <w:rPr>
      <w:rFonts w:cs="Arial"/>
      <w:bCs/>
      <w:i/>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8"/>
    <w:rsid w:val="00DF6A8D"/>
    <w:rPr>
      <w:rFonts w:ascii="Arial" w:hAnsi="Arial"/>
      <w:color w:val="0000FF"/>
      <w:u w:val="single"/>
      <w:lang w:val="en-AU"/>
    </w:rPr>
  </w:style>
  <w:style w:type="character" w:styleId="FollowedHyperlink">
    <w:name w:val="FollowedHyperlink"/>
    <w:uiPriority w:val="8"/>
    <w:rsid w:val="00DF6A8D"/>
    <w:rPr>
      <w:color w:val="800080"/>
      <w:u w:val="single"/>
    </w:rPr>
  </w:style>
  <w:style w:type="character" w:customStyle="1" w:styleId="Heading2Char">
    <w:name w:val="Heading 2 Char"/>
    <w:link w:val="Heading2"/>
    <w:uiPriority w:val="2"/>
    <w:locked/>
    <w:rsid w:val="00925378"/>
    <w:rPr>
      <w:rFonts w:ascii="Arial" w:hAnsi="Arial" w:cs="Arial"/>
      <w:b/>
      <w:bCs/>
      <w:sz w:val="26"/>
      <w:szCs w:val="26"/>
    </w:rPr>
  </w:style>
  <w:style w:type="character" w:customStyle="1" w:styleId="Heading3Char">
    <w:name w:val="Heading 3 Char"/>
    <w:link w:val="Heading3"/>
    <w:uiPriority w:val="2"/>
    <w:locked/>
    <w:rsid w:val="00925378"/>
    <w:rPr>
      <w:rFonts w:ascii="Arial" w:hAnsi="Arial" w:cs="Arial"/>
      <w:b/>
      <w:bCs/>
      <w:sz w:val="23"/>
      <w:szCs w:val="23"/>
    </w:rPr>
  </w:style>
  <w:style w:type="character" w:customStyle="1" w:styleId="Heading4Char">
    <w:name w:val="Heading 4 Char"/>
    <w:link w:val="Heading4"/>
    <w:uiPriority w:val="6"/>
    <w:locked/>
    <w:rsid w:val="005758D4"/>
    <w:rPr>
      <w:rFonts w:ascii="Arial" w:hAnsi="Arial" w:cs="Arial"/>
      <w:b/>
      <w:bCs/>
      <w:sz w:val="21"/>
      <w:szCs w:val="21"/>
    </w:rPr>
  </w:style>
  <w:style w:type="character" w:customStyle="1" w:styleId="Heading5Char">
    <w:name w:val="Heading 5 Char"/>
    <w:link w:val="Heading5"/>
    <w:uiPriority w:val="6"/>
    <w:locked/>
    <w:rsid w:val="005758D4"/>
    <w:rPr>
      <w:rFonts w:ascii="Arial" w:hAnsi="Arial" w:cs="Arial"/>
      <w:b/>
      <w:bCs/>
      <w:iCs/>
      <w:sz w:val="19"/>
      <w:szCs w:val="19"/>
    </w:rPr>
  </w:style>
  <w:style w:type="paragraph" w:styleId="TOC1">
    <w:name w:val="toc 1"/>
    <w:uiPriority w:val="98"/>
    <w:unhideWhenUsed/>
    <w:rsid w:val="00DF6A8D"/>
    <w:pPr>
      <w:tabs>
        <w:tab w:val="right" w:pos="9639"/>
      </w:tabs>
      <w:suppressAutoHyphens/>
      <w:spacing w:before="60" w:after="60"/>
    </w:pPr>
    <w:rPr>
      <w:rFonts w:ascii="Calibri" w:hAnsi="Calibri"/>
      <w:b/>
      <w:lang w:eastAsia="en-US"/>
    </w:rPr>
  </w:style>
  <w:style w:type="paragraph" w:styleId="TOC2">
    <w:name w:val="toc 2"/>
    <w:uiPriority w:val="98"/>
    <w:unhideWhenUsed/>
    <w:rsid w:val="00DF6A8D"/>
    <w:pPr>
      <w:tabs>
        <w:tab w:val="right" w:pos="9639"/>
      </w:tabs>
      <w:suppressAutoHyphens/>
      <w:spacing w:before="60" w:after="60"/>
      <w:ind w:left="284"/>
    </w:pPr>
    <w:rPr>
      <w:rFonts w:ascii="Calibri" w:hAnsi="Calibri"/>
      <w:lang w:eastAsia="en-US"/>
    </w:rPr>
  </w:style>
  <w:style w:type="paragraph" w:styleId="TOC3">
    <w:name w:val="toc 3"/>
    <w:basedOn w:val="TOC2"/>
    <w:uiPriority w:val="98"/>
    <w:semiHidden/>
    <w:rsid w:val="00DF6A8D"/>
    <w:pPr>
      <w:ind w:left="567"/>
    </w:pPr>
  </w:style>
  <w:style w:type="paragraph" w:styleId="Header">
    <w:name w:val="header"/>
    <w:uiPriority w:val="98"/>
    <w:semiHidden/>
    <w:rsid w:val="00DF6A8D"/>
    <w:pPr>
      <w:tabs>
        <w:tab w:val="right" w:pos="10773"/>
      </w:tabs>
      <w:suppressAutoHyphens/>
    </w:pPr>
    <w:rPr>
      <w:rFonts w:ascii="Arial" w:hAnsi="Arial" w:cs="Arial"/>
      <w:sz w:val="16"/>
      <w:szCs w:val="16"/>
    </w:rPr>
  </w:style>
  <w:style w:type="paragraph" w:styleId="Footer">
    <w:name w:val="footer"/>
    <w:link w:val="FooterChar"/>
    <w:uiPriority w:val="99"/>
    <w:rsid w:val="00DF6A8D"/>
    <w:pPr>
      <w:tabs>
        <w:tab w:val="center" w:pos="5387"/>
        <w:tab w:val="right" w:pos="10773"/>
      </w:tabs>
      <w:suppressAutoHyphens/>
      <w:spacing w:before="200"/>
    </w:pPr>
    <w:rPr>
      <w:rFonts w:ascii="Arial" w:hAnsi="Arial" w:cs="Arial"/>
      <w:sz w:val="16"/>
      <w:szCs w:val="16"/>
    </w:rPr>
  </w:style>
  <w:style w:type="paragraph" w:styleId="Title">
    <w:name w:val="Title"/>
    <w:next w:val="BodyText"/>
    <w:link w:val="TitleChar"/>
    <w:rsid w:val="00574FF7"/>
    <w:pPr>
      <w:keepNext/>
      <w:keepLines/>
      <w:tabs>
        <w:tab w:val="right" w:pos="10773"/>
      </w:tabs>
      <w:suppressAutoHyphens/>
      <w:spacing w:after="100"/>
      <w:outlineLvl w:val="0"/>
    </w:pPr>
    <w:rPr>
      <w:rFonts w:ascii="Arial" w:hAnsi="Arial" w:cs="Arial"/>
      <w:b/>
      <w:bCs/>
      <w:sz w:val="32"/>
      <w:szCs w:val="32"/>
    </w:rPr>
  </w:style>
  <w:style w:type="character" w:styleId="PageNumber">
    <w:name w:val="page number"/>
    <w:uiPriority w:val="98"/>
    <w:semiHidden/>
    <w:rsid w:val="00DF6A8D"/>
    <w:rPr>
      <w:rFonts w:ascii="Calibri" w:hAnsi="Calibri" w:hint="default"/>
      <w:sz w:val="16"/>
    </w:rPr>
  </w:style>
  <w:style w:type="table" w:styleId="TableGrid">
    <w:name w:val="Table Grid"/>
    <w:basedOn w:val="TableNormal"/>
    <w:rsid w:val="009D15DB"/>
    <w:rPr>
      <w:rFonts w:ascii="Calibri" w:hAnsi="Calibri"/>
      <w:sz w:val="22"/>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style>
  <w:style w:type="numbering" w:customStyle="1" w:styleId="Bulleted">
    <w:name w:val="Bulleted"/>
    <w:rsid w:val="00DF6A8D"/>
    <w:pPr>
      <w:numPr>
        <w:numId w:val="1"/>
      </w:numPr>
    </w:pPr>
  </w:style>
  <w:style w:type="paragraph" w:styleId="BodyText">
    <w:name w:val="Body Text"/>
    <w:link w:val="BodyTextChar"/>
    <w:qFormat/>
    <w:rsid w:val="00B94B90"/>
    <w:pPr>
      <w:suppressAutoHyphens/>
      <w:spacing w:before="40" w:after="40" w:line="264" w:lineRule="auto"/>
    </w:pPr>
    <w:rPr>
      <w:rFonts w:ascii="Arial" w:hAnsi="Arial" w:cs="Arial"/>
      <w:szCs w:val="18"/>
    </w:rPr>
  </w:style>
  <w:style w:type="numbering" w:customStyle="1" w:styleId="StyleOutlinenumbered">
    <w:name w:val="Style Outline numbered"/>
    <w:basedOn w:val="NoList"/>
    <w:rsid w:val="00DF6A8D"/>
    <w:pPr>
      <w:numPr>
        <w:numId w:val="2"/>
      </w:numPr>
    </w:pPr>
  </w:style>
  <w:style w:type="paragraph" w:styleId="ListBullet">
    <w:name w:val="List Bullet"/>
    <w:link w:val="ListBulletChar"/>
    <w:uiPriority w:val="1"/>
    <w:qFormat/>
    <w:rsid w:val="00B94B90"/>
    <w:pPr>
      <w:numPr>
        <w:numId w:val="35"/>
      </w:numPr>
      <w:suppressAutoHyphens/>
      <w:spacing w:line="264" w:lineRule="auto"/>
    </w:pPr>
    <w:rPr>
      <w:rFonts w:ascii="Arial" w:hAnsi="Arial" w:cs="Arial"/>
      <w:szCs w:val="18"/>
    </w:rPr>
  </w:style>
  <w:style w:type="paragraph" w:styleId="ListBullet2">
    <w:name w:val="List Bullet 2"/>
    <w:link w:val="ListBullet2Char"/>
    <w:uiPriority w:val="3"/>
    <w:qFormat/>
    <w:rsid w:val="00473E0E"/>
    <w:pPr>
      <w:numPr>
        <w:numId w:val="42"/>
      </w:numPr>
      <w:suppressAutoHyphens/>
      <w:spacing w:before="40" w:after="40" w:line="264" w:lineRule="auto"/>
    </w:pPr>
    <w:rPr>
      <w:rFonts w:ascii="Arial" w:hAnsi="Arial"/>
      <w:sz w:val="18"/>
      <w:szCs w:val="24"/>
    </w:rPr>
  </w:style>
  <w:style w:type="paragraph" w:styleId="ListNumber">
    <w:name w:val="List Number"/>
    <w:link w:val="ListNumberChar"/>
    <w:uiPriority w:val="3"/>
    <w:rsid w:val="00F9536F"/>
    <w:pPr>
      <w:numPr>
        <w:numId w:val="37"/>
      </w:numPr>
      <w:spacing w:before="40" w:after="40" w:line="264" w:lineRule="auto"/>
    </w:pPr>
    <w:rPr>
      <w:rFonts w:ascii="Arial" w:hAnsi="Arial"/>
      <w:sz w:val="18"/>
      <w:szCs w:val="24"/>
    </w:rPr>
  </w:style>
  <w:style w:type="paragraph" w:styleId="ListNumber2">
    <w:name w:val="List Number 2"/>
    <w:link w:val="ListNumber2Char"/>
    <w:uiPriority w:val="5"/>
    <w:rsid w:val="001B44A6"/>
    <w:pPr>
      <w:numPr>
        <w:numId w:val="44"/>
      </w:numPr>
      <w:spacing w:before="40" w:after="40" w:line="264" w:lineRule="auto"/>
    </w:pPr>
    <w:rPr>
      <w:rFonts w:ascii="Arial" w:hAnsi="Arial"/>
      <w:sz w:val="18"/>
      <w:szCs w:val="24"/>
    </w:rPr>
  </w:style>
  <w:style w:type="paragraph" w:customStyle="1" w:styleId="TableText">
    <w:name w:val="Table Text"/>
    <w:basedOn w:val="BodyText"/>
    <w:uiPriority w:val="3"/>
    <w:qFormat/>
    <w:rsid w:val="00596C13"/>
    <w:rPr>
      <w:szCs w:val="20"/>
    </w:rPr>
  </w:style>
  <w:style w:type="paragraph" w:styleId="ListNumber3">
    <w:name w:val="List Number 3"/>
    <w:basedOn w:val="Normal"/>
    <w:uiPriority w:val="5"/>
    <w:rsid w:val="002B4410"/>
    <w:pPr>
      <w:numPr>
        <w:numId w:val="45"/>
      </w:numPr>
      <w:spacing w:before="40" w:after="40" w:line="264" w:lineRule="auto"/>
      <w:ind w:left="1020" w:hanging="340"/>
    </w:pPr>
  </w:style>
  <w:style w:type="character" w:customStyle="1" w:styleId="BodyTextChar">
    <w:name w:val="Body Text Char"/>
    <w:link w:val="BodyText"/>
    <w:rsid w:val="00B94B90"/>
    <w:rPr>
      <w:rFonts w:ascii="Arial" w:hAnsi="Arial" w:cs="Arial"/>
      <w:szCs w:val="18"/>
    </w:rPr>
  </w:style>
  <w:style w:type="paragraph" w:styleId="BalloonText">
    <w:name w:val="Balloon Text"/>
    <w:basedOn w:val="Normal"/>
    <w:link w:val="BalloonTextChar"/>
    <w:uiPriority w:val="98"/>
    <w:semiHidden/>
    <w:rsid w:val="00DF6A8D"/>
    <w:pPr>
      <w:spacing w:before="0" w:after="0"/>
    </w:pPr>
    <w:rPr>
      <w:rFonts w:ascii="Tahoma" w:hAnsi="Tahoma" w:cs="Tahoma"/>
      <w:sz w:val="16"/>
      <w:szCs w:val="16"/>
    </w:rPr>
  </w:style>
  <w:style w:type="character" w:customStyle="1" w:styleId="BalloonTextChar">
    <w:name w:val="Balloon Text Char"/>
    <w:link w:val="BalloonText"/>
    <w:uiPriority w:val="98"/>
    <w:semiHidden/>
    <w:rsid w:val="00B96A5D"/>
    <w:rPr>
      <w:rFonts w:ascii="Tahoma" w:hAnsi="Tahoma" w:cs="Tahoma"/>
      <w:sz w:val="16"/>
      <w:szCs w:val="16"/>
    </w:rPr>
  </w:style>
  <w:style w:type="character" w:customStyle="1" w:styleId="FooterURL">
    <w:name w:val="Footer URL"/>
    <w:rsid w:val="008E0C3F"/>
    <w:rPr>
      <w:sz w:val="22"/>
      <w:szCs w:val="22"/>
    </w:rPr>
  </w:style>
  <w:style w:type="character" w:customStyle="1" w:styleId="Heading6Char">
    <w:name w:val="Heading 6 Char"/>
    <w:link w:val="Heading6"/>
    <w:uiPriority w:val="98"/>
    <w:rsid w:val="0091000C"/>
    <w:rPr>
      <w:rFonts w:ascii="Arial" w:eastAsia="Times New Roman" w:hAnsi="Arial" w:cs="Arial"/>
      <w:bCs/>
      <w:i/>
      <w:sz w:val="17"/>
      <w:szCs w:val="17"/>
    </w:rPr>
  </w:style>
  <w:style w:type="paragraph" w:customStyle="1" w:styleId="QuestionHelpText">
    <w:name w:val="Question Help Text"/>
    <w:basedOn w:val="TableText"/>
    <w:uiPriority w:val="14"/>
    <w:rsid w:val="00DD264E"/>
    <w:pPr>
      <w:spacing w:before="0"/>
    </w:pPr>
    <w:rPr>
      <w:color w:val="636363"/>
      <w:sz w:val="18"/>
      <w:szCs w:val="18"/>
    </w:rPr>
  </w:style>
  <w:style w:type="character" w:styleId="CommentReference">
    <w:name w:val="annotation reference"/>
    <w:uiPriority w:val="98"/>
    <w:semiHidden/>
    <w:rsid w:val="00DF6A8D"/>
    <w:rPr>
      <w:sz w:val="16"/>
      <w:szCs w:val="16"/>
    </w:rPr>
  </w:style>
  <w:style w:type="paragraph" w:styleId="CommentText">
    <w:name w:val="annotation text"/>
    <w:basedOn w:val="Normal"/>
    <w:link w:val="CommentTextChar"/>
    <w:uiPriority w:val="98"/>
    <w:semiHidden/>
    <w:rsid w:val="00DF6A8D"/>
    <w:rPr>
      <w:szCs w:val="20"/>
    </w:rPr>
  </w:style>
  <w:style w:type="character" w:customStyle="1" w:styleId="CommentTextChar">
    <w:name w:val="Comment Text Char"/>
    <w:link w:val="CommentText"/>
    <w:uiPriority w:val="98"/>
    <w:semiHidden/>
    <w:rsid w:val="00B96A5D"/>
    <w:rPr>
      <w:rFonts w:ascii="Arial" w:hAnsi="Arial"/>
      <w:sz w:val="18"/>
    </w:rPr>
  </w:style>
  <w:style w:type="paragraph" w:styleId="CommentSubject">
    <w:name w:val="annotation subject"/>
    <w:basedOn w:val="CommentText"/>
    <w:next w:val="CommentText"/>
    <w:link w:val="CommentSubjectChar"/>
    <w:uiPriority w:val="98"/>
    <w:semiHidden/>
    <w:rsid w:val="00DF6A8D"/>
    <w:rPr>
      <w:b/>
      <w:bCs/>
    </w:rPr>
  </w:style>
  <w:style w:type="character" w:customStyle="1" w:styleId="CommentSubjectChar">
    <w:name w:val="Comment Subject Char"/>
    <w:link w:val="CommentSubject"/>
    <w:uiPriority w:val="98"/>
    <w:semiHidden/>
    <w:rsid w:val="00B96A5D"/>
    <w:rPr>
      <w:rFonts w:ascii="Arial" w:hAnsi="Arial"/>
      <w:b/>
      <w:bCs/>
      <w:sz w:val="18"/>
    </w:rPr>
  </w:style>
  <w:style w:type="character" w:customStyle="1" w:styleId="FooterChar">
    <w:name w:val="Footer Char"/>
    <w:link w:val="Footer"/>
    <w:uiPriority w:val="99"/>
    <w:rsid w:val="00B96A5D"/>
    <w:rPr>
      <w:rFonts w:ascii="Arial" w:hAnsi="Arial" w:cs="Arial"/>
      <w:sz w:val="16"/>
      <w:szCs w:val="16"/>
    </w:rPr>
  </w:style>
  <w:style w:type="character" w:customStyle="1" w:styleId="Heading1Char">
    <w:name w:val="Heading 1 Char"/>
    <w:link w:val="Heading1"/>
    <w:uiPriority w:val="2"/>
    <w:rsid w:val="00C7114D"/>
    <w:rPr>
      <w:rFonts w:ascii="Arial" w:hAnsi="Arial" w:cs="Arial"/>
      <w:b/>
      <w:bCs/>
      <w:sz w:val="32"/>
      <w:szCs w:val="32"/>
    </w:rPr>
  </w:style>
  <w:style w:type="character" w:customStyle="1" w:styleId="TitleChar">
    <w:name w:val="Title Char"/>
    <w:link w:val="Title"/>
    <w:rsid w:val="00574FF7"/>
    <w:rPr>
      <w:rFonts w:ascii="Arial" w:hAnsi="Arial" w:cs="Arial"/>
      <w:b/>
      <w:bCs/>
      <w:sz w:val="32"/>
      <w:szCs w:val="32"/>
    </w:rPr>
  </w:style>
  <w:style w:type="character" w:customStyle="1" w:styleId="ListBulletChar">
    <w:name w:val="List Bullet Char"/>
    <w:link w:val="ListBullet"/>
    <w:uiPriority w:val="1"/>
    <w:rsid w:val="00B94B90"/>
    <w:rPr>
      <w:rFonts w:ascii="Arial" w:hAnsi="Arial" w:cs="Arial"/>
      <w:szCs w:val="18"/>
    </w:rPr>
  </w:style>
  <w:style w:type="character" w:customStyle="1" w:styleId="ListBullet2Char">
    <w:name w:val="List Bullet 2 Char"/>
    <w:link w:val="ListBullet2"/>
    <w:uiPriority w:val="3"/>
    <w:rsid w:val="00473E0E"/>
    <w:rPr>
      <w:rFonts w:ascii="Arial" w:hAnsi="Arial"/>
      <w:sz w:val="18"/>
      <w:szCs w:val="24"/>
    </w:rPr>
  </w:style>
  <w:style w:type="character" w:styleId="Strong">
    <w:name w:val="Strong"/>
    <w:uiPriority w:val="4"/>
    <w:qFormat/>
    <w:rsid w:val="00DF6A8D"/>
    <w:rPr>
      <w:b/>
      <w:bCs/>
    </w:rPr>
  </w:style>
  <w:style w:type="paragraph" w:styleId="ListBullet3">
    <w:name w:val="List Bullet 3"/>
    <w:basedOn w:val="Normal"/>
    <w:uiPriority w:val="3"/>
    <w:rsid w:val="002B4410"/>
    <w:pPr>
      <w:numPr>
        <w:numId w:val="43"/>
      </w:numPr>
      <w:spacing w:before="40" w:after="40" w:line="264" w:lineRule="auto"/>
      <w:ind w:left="1020" w:hanging="340"/>
    </w:pPr>
  </w:style>
  <w:style w:type="character" w:customStyle="1" w:styleId="ListNumberChar">
    <w:name w:val="List Number Char"/>
    <w:link w:val="ListNumber"/>
    <w:uiPriority w:val="3"/>
    <w:rsid w:val="00F9536F"/>
    <w:rPr>
      <w:rFonts w:ascii="Arial" w:hAnsi="Arial"/>
      <w:sz w:val="18"/>
      <w:szCs w:val="24"/>
    </w:rPr>
  </w:style>
  <w:style w:type="character" w:customStyle="1" w:styleId="ListNumber2Char">
    <w:name w:val="List Number 2 Char"/>
    <w:link w:val="ListNumber2"/>
    <w:uiPriority w:val="5"/>
    <w:rsid w:val="001B44A6"/>
    <w:rPr>
      <w:rFonts w:ascii="Arial" w:hAnsi="Arial"/>
      <w:sz w:val="18"/>
      <w:szCs w:val="24"/>
    </w:rPr>
  </w:style>
  <w:style w:type="character" w:styleId="Emphasis">
    <w:name w:val="Emphasis"/>
    <w:uiPriority w:val="4"/>
    <w:qFormat/>
    <w:rsid w:val="00DF6A8D"/>
    <w:rPr>
      <w:i/>
      <w:iCs/>
    </w:rPr>
  </w:style>
  <w:style w:type="paragraph" w:customStyle="1" w:styleId="Footercentered">
    <w:name w:val="Footer centered"/>
    <w:basedOn w:val="Footer"/>
    <w:link w:val="FootercenteredChar"/>
    <w:uiPriority w:val="8"/>
    <w:rsid w:val="00DF6A8D"/>
    <w:pPr>
      <w:tabs>
        <w:tab w:val="clear" w:pos="5387"/>
        <w:tab w:val="clear" w:pos="10773"/>
      </w:tabs>
      <w:jc w:val="center"/>
    </w:pPr>
  </w:style>
  <w:style w:type="character" w:customStyle="1" w:styleId="FootercenteredChar">
    <w:name w:val="Footer centered Char"/>
    <w:link w:val="Footercentered"/>
    <w:uiPriority w:val="8"/>
    <w:rsid w:val="00B96A5D"/>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mer.vic.gov.au/duediligencechecklis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consumer.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C11B5-9057-4847-8A17-16CB8E2FB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1102</Words>
  <Characters>5599</Characters>
  <Application>Microsoft Office Word</Application>
  <DocSecurity>0</DocSecurity>
  <Lines>90</Lines>
  <Paragraphs>42</Paragraphs>
  <ScaleCrop>false</ScaleCrop>
  <HeadingPairs>
    <vt:vector size="2" baseType="variant">
      <vt:variant>
        <vt:lpstr>Title</vt:lpstr>
      </vt:variant>
      <vt:variant>
        <vt:i4>1</vt:i4>
      </vt:variant>
    </vt:vector>
  </HeadingPairs>
  <TitlesOfParts>
    <vt:vector size="1" baseType="lpstr">
      <vt:lpstr/>
    </vt:vector>
  </TitlesOfParts>
  <Company>Department of Justice and Regulation</Company>
  <LinksUpToDate>false</LinksUpToDate>
  <CharactersWithSpaces>6659</CharactersWithSpaces>
  <SharedDoc>false</SharedDoc>
  <HyperlinkBase/>
  <HLinks>
    <vt:vector size="12" baseType="variant">
      <vt:variant>
        <vt:i4>1835036</vt:i4>
      </vt:variant>
      <vt:variant>
        <vt:i4>0</vt:i4>
      </vt:variant>
      <vt:variant>
        <vt:i4>0</vt:i4>
      </vt:variant>
      <vt:variant>
        <vt:i4>5</vt:i4>
      </vt:variant>
      <vt:variant>
        <vt:lpwstr>http://www.consumer.vic.gov.au/duediligencechecklist</vt:lpwstr>
      </vt:variant>
      <vt:variant>
        <vt:lpwstr/>
      </vt:variant>
      <vt:variant>
        <vt:i4>7012463</vt:i4>
      </vt:variant>
      <vt:variant>
        <vt:i4>6</vt:i4>
      </vt:variant>
      <vt:variant>
        <vt:i4>0</vt:i4>
      </vt:variant>
      <vt:variant>
        <vt:i4>5</vt:i4>
      </vt:variant>
      <vt:variant>
        <vt:lpwstr>http://consumer.vic.gov.au/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Due diligence checklist</dc:title>
  <dc:subject>Buying and selling property</dc:subject>
  <dc:creator>Consumer Affairs Victoria</dc:creator>
  <cp:keywords>Buyer, property, real estate, checklist, list, due diligence, background, check, planning, permits, zoning, rural</cp:keywords>
  <cp:lastModifiedBy>David M Darragh (DGS)</cp:lastModifiedBy>
  <cp:revision>2</cp:revision>
  <cp:lastPrinted>2016-10-06T04:56:00Z</cp:lastPrinted>
  <dcterms:created xsi:type="dcterms:W3CDTF">2026-04-22T02:05:00Z</dcterms:created>
  <dcterms:modified xsi:type="dcterms:W3CDTF">2026-04-22T02:05:00Z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RIMID">
    <vt:lpwstr>CD/16/491751*</vt:lpwstr>
  </property>
  <property fmtid="{D5CDD505-2E9C-101B-9397-08002B2CF9AE}" pid="4" name="TRIM_DateDue">
    <vt:lpwstr> </vt:lpwstr>
  </property>
  <property fmtid="{D5CDD505-2E9C-101B-9397-08002B2CF9AE}" pid="5" name="TRIM_Author">
    <vt:lpwstr>TAM, Halina</vt:lpwstr>
  </property>
  <property fmtid="{D5CDD505-2E9C-101B-9397-08002B2CF9AE}" pid="6" name="TRIM_Container">
    <vt:lpwstr>DG/16/53628</vt:lpwstr>
  </property>
  <property fmtid="{D5CDD505-2E9C-101B-9397-08002B2CF9AE}" pid="7" name="TRIM_Creator">
    <vt:lpwstr>TAM, Halina</vt:lpwstr>
  </property>
  <property fmtid="{D5CDD505-2E9C-101B-9397-08002B2CF9AE}" pid="8" name="TRIM_DateRegistered">
    <vt:lpwstr>4 October, 2016</vt:lpwstr>
  </property>
  <property fmtid="{D5CDD505-2E9C-101B-9397-08002B2CF9AE}" pid="9" name="TRIM_OwnerLocation">
    <vt:lpwstr>Services &amp; Support Division (CAV)</vt:lpwstr>
  </property>
  <property fmtid="{D5CDD505-2E9C-101B-9397-08002B2CF9AE}" pid="10" name="TRIM_ResponsibleOfficer">
    <vt:lpwstr> </vt:lpwstr>
  </property>
  <property fmtid="{D5CDD505-2E9C-101B-9397-08002B2CF9AE}" pid="11" name="TRIM_Title">
    <vt:lpwstr>Form - Master form - Buying and selling property - Due diligence checklist</vt:lpwstr>
  </property>
  <property fmtid="{D5CDD505-2E9C-101B-9397-08002B2CF9AE}" pid="12" name="MSIP_Label_7158ebbd-6c5e-441f-bfc9-4eb8c11e3978_Enabled">
    <vt:lpwstr>true</vt:lpwstr>
  </property>
  <property fmtid="{D5CDD505-2E9C-101B-9397-08002B2CF9AE}" pid="13" name="MSIP_Label_7158ebbd-6c5e-441f-bfc9-4eb8c11e3978_SetDate">
    <vt:lpwstr>2026-04-22T02:05:42Z</vt:lpwstr>
  </property>
  <property fmtid="{D5CDD505-2E9C-101B-9397-08002B2CF9AE}" pid="14" name="MSIP_Label_7158ebbd-6c5e-441f-bfc9-4eb8c11e3978_Method">
    <vt:lpwstr>Privileged</vt:lpwstr>
  </property>
  <property fmtid="{D5CDD505-2E9C-101B-9397-08002B2CF9AE}" pid="15" name="MSIP_Label_7158ebbd-6c5e-441f-bfc9-4eb8c11e3978_Name">
    <vt:lpwstr>7158ebbd-6c5e-441f-bfc9-4eb8c11e3978</vt:lpwstr>
  </property>
  <property fmtid="{D5CDD505-2E9C-101B-9397-08002B2CF9AE}" pid="16" name="MSIP_Label_7158ebbd-6c5e-441f-bfc9-4eb8c11e3978_SiteId">
    <vt:lpwstr>722ea0be-3e1c-4b11-ad6f-9401d6856e24</vt:lpwstr>
  </property>
  <property fmtid="{D5CDD505-2E9C-101B-9397-08002B2CF9AE}" pid="17" name="MSIP_Label_7158ebbd-6c5e-441f-bfc9-4eb8c11e3978_ActionId">
    <vt:lpwstr>1b651d2d-c595-4620-aabe-6ca4570cf8b9</vt:lpwstr>
  </property>
  <property fmtid="{D5CDD505-2E9C-101B-9397-08002B2CF9AE}" pid="18" name="MSIP_Label_7158ebbd-6c5e-441f-bfc9-4eb8c11e3978_ContentBits">
    <vt:lpwstr>2</vt:lpwstr>
  </property>
  <property fmtid="{D5CDD505-2E9C-101B-9397-08002B2CF9AE}" pid="19" name="MSIP_Label_7158ebbd-6c5e-441f-bfc9-4eb8c11e3978_Tag">
    <vt:lpwstr>10, 0, 1, 1</vt:lpwstr>
  </property>
</Properties>
</file>