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08"/>
        <w:gridCol w:w="3164"/>
      </w:tblGrid>
      <w:tr w:rsidR="008E469F" w14:paraId="63F5EB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Mar>
              <w:left w:w="0" w:type="dxa"/>
            </w:tcMar>
            <w:vAlign w:val="bottom"/>
          </w:tcPr>
          <w:p w14:paraId="15010FC3" w14:textId="77777777" w:rsidR="008E469F" w:rsidRDefault="000E13A3" w:rsidP="004D4E6E">
            <w:pPr>
              <w:pStyle w:val="Title"/>
              <w:rPr>
                <w:b w:val="0"/>
                <w:bCs w:val="0"/>
                <w:sz w:val="52"/>
                <w:szCs w:val="52"/>
              </w:rPr>
            </w:pPr>
            <w:r w:rsidRPr="000E13A3">
              <w:rPr>
                <w:sz w:val="52"/>
                <w:szCs w:val="52"/>
              </w:rPr>
              <w:t>Retirement Village Contract Check</w:t>
            </w:r>
          </w:p>
          <w:p w14:paraId="39C625D6" w14:textId="7EC63030" w:rsidR="00D1630A" w:rsidRPr="00F53B4D" w:rsidRDefault="00D1630A" w:rsidP="00F53B4D">
            <w:pPr>
              <w:pStyle w:val="Title"/>
              <w:rPr>
                <w:sz w:val="32"/>
                <w:szCs w:val="32"/>
              </w:rPr>
            </w:pPr>
            <w:r w:rsidRPr="00F53B4D">
              <w:rPr>
                <w:sz w:val="32"/>
                <w:szCs w:val="32"/>
              </w:rPr>
              <w:t>Owner</w:t>
            </w:r>
            <w:r w:rsidR="00414874">
              <w:rPr>
                <w:sz w:val="32"/>
                <w:szCs w:val="32"/>
              </w:rPr>
              <w:t xml:space="preserve"> </w:t>
            </w:r>
            <w:r w:rsidRPr="00F53B4D">
              <w:rPr>
                <w:sz w:val="32"/>
                <w:szCs w:val="32"/>
              </w:rPr>
              <w:t>resident</w:t>
            </w:r>
          </w:p>
        </w:tc>
        <w:tc>
          <w:tcPr>
            <w:tcW w:w="3112" w:type="dxa"/>
          </w:tcPr>
          <w:p w14:paraId="01A64D73" w14:textId="77777777" w:rsidR="008E469F" w:rsidRDefault="008E469F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1D03CD7" wp14:editId="616649C4">
                  <wp:extent cx="1872000" cy="514440"/>
                  <wp:effectExtent l="0" t="0" r="0" b="0"/>
                  <wp:docPr id="3" name="Picture 3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53B319" w14:textId="49412823" w:rsidR="008E469F" w:rsidRPr="009B11EF" w:rsidRDefault="000E13A3" w:rsidP="00D1630A">
      <w:pPr>
        <w:pStyle w:val="Paragraphtext"/>
        <w:pBdr>
          <w:bottom w:val="single" w:sz="4" w:space="0" w:color="auto"/>
        </w:pBdr>
        <w:spacing w:before="80" w:after="80"/>
        <w:ind w:left="0"/>
        <w:rPr>
          <w:sz w:val="24"/>
          <w:szCs w:val="24"/>
        </w:rPr>
      </w:pPr>
      <w:r w:rsidRPr="009B11EF">
        <w:rPr>
          <w:rStyle w:val="Emphasis"/>
          <w:b/>
          <w:bCs/>
          <w:sz w:val="24"/>
          <w:szCs w:val="24"/>
        </w:rPr>
        <w:t>Retirement Villages Act 1986</w:t>
      </w:r>
      <w:r w:rsidR="008E469F" w:rsidRPr="009B11EF">
        <w:rPr>
          <w:sz w:val="24"/>
          <w:szCs w:val="24"/>
        </w:rPr>
        <w:t xml:space="preserve"> </w:t>
      </w:r>
      <w:r w:rsidR="00771222" w:rsidRPr="009B11EF">
        <w:rPr>
          <w:sz w:val="24"/>
          <w:szCs w:val="24"/>
        </w:rPr>
        <w:t xml:space="preserve">Part 4, </w:t>
      </w:r>
      <w:r w:rsidR="004507DB" w:rsidRPr="009B11EF">
        <w:rPr>
          <w:sz w:val="24"/>
          <w:szCs w:val="24"/>
        </w:rPr>
        <w:t>Division</w:t>
      </w:r>
      <w:r w:rsidR="00771222" w:rsidRPr="009B11EF">
        <w:rPr>
          <w:sz w:val="24"/>
          <w:szCs w:val="24"/>
        </w:rPr>
        <w:t xml:space="preserve"> 4</w:t>
      </w:r>
    </w:p>
    <w:p w14:paraId="6A7265EE" w14:textId="63A685F5" w:rsidR="00896473" w:rsidRPr="00D222B1" w:rsidRDefault="008E469F" w:rsidP="008E469F">
      <w:pPr>
        <w:spacing w:before="80" w:after="80"/>
        <w:rPr>
          <w:rFonts w:ascii="Arial" w:eastAsia="Calibri" w:hAnsi="Arial" w:cs="Arial"/>
          <w:color w:val="000000" w:themeColor="text1"/>
        </w:rPr>
      </w:pPr>
      <w:r w:rsidRPr="00D222B1">
        <w:rPr>
          <w:rFonts w:ascii="Arial" w:eastAsia="Calibri" w:hAnsi="Arial" w:cs="Arial"/>
          <w:color w:val="000000" w:themeColor="text1"/>
        </w:rPr>
        <w:t xml:space="preserve">This form must be used </w:t>
      </w:r>
      <w:r w:rsidR="00896473" w:rsidRPr="00D222B1">
        <w:rPr>
          <w:rFonts w:ascii="Arial" w:eastAsia="Calibri" w:hAnsi="Arial" w:cs="Arial"/>
          <w:color w:val="000000" w:themeColor="text1"/>
        </w:rPr>
        <w:t>by operators to pro</w:t>
      </w:r>
      <w:r w:rsidR="007E527B" w:rsidRPr="00D222B1">
        <w:rPr>
          <w:rFonts w:ascii="Arial" w:eastAsia="Calibri" w:hAnsi="Arial" w:cs="Arial"/>
          <w:color w:val="000000" w:themeColor="text1"/>
        </w:rPr>
        <w:t xml:space="preserve">vide a contract check to each resident at least </w:t>
      </w:r>
      <w:r w:rsidR="00BD1951" w:rsidRPr="00D222B1">
        <w:rPr>
          <w:rFonts w:ascii="Arial" w:eastAsia="Calibri" w:hAnsi="Arial" w:cs="Arial"/>
          <w:color w:val="000000" w:themeColor="text1"/>
        </w:rPr>
        <w:t>once a year, and within 30</w:t>
      </w:r>
      <w:r w:rsidR="1C426CE8" w:rsidRPr="2D68D961">
        <w:rPr>
          <w:rFonts w:ascii="Arial" w:eastAsia="Calibri" w:hAnsi="Arial" w:cs="Arial"/>
          <w:color w:val="000000" w:themeColor="text1"/>
        </w:rPr>
        <w:t xml:space="preserve"> </w:t>
      </w:r>
      <w:proofErr w:type="gramStart"/>
      <w:r w:rsidR="00BD1951" w:rsidRPr="00D222B1">
        <w:rPr>
          <w:rFonts w:ascii="Arial" w:eastAsia="Calibri" w:hAnsi="Arial" w:cs="Arial"/>
          <w:color w:val="000000" w:themeColor="text1"/>
        </w:rPr>
        <w:t>days of</w:t>
      </w:r>
      <w:proofErr w:type="gramEnd"/>
      <w:r w:rsidR="00BD1951" w:rsidRPr="00D222B1">
        <w:rPr>
          <w:rFonts w:ascii="Arial" w:eastAsia="Calibri" w:hAnsi="Arial" w:cs="Arial"/>
          <w:color w:val="000000" w:themeColor="text1"/>
        </w:rPr>
        <w:t xml:space="preserve"> a resident </w:t>
      </w:r>
      <w:proofErr w:type="gramStart"/>
      <w:r w:rsidR="00BD1951" w:rsidRPr="00D222B1">
        <w:rPr>
          <w:rFonts w:ascii="Arial" w:eastAsia="Calibri" w:hAnsi="Arial" w:cs="Arial"/>
          <w:color w:val="000000" w:themeColor="text1"/>
        </w:rPr>
        <w:t>requesting</w:t>
      </w:r>
      <w:proofErr w:type="gramEnd"/>
      <w:r w:rsidR="00BD1951" w:rsidRPr="00D222B1">
        <w:rPr>
          <w:rFonts w:ascii="Arial" w:eastAsia="Calibri" w:hAnsi="Arial" w:cs="Arial"/>
          <w:color w:val="000000" w:themeColor="text1"/>
        </w:rPr>
        <w:t xml:space="preserve"> a written contract check. </w:t>
      </w:r>
    </w:p>
    <w:p w14:paraId="2CCA311E" w14:textId="752D42C8" w:rsidR="00B305F4" w:rsidRDefault="00B305F4" w:rsidP="008E469F">
      <w:pPr>
        <w:spacing w:before="80" w:after="80"/>
        <w:rPr>
          <w:rFonts w:ascii="Arial" w:eastAsia="Calibri" w:hAnsi="Arial" w:cs="Arial"/>
          <w:color w:val="000000" w:themeColor="text1"/>
        </w:rPr>
      </w:pPr>
      <w:r w:rsidRPr="00B305F4">
        <w:rPr>
          <w:rFonts w:ascii="Arial" w:eastAsia="Calibri" w:hAnsi="Arial" w:cs="Arial"/>
          <w:color w:val="000000" w:themeColor="text1"/>
        </w:rPr>
        <w:t xml:space="preserve">The purpose of this </w:t>
      </w:r>
      <w:r w:rsidR="4E94A4C8" w:rsidRPr="2D68D961">
        <w:rPr>
          <w:rFonts w:ascii="Arial" w:eastAsia="Calibri" w:hAnsi="Arial" w:cs="Arial"/>
          <w:color w:val="000000" w:themeColor="text1"/>
        </w:rPr>
        <w:t>c</w:t>
      </w:r>
      <w:r w:rsidRPr="2D68D961">
        <w:rPr>
          <w:rFonts w:ascii="Arial" w:eastAsia="Calibri" w:hAnsi="Arial" w:cs="Arial"/>
          <w:color w:val="000000" w:themeColor="text1"/>
        </w:rPr>
        <w:t xml:space="preserve">ontract </w:t>
      </w:r>
      <w:r w:rsidR="121AF70D" w:rsidRPr="2D68D961">
        <w:rPr>
          <w:rFonts w:ascii="Arial" w:eastAsia="Calibri" w:hAnsi="Arial" w:cs="Arial"/>
          <w:color w:val="000000" w:themeColor="text1"/>
        </w:rPr>
        <w:t>c</w:t>
      </w:r>
      <w:r w:rsidRPr="2D68D961">
        <w:rPr>
          <w:rFonts w:ascii="Arial" w:eastAsia="Calibri" w:hAnsi="Arial" w:cs="Arial"/>
          <w:color w:val="000000" w:themeColor="text1"/>
        </w:rPr>
        <w:t>heck</w:t>
      </w:r>
      <w:r w:rsidRPr="00B305F4">
        <w:rPr>
          <w:rFonts w:ascii="Arial" w:eastAsia="Calibri" w:hAnsi="Arial" w:cs="Arial"/>
          <w:color w:val="000000" w:themeColor="text1"/>
        </w:rPr>
        <w:t xml:space="preserve"> is to provide clear, </w:t>
      </w:r>
      <w:r w:rsidR="008F5D1B" w:rsidRPr="00B305F4">
        <w:rPr>
          <w:rFonts w:ascii="Arial" w:eastAsia="Calibri" w:hAnsi="Arial" w:cs="Arial"/>
          <w:color w:val="000000" w:themeColor="text1"/>
        </w:rPr>
        <w:t>up</w:t>
      </w:r>
      <w:r w:rsidR="008F5D1B" w:rsidRPr="2D68D961">
        <w:rPr>
          <w:rFonts w:ascii="Cambria Math" w:eastAsia="Calibri" w:hAnsi="Cambria Math" w:cs="Cambria Math"/>
          <w:color w:val="000000" w:themeColor="text1"/>
        </w:rPr>
        <w:t>-</w:t>
      </w:r>
      <w:r w:rsidR="008F5D1B" w:rsidRPr="00B305F4">
        <w:rPr>
          <w:rFonts w:ascii="Arial" w:eastAsia="Calibri" w:hAnsi="Arial" w:cs="Arial"/>
          <w:color w:val="000000" w:themeColor="text1"/>
        </w:rPr>
        <w:t>to</w:t>
      </w:r>
      <w:r w:rsidR="008F5D1B" w:rsidRPr="2D68D961">
        <w:rPr>
          <w:rFonts w:ascii="Cambria Math" w:eastAsia="Calibri" w:hAnsi="Cambria Math" w:cs="Cambria Math"/>
          <w:color w:val="000000" w:themeColor="text1"/>
        </w:rPr>
        <w:t>-</w:t>
      </w:r>
      <w:r w:rsidR="008F5D1B" w:rsidRPr="00B305F4">
        <w:rPr>
          <w:rFonts w:ascii="Arial" w:eastAsia="Calibri" w:hAnsi="Arial" w:cs="Arial"/>
          <w:color w:val="000000" w:themeColor="text1"/>
        </w:rPr>
        <w:t>date</w:t>
      </w:r>
      <w:r w:rsidRPr="00B305F4">
        <w:rPr>
          <w:rFonts w:ascii="Arial" w:eastAsia="Calibri" w:hAnsi="Arial" w:cs="Arial"/>
          <w:color w:val="000000" w:themeColor="text1"/>
        </w:rPr>
        <w:t xml:space="preserve"> information to help </w:t>
      </w:r>
      <w:r w:rsidR="00B1476D">
        <w:rPr>
          <w:rFonts w:ascii="Arial" w:eastAsia="Calibri" w:hAnsi="Arial" w:cs="Arial"/>
          <w:color w:val="000000" w:themeColor="text1"/>
        </w:rPr>
        <w:t xml:space="preserve">retirement village residents </w:t>
      </w:r>
      <w:r w:rsidRPr="00B305F4">
        <w:rPr>
          <w:rFonts w:ascii="Arial" w:eastAsia="Calibri" w:hAnsi="Arial" w:cs="Arial"/>
          <w:color w:val="000000" w:themeColor="text1"/>
        </w:rPr>
        <w:t>understa</w:t>
      </w:r>
      <w:r w:rsidR="006137B2">
        <w:rPr>
          <w:rFonts w:ascii="Arial" w:eastAsia="Calibri" w:hAnsi="Arial" w:cs="Arial"/>
          <w:color w:val="000000" w:themeColor="text1"/>
        </w:rPr>
        <w:t>767u</w:t>
      </w:r>
      <w:r w:rsidRPr="00B305F4">
        <w:rPr>
          <w:rFonts w:ascii="Arial" w:eastAsia="Calibri" w:hAnsi="Arial" w:cs="Arial"/>
          <w:color w:val="000000" w:themeColor="text1"/>
        </w:rPr>
        <w:t xml:space="preserve">nd </w:t>
      </w:r>
      <w:r w:rsidR="00B1476D">
        <w:rPr>
          <w:rFonts w:ascii="Arial" w:eastAsia="Calibri" w:hAnsi="Arial" w:cs="Arial"/>
          <w:color w:val="000000" w:themeColor="text1"/>
        </w:rPr>
        <w:t>their</w:t>
      </w:r>
      <w:r w:rsidRPr="00B305F4">
        <w:rPr>
          <w:rFonts w:ascii="Arial" w:eastAsia="Calibri" w:hAnsi="Arial" w:cs="Arial"/>
          <w:color w:val="000000" w:themeColor="text1"/>
        </w:rPr>
        <w:t xml:space="preserve"> obligations and the likely financial outcomes as at the </w:t>
      </w:r>
      <w:r w:rsidR="00B1476D">
        <w:rPr>
          <w:rFonts w:ascii="Arial" w:eastAsia="Calibri" w:hAnsi="Arial" w:cs="Arial"/>
          <w:color w:val="000000" w:themeColor="text1"/>
        </w:rPr>
        <w:t>contract check</w:t>
      </w:r>
      <w:r w:rsidRPr="00B305F4">
        <w:rPr>
          <w:rFonts w:ascii="Arial" w:eastAsia="Calibri" w:hAnsi="Arial" w:cs="Arial"/>
          <w:color w:val="000000" w:themeColor="text1"/>
        </w:rPr>
        <w:t xml:space="preserve"> date if </w:t>
      </w:r>
      <w:r w:rsidR="00B1476D">
        <w:rPr>
          <w:rFonts w:ascii="Arial" w:eastAsia="Calibri" w:hAnsi="Arial" w:cs="Arial"/>
          <w:color w:val="000000" w:themeColor="text1"/>
        </w:rPr>
        <w:t>they</w:t>
      </w:r>
      <w:r w:rsidRPr="00B305F4">
        <w:rPr>
          <w:rFonts w:ascii="Arial" w:eastAsia="Calibri" w:hAnsi="Arial" w:cs="Arial"/>
          <w:color w:val="000000" w:themeColor="text1"/>
        </w:rPr>
        <w:t xml:space="preserve"> end </w:t>
      </w:r>
      <w:r w:rsidR="00B1476D">
        <w:rPr>
          <w:rFonts w:ascii="Arial" w:eastAsia="Calibri" w:hAnsi="Arial" w:cs="Arial"/>
          <w:color w:val="000000" w:themeColor="text1"/>
        </w:rPr>
        <w:t>their</w:t>
      </w:r>
      <w:r w:rsidRPr="00B305F4">
        <w:rPr>
          <w:rFonts w:ascii="Arial" w:eastAsia="Calibri" w:hAnsi="Arial" w:cs="Arial"/>
          <w:color w:val="000000" w:themeColor="text1"/>
        </w:rPr>
        <w:t xml:space="preserve"> residence contract, permanently leave the village, </w:t>
      </w:r>
      <w:r w:rsidR="003423FD">
        <w:rPr>
          <w:rFonts w:ascii="Arial" w:eastAsia="Calibri" w:hAnsi="Arial" w:cs="Arial"/>
          <w:color w:val="000000" w:themeColor="text1"/>
        </w:rPr>
        <w:t>and</w:t>
      </w:r>
      <w:r w:rsidRPr="00B305F4">
        <w:rPr>
          <w:rFonts w:ascii="Arial" w:eastAsia="Calibri" w:hAnsi="Arial" w:cs="Arial"/>
          <w:color w:val="000000" w:themeColor="text1"/>
        </w:rPr>
        <w:t xml:space="preserve"> sell </w:t>
      </w:r>
      <w:r w:rsidR="6FABA3A8" w:rsidRPr="2D68D961">
        <w:rPr>
          <w:rFonts w:ascii="Arial" w:eastAsia="Calibri" w:hAnsi="Arial" w:cs="Arial"/>
          <w:color w:val="000000" w:themeColor="text1"/>
        </w:rPr>
        <w:t>their</w:t>
      </w:r>
      <w:r w:rsidRPr="00B305F4">
        <w:rPr>
          <w:rFonts w:ascii="Arial" w:eastAsia="Calibri" w:hAnsi="Arial" w:cs="Arial"/>
          <w:color w:val="000000" w:themeColor="text1"/>
        </w:rPr>
        <w:t xml:space="preserve"> premises</w:t>
      </w:r>
      <w:r w:rsidR="000C5228">
        <w:rPr>
          <w:rFonts w:ascii="Arial" w:eastAsia="Calibri" w:hAnsi="Arial" w:cs="Arial"/>
          <w:color w:val="000000" w:themeColor="text1"/>
        </w:rPr>
        <w:t>.</w:t>
      </w:r>
    </w:p>
    <w:p w14:paraId="1A0A74FD" w14:textId="1682A394" w:rsidR="008E469F" w:rsidRPr="00D222B1" w:rsidRDefault="008E469F" w:rsidP="008E469F">
      <w:pPr>
        <w:spacing w:before="80" w:after="80"/>
        <w:rPr>
          <w:rFonts w:ascii="Arial" w:eastAsia="Calibri" w:hAnsi="Arial" w:cs="Arial"/>
          <w:color w:val="000000" w:themeColor="text1"/>
        </w:rPr>
      </w:pPr>
      <w:r w:rsidRPr="00D222B1">
        <w:rPr>
          <w:rFonts w:ascii="Arial" w:eastAsia="Calibri" w:hAnsi="Arial" w:cs="Arial"/>
          <w:b/>
          <w:bCs/>
          <w:color w:val="000000" w:themeColor="text1"/>
        </w:rPr>
        <w:t>For more information about your rights and responsibilities, please visit the Consumer Affairs Victoria (CAV) website at consumer.vic.gov.au or call CAV on 1300 55 81 81.</w:t>
      </w:r>
    </w:p>
    <w:p w14:paraId="4D6DE9FF" w14:textId="72EAA135" w:rsidR="008E469F" w:rsidRPr="00D222B1" w:rsidRDefault="008E469F" w:rsidP="00896884">
      <w:pPr>
        <w:pStyle w:val="Heading1"/>
      </w:pPr>
      <w:r w:rsidRPr="00D222B1">
        <w:t>PART A</w:t>
      </w:r>
      <w:r w:rsidR="00EE6C38" w:rsidRPr="00D222B1">
        <w:t xml:space="preserve"> </w:t>
      </w:r>
      <w:r w:rsidRPr="00D222B1">
        <w:t>—</w:t>
      </w:r>
      <w:r w:rsidR="00A61A09" w:rsidRPr="00D222B1">
        <w:t xml:space="preserve"> Resident </w:t>
      </w:r>
      <w:r w:rsidR="00D8151B">
        <w:t>information</w:t>
      </w:r>
    </w:p>
    <w:p w14:paraId="0CB6BC5F" w14:textId="795B2024" w:rsidR="008E469F" w:rsidRPr="00D222B1" w:rsidRDefault="008E469F" w:rsidP="008E469F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53D0DCFC" w14:textId="60ECA659" w:rsidR="008E469F" w:rsidRPr="00D222B1" w:rsidRDefault="0096653A" w:rsidP="00FD7017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Resident information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8E469F" w:rsidRPr="00D222B1" w14:paraId="1F6E35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0EBA8472" w14:textId="1011AA4A" w:rsidR="008E469F" w:rsidRPr="00D222B1" w:rsidRDefault="0096653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 name</w:t>
            </w:r>
            <w:r w:rsidR="00C77138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491" w14:textId="77777777" w:rsidR="008E469F" w:rsidRPr="00D222B1" w:rsidRDefault="008E4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2477B52D" w14:textId="77777777" w:rsidR="00D15F55" w:rsidRPr="00D222B1" w:rsidRDefault="00D15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69F" w:rsidRPr="00D222B1" w14:paraId="56DE99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2139526" w14:textId="77777777" w:rsidR="008E469F" w:rsidRPr="00D222B1" w:rsidRDefault="008E469F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44DC72C" w14:textId="7D649C8E" w:rsidR="008E469F" w:rsidRPr="00D222B1" w:rsidRDefault="008E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E469F" w:rsidRPr="00D222B1" w14:paraId="0DBE75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4C058B8" w14:textId="338BAA51" w:rsidR="008E469F" w:rsidRPr="00D222B1" w:rsidRDefault="0096653A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D222B1"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  <w:t>Premises address</w:t>
            </w:r>
            <w:r w:rsidR="00C77138" w:rsidRPr="00D222B1"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E13" w14:textId="77777777" w:rsidR="008E469F" w:rsidRPr="00D222B1" w:rsidRDefault="008E4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52186A9A" w14:textId="77777777" w:rsidR="00D15F55" w:rsidRPr="00D222B1" w:rsidRDefault="00D1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8E469F" w:rsidRPr="00D222B1" w14:paraId="57C360B8" w14:textId="77777777" w:rsidTr="00D15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E9C7AA3" w14:textId="77777777" w:rsidR="008E469F" w:rsidRPr="00D222B1" w:rsidRDefault="008E469F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3419AB0A" w14:textId="17D6F3A4" w:rsidR="008E469F" w:rsidRPr="00D222B1" w:rsidRDefault="008E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E06AD4" w:rsidRPr="00D222B1" w14:paraId="74DE5F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0EAD5885" w14:textId="1916FFB8" w:rsidR="00E06AD4" w:rsidRPr="00D222B1" w:rsidRDefault="00E06AD4" w:rsidP="00E06AD4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 of contract commencement</w:t>
            </w:r>
            <w:r w:rsidR="0077215C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24D" w14:textId="77777777" w:rsidR="00E06AD4" w:rsidRPr="00D222B1" w:rsidRDefault="00E06AD4" w:rsidP="00E06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06AD4" w:rsidRPr="00D222B1" w14:paraId="49803DD4" w14:textId="77777777" w:rsidTr="00D15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A3A4967" w14:textId="77777777" w:rsidR="00E06AD4" w:rsidRPr="00D222B1" w:rsidRDefault="00E06AD4" w:rsidP="00E06AD4">
            <w:pPr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7507" w:type="dxa"/>
          </w:tcPr>
          <w:p w14:paraId="191EB130" w14:textId="77777777" w:rsidR="00E06AD4" w:rsidRPr="00D222B1" w:rsidRDefault="00E06AD4" w:rsidP="00E06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DFD25A9" w14:textId="776F068C" w:rsidR="006F510B" w:rsidRPr="00D222B1" w:rsidRDefault="006F510B" w:rsidP="006F510B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4B1DC1FD" w14:textId="0AFBAB5E" w:rsidR="00CF5779" w:rsidRPr="00D222B1" w:rsidRDefault="00CF5779" w:rsidP="00896884">
      <w:pPr>
        <w:pStyle w:val="Heading1"/>
      </w:pPr>
      <w:r w:rsidRPr="00D222B1">
        <w:t xml:space="preserve">PART B — Contract </w:t>
      </w:r>
      <w:r w:rsidR="686B382C">
        <w:t>c</w:t>
      </w:r>
      <w:r>
        <w:t>heck</w:t>
      </w:r>
    </w:p>
    <w:p w14:paraId="78ECBA52" w14:textId="6F34F7CE" w:rsidR="00CF5779" w:rsidRPr="00D222B1" w:rsidRDefault="00CF211E" w:rsidP="00FD7017">
      <w:pPr>
        <w:pStyle w:val="Question"/>
        <w:rPr>
          <w:rFonts w:cs="Arial"/>
          <w:sz w:val="24"/>
          <w:szCs w:val="24"/>
        </w:rPr>
      </w:pPr>
      <w:r w:rsidRPr="2D68D961">
        <w:rPr>
          <w:rFonts w:cs="Arial"/>
          <w:sz w:val="24"/>
          <w:szCs w:val="24"/>
        </w:rPr>
        <w:t xml:space="preserve">Date of </w:t>
      </w:r>
      <w:r w:rsidR="569DAB66" w:rsidRPr="2D68D961">
        <w:rPr>
          <w:rFonts w:cs="Arial"/>
          <w:sz w:val="24"/>
          <w:szCs w:val="24"/>
        </w:rPr>
        <w:t>c</w:t>
      </w:r>
      <w:r w:rsidRPr="2D68D961">
        <w:rPr>
          <w:rFonts w:cs="Arial"/>
          <w:sz w:val="24"/>
          <w:szCs w:val="24"/>
        </w:rPr>
        <w:t xml:space="preserve">ontract </w:t>
      </w:r>
      <w:r w:rsidR="3DF90C26" w:rsidRPr="2D68D961">
        <w:rPr>
          <w:rFonts w:cs="Arial"/>
          <w:sz w:val="24"/>
          <w:szCs w:val="24"/>
        </w:rPr>
        <w:t>c</w:t>
      </w:r>
      <w:r w:rsidR="001A4812" w:rsidRPr="2D68D961">
        <w:rPr>
          <w:rFonts w:cs="Arial"/>
          <w:sz w:val="24"/>
          <w:szCs w:val="24"/>
        </w:rPr>
        <w:t>heck</w:t>
      </w:r>
    </w:p>
    <w:p w14:paraId="60883850" w14:textId="3FEFB131" w:rsidR="001A4812" w:rsidRPr="00D222B1" w:rsidRDefault="001A4812" w:rsidP="00FD7017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All </w:t>
      </w:r>
      <w:r w:rsidR="004D5ACF">
        <w:rPr>
          <w:rFonts w:cs="Arial"/>
          <w:b w:val="0"/>
          <w:bCs/>
          <w:sz w:val="24"/>
          <w:szCs w:val="24"/>
        </w:rPr>
        <w:t xml:space="preserve">figures </w:t>
      </w:r>
      <w:r w:rsidR="00F03FCC" w:rsidRPr="00D222B1">
        <w:rPr>
          <w:rFonts w:cs="Arial"/>
          <w:b w:val="0"/>
          <w:bCs/>
          <w:sz w:val="24"/>
          <w:szCs w:val="24"/>
        </w:rPr>
        <w:t xml:space="preserve">and estimates in this contract check </w:t>
      </w:r>
      <w:r w:rsidR="00BA2AEA">
        <w:rPr>
          <w:rFonts w:cs="Arial"/>
          <w:b w:val="0"/>
          <w:bCs/>
          <w:sz w:val="24"/>
          <w:szCs w:val="24"/>
        </w:rPr>
        <w:t xml:space="preserve">are accurate </w:t>
      </w:r>
      <w:r w:rsidR="002F014B" w:rsidRPr="002F014B">
        <w:rPr>
          <w:rFonts w:cs="Arial"/>
          <w:b w:val="0"/>
          <w:bCs/>
          <w:sz w:val="24"/>
          <w:szCs w:val="24"/>
        </w:rPr>
        <w:t>as if the right to occupy ceased</w:t>
      </w:r>
      <w:r w:rsidR="002F014B">
        <w:rPr>
          <w:rFonts w:cs="Arial"/>
          <w:b w:val="0"/>
          <w:bCs/>
          <w:sz w:val="24"/>
          <w:szCs w:val="24"/>
        </w:rPr>
        <w:t xml:space="preserve"> on the contract check date</w:t>
      </w:r>
    </w:p>
    <w:tbl>
      <w:tblPr>
        <w:tblStyle w:val="PlainTable11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7"/>
      </w:tblGrid>
      <w:tr w:rsidR="00CF5779" w:rsidRPr="00D222B1" w14:paraId="7F331536" w14:textId="77777777" w:rsidTr="0042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2CB4D506" w14:textId="5E341607" w:rsidR="00CF5779" w:rsidRPr="00D222B1" w:rsidRDefault="000C5228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="607B40B7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ontract </w:t>
            </w:r>
            <w:r w:rsidR="3C55CBE7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="607B40B7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 w:rsidR="24908D64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="001A4812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2EA" w14:textId="77777777" w:rsidR="00CF5779" w:rsidRPr="00D222B1" w:rsidRDefault="00CF5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05D1D20" w14:textId="77777777" w:rsidR="00EF1D9C" w:rsidRPr="00D222B1" w:rsidRDefault="00EF1D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27918" w:rsidRPr="00D222B1" w14:paraId="59F4EE42" w14:textId="77777777" w:rsidTr="0042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FDC89D5" w14:textId="77777777" w:rsidR="00427918" w:rsidRPr="00D222B1" w:rsidRDefault="00427918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AA07D54" w14:textId="77777777" w:rsidR="00427918" w:rsidRPr="00D222B1" w:rsidRDefault="00427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B25E3A" w:rsidRPr="00D222B1" w14:paraId="56E77A1B" w14:textId="77777777" w:rsidTr="0042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0A3E2A21" w14:textId="0836A2A8" w:rsidR="00B25E3A" w:rsidRPr="00D222B1" w:rsidRDefault="00EF4EE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previous </w:t>
            </w:r>
            <w:r w:rsidR="7607F1C7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62F23549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ontract </w:t>
            </w:r>
            <w:r w:rsidR="4B154126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62F23549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heck</w:t>
            </w:r>
            <w:r w:rsidR="71E354F2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541" w14:textId="77777777" w:rsidR="00B25E3A" w:rsidRPr="00D222B1" w:rsidRDefault="00B25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F4EE3" w:rsidRPr="00D222B1" w14:paraId="2AC1828E" w14:textId="77777777" w:rsidTr="0042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1FEA3FE" w14:textId="77777777" w:rsidR="00EF4EE3" w:rsidRPr="00D222B1" w:rsidRDefault="00EF4EE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0E63664" w14:textId="77777777" w:rsidR="00EF4EE3" w:rsidRPr="00D222B1" w:rsidRDefault="00EF4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F4EE3" w:rsidRPr="00D222B1" w14:paraId="30B042DA" w14:textId="77777777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0B633F60" w14:textId="40484061" w:rsidR="00EF4EE3" w:rsidRPr="00D222B1" w:rsidRDefault="004E72E0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resident request for a </w:t>
            </w:r>
            <w:r w:rsidR="3393CCD1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0CB06D28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ontract </w:t>
            </w:r>
            <w:r w:rsidR="5DA61E5A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="0CB06D28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heck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1513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(if relevant</w:t>
            </w:r>
            <w:r w:rsidR="640A8FD4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="4205E7DF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9A6" w14:textId="77777777" w:rsidR="00EF4EE3" w:rsidRPr="00D222B1" w:rsidRDefault="00EF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06AB81C" w14:textId="280CF486" w:rsidR="00CF5779" w:rsidRPr="00D222B1" w:rsidRDefault="00CF5779" w:rsidP="00CF5779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2925F5EC" w14:textId="5C9F28CC" w:rsidR="00CF5779" w:rsidRPr="00D222B1" w:rsidRDefault="00B1744B" w:rsidP="00FD7017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 xml:space="preserve">Estimated sale price of the </w:t>
      </w:r>
      <w:r w:rsidR="00F8021D" w:rsidRPr="00D222B1">
        <w:rPr>
          <w:rFonts w:cs="Arial"/>
          <w:sz w:val="24"/>
          <w:szCs w:val="24"/>
        </w:rPr>
        <w:t>premises</w:t>
      </w:r>
    </w:p>
    <w:p w14:paraId="462E741B" w14:textId="51D4564E" w:rsidR="000002C4" w:rsidRPr="00D222B1" w:rsidRDefault="000002C4" w:rsidP="000002C4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The operator must provide </w:t>
      </w:r>
      <w:r w:rsidR="006253DE" w:rsidRPr="00D222B1">
        <w:rPr>
          <w:rFonts w:cs="Arial"/>
          <w:b w:val="0"/>
          <w:bCs/>
          <w:sz w:val="24"/>
          <w:szCs w:val="24"/>
        </w:rPr>
        <w:t>a reasonable estimated sale price for the premises</w:t>
      </w:r>
      <w:r w:rsidR="00D1632F">
        <w:rPr>
          <w:rFonts w:cs="Arial"/>
          <w:b w:val="0"/>
          <w:bCs/>
          <w:sz w:val="24"/>
          <w:szCs w:val="24"/>
        </w:rPr>
        <w:t>.</w:t>
      </w:r>
    </w:p>
    <w:tbl>
      <w:tblPr>
        <w:tblStyle w:val="PlainTable11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7"/>
      </w:tblGrid>
      <w:tr w:rsidR="00CF5779" w:rsidRPr="00D222B1" w14:paraId="64C4E81E" w14:textId="77777777" w:rsidTr="0025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05819DB" w14:textId="56432914" w:rsidR="00CF5779" w:rsidRPr="00D222B1" w:rsidRDefault="00F8021D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Estimated sale price of the premises as of contract check date: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619" w14:textId="77777777" w:rsidR="00CF5779" w:rsidRPr="00D222B1" w:rsidRDefault="00CF5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F5779" w:rsidRPr="00D222B1" w14:paraId="3BB72187" w14:textId="77777777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109BB56" w14:textId="77777777" w:rsidR="00CF5779" w:rsidRPr="00D222B1" w:rsidRDefault="00CF5779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D64B66C" w14:textId="2744967A" w:rsidR="00CF5779" w:rsidRPr="00D222B1" w:rsidRDefault="00CF5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F5779" w:rsidRPr="00D222B1" w14:paraId="3BE1A80B" w14:textId="77777777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7B8E1F24" w14:textId="6BCBAE32" w:rsidR="00CF5779" w:rsidRPr="00D222B1" w:rsidRDefault="00F8021D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Basis of the estimated sale price</w:t>
            </w:r>
            <w:r w:rsidR="1FDA58D1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5E3" w14:textId="77777777" w:rsidR="00CF5779" w:rsidRPr="00D222B1" w:rsidRDefault="00CF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F410C7B" w14:textId="1055D0A5" w:rsidR="00CF5779" w:rsidRPr="00D222B1" w:rsidRDefault="00CF5779" w:rsidP="00CF5779">
      <w:pPr>
        <w:spacing w:after="0"/>
        <w:rPr>
          <w:rFonts w:ascii="Arial" w:eastAsia="Calibri" w:hAnsi="Arial" w:cs="Arial"/>
          <w:color w:val="000000" w:themeColor="text1"/>
        </w:rPr>
      </w:pPr>
      <w:r w:rsidRPr="00D222B1">
        <w:rPr>
          <w:rFonts w:ascii="Arial" w:eastAsia="Calibri" w:hAnsi="Arial" w:cs="Arial"/>
          <w:color w:val="000000" w:themeColor="text1"/>
        </w:rPr>
        <w:t>________________________________________________________________________________</w:t>
      </w:r>
    </w:p>
    <w:p w14:paraId="5D88AB44" w14:textId="7EAB5F1F" w:rsidR="00CF5779" w:rsidRPr="00D222B1" w:rsidRDefault="00A02EC2" w:rsidP="00FD7017">
      <w:pPr>
        <w:pStyle w:val="Quest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Estimated f</w:t>
      </w:r>
      <w:r w:rsidR="006C1D48" w:rsidRPr="00D222B1">
        <w:rPr>
          <w:rFonts w:cs="Arial"/>
          <w:sz w:val="24"/>
          <w:szCs w:val="24"/>
        </w:rPr>
        <w:t>ees, costs, charges</w:t>
      </w:r>
      <w:r w:rsidR="005F6D9F" w:rsidRPr="00D222B1">
        <w:rPr>
          <w:rFonts w:cs="Arial"/>
          <w:sz w:val="24"/>
          <w:szCs w:val="24"/>
        </w:rPr>
        <w:t>,</w:t>
      </w:r>
      <w:r w:rsidR="006C1D48" w:rsidRPr="00D222B1">
        <w:rPr>
          <w:rFonts w:cs="Arial"/>
          <w:sz w:val="24"/>
          <w:szCs w:val="24"/>
        </w:rPr>
        <w:t xml:space="preserve"> liabilities</w:t>
      </w:r>
      <w:r w:rsidR="005F6D9F" w:rsidRPr="00D222B1">
        <w:rPr>
          <w:rFonts w:cs="Arial"/>
          <w:sz w:val="24"/>
          <w:szCs w:val="24"/>
        </w:rPr>
        <w:t xml:space="preserve"> and payments</w:t>
      </w:r>
      <w:r w:rsidR="00573256">
        <w:rPr>
          <w:rFonts w:cs="Arial"/>
          <w:sz w:val="24"/>
          <w:szCs w:val="24"/>
        </w:rPr>
        <w:t xml:space="preserve"> on exit</w:t>
      </w:r>
    </w:p>
    <w:p w14:paraId="545E3D21" w14:textId="7AA76BE9" w:rsidR="00243337" w:rsidRDefault="00EB1F21" w:rsidP="00243337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Operator to list all relevant fees, charges and liabilities payable if the </w:t>
      </w:r>
      <w:r w:rsidR="00A94E43" w:rsidRPr="00D222B1">
        <w:rPr>
          <w:rFonts w:cs="Arial"/>
          <w:b w:val="0"/>
          <w:bCs/>
          <w:sz w:val="24"/>
          <w:szCs w:val="24"/>
        </w:rPr>
        <w:t xml:space="preserve">resident permanently exited a village on the </w:t>
      </w:r>
      <w:r w:rsidR="01B228A1" w:rsidRPr="2D68D961">
        <w:rPr>
          <w:rFonts w:cs="Arial"/>
          <w:b w:val="0"/>
          <w:sz w:val="24"/>
          <w:szCs w:val="24"/>
        </w:rPr>
        <w:t>c</w:t>
      </w:r>
      <w:r w:rsidR="00A94E43" w:rsidRPr="2D68D961">
        <w:rPr>
          <w:rFonts w:cs="Arial"/>
          <w:b w:val="0"/>
          <w:sz w:val="24"/>
          <w:szCs w:val="24"/>
        </w:rPr>
        <w:t xml:space="preserve">ontract </w:t>
      </w:r>
      <w:r w:rsidR="2E71B376" w:rsidRPr="2D68D961">
        <w:rPr>
          <w:rFonts w:cs="Arial"/>
          <w:b w:val="0"/>
          <w:sz w:val="24"/>
          <w:szCs w:val="24"/>
        </w:rPr>
        <w:t>c</w:t>
      </w:r>
      <w:r w:rsidR="00A94E43" w:rsidRPr="2D68D961">
        <w:rPr>
          <w:rFonts w:cs="Arial"/>
          <w:b w:val="0"/>
          <w:sz w:val="24"/>
          <w:szCs w:val="24"/>
        </w:rPr>
        <w:t xml:space="preserve">heck </w:t>
      </w:r>
      <w:r w:rsidR="5D9BF335" w:rsidRPr="2D68D961">
        <w:rPr>
          <w:rFonts w:cs="Arial"/>
          <w:b w:val="0"/>
          <w:sz w:val="24"/>
          <w:szCs w:val="24"/>
        </w:rPr>
        <w:t>d</w:t>
      </w:r>
      <w:r w:rsidR="00A94E43" w:rsidRPr="2D68D961">
        <w:rPr>
          <w:rFonts w:cs="Arial"/>
          <w:b w:val="0"/>
          <w:sz w:val="24"/>
          <w:szCs w:val="24"/>
        </w:rPr>
        <w:t>ate</w:t>
      </w:r>
      <w:r w:rsidR="005E5C6F">
        <w:rPr>
          <w:rFonts w:cs="Arial"/>
          <w:b w:val="0"/>
          <w:bCs/>
          <w:sz w:val="24"/>
          <w:szCs w:val="24"/>
        </w:rPr>
        <w:t>.</w:t>
      </w:r>
      <w:r w:rsidR="00A94E43" w:rsidRPr="00D222B1">
        <w:rPr>
          <w:rFonts w:cs="Arial"/>
          <w:b w:val="0"/>
          <w:bCs/>
          <w:sz w:val="24"/>
          <w:szCs w:val="24"/>
        </w:rPr>
        <w:t xml:space="preserve"> </w:t>
      </w:r>
    </w:p>
    <w:p w14:paraId="4BCB3736" w14:textId="3F92CF4D" w:rsidR="00243337" w:rsidRPr="00243337" w:rsidRDefault="00243337" w:rsidP="00243337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i/>
          <w:iCs/>
          <w:sz w:val="24"/>
          <w:szCs w:val="24"/>
        </w:rPr>
      </w:pPr>
      <w:r>
        <w:rPr>
          <w:rFonts w:cs="Arial"/>
          <w:b w:val="0"/>
          <w:bCs/>
          <w:i/>
          <w:iCs/>
          <w:sz w:val="24"/>
          <w:szCs w:val="24"/>
        </w:rPr>
        <w:t>Pre-filled rows are for guidance only</w:t>
      </w:r>
      <w:r w:rsidR="004F77D3">
        <w:rPr>
          <w:rFonts w:cs="Arial"/>
          <w:b w:val="0"/>
          <w:bCs/>
          <w:i/>
          <w:iCs/>
          <w:sz w:val="24"/>
          <w:szCs w:val="24"/>
        </w:rPr>
        <w:t xml:space="preserve"> and will not apply to all residents.</w:t>
      </w:r>
      <w:r>
        <w:rPr>
          <w:rFonts w:cs="Arial"/>
          <w:b w:val="0"/>
          <w:bCs/>
          <w:i/>
          <w:iCs/>
          <w:sz w:val="24"/>
          <w:szCs w:val="24"/>
        </w:rPr>
        <w:t xml:space="preserve"> </w:t>
      </w:r>
      <w:r w:rsidR="004F77D3">
        <w:rPr>
          <w:rFonts w:cs="Arial"/>
          <w:b w:val="0"/>
          <w:bCs/>
          <w:i/>
          <w:iCs/>
          <w:sz w:val="24"/>
          <w:szCs w:val="24"/>
        </w:rPr>
        <w:t>T</w:t>
      </w:r>
      <w:r>
        <w:rPr>
          <w:rFonts w:cs="Arial"/>
          <w:b w:val="0"/>
          <w:bCs/>
          <w:i/>
          <w:iCs/>
          <w:sz w:val="24"/>
          <w:szCs w:val="24"/>
        </w:rPr>
        <w:t xml:space="preserve">he </w:t>
      </w:r>
      <w:r w:rsidR="009E3AF4">
        <w:rPr>
          <w:rFonts w:cs="Arial"/>
          <w:b w:val="0"/>
          <w:bCs/>
          <w:i/>
          <w:iCs/>
          <w:sz w:val="24"/>
          <w:szCs w:val="24"/>
        </w:rPr>
        <w:t>o</w:t>
      </w:r>
      <w:r>
        <w:rPr>
          <w:rFonts w:cs="Arial"/>
          <w:b w:val="0"/>
          <w:bCs/>
          <w:i/>
          <w:iCs/>
          <w:sz w:val="24"/>
          <w:szCs w:val="24"/>
        </w:rPr>
        <w:t>perator is re</w:t>
      </w:r>
      <w:r w:rsidR="00DC2F15">
        <w:rPr>
          <w:rFonts w:cs="Arial"/>
          <w:b w:val="0"/>
          <w:bCs/>
          <w:i/>
          <w:iCs/>
          <w:sz w:val="24"/>
          <w:szCs w:val="24"/>
        </w:rPr>
        <w:t>sponsible for ensuring all relevant information is listed.</w:t>
      </w:r>
    </w:p>
    <w:tbl>
      <w:tblPr>
        <w:tblStyle w:val="PlainTable11"/>
        <w:tblW w:w="103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3969"/>
        <w:gridCol w:w="2834"/>
      </w:tblGrid>
      <w:tr w:rsidR="00F405A0" w:rsidRPr="00D222B1" w14:paraId="44837C53" w14:textId="609CD23B" w:rsidTr="0025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48CA964" w14:textId="25774196" w:rsidR="00F405A0" w:rsidRPr="00D222B1" w:rsidRDefault="00F405A0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Fee, cost, charge or liabilit</w:t>
            </w:r>
            <w:r w:rsidR="00321EFE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69" w:type="dxa"/>
          </w:tcPr>
          <w:p w14:paraId="134B22D2" w14:textId="1B940DC7" w:rsidR="00F405A0" w:rsidRPr="00D222B1" w:rsidRDefault="003239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391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Basis of estimate or amount</w:t>
            </w:r>
          </w:p>
        </w:tc>
        <w:tc>
          <w:tcPr>
            <w:tcW w:w="2834" w:type="dxa"/>
          </w:tcPr>
          <w:p w14:paraId="7B3A14AC" w14:textId="4A9549C3" w:rsidR="00F405A0" w:rsidRPr="00D222B1" w:rsidRDefault="00321E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Amount</w:t>
            </w:r>
            <w:r w:rsidR="00243B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/estimate </w:t>
            </w:r>
            <w:r w:rsidR="00D54C79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if</w:t>
            </w:r>
            <w:r w:rsidR="00243B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the</w:t>
            </w:r>
            <w:r w:rsidR="00D54C79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resident exited on the </w:t>
            </w:r>
            <w:r w:rsidR="007C456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="28F443B3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ontract </w:t>
            </w:r>
            <w:r w:rsidR="007C456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="28F443B3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 w:rsidR="007C456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="28F443B3" w:rsidRPr="2D68D96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</w:t>
            </w:r>
          </w:p>
        </w:tc>
      </w:tr>
      <w:tr w:rsidR="000B43E2" w:rsidRPr="00D222B1" w14:paraId="3B36D76C" w14:textId="77777777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20461240" w14:textId="3C51DA69" w:rsidR="000B43E2" w:rsidRPr="00D222B1" w:rsidRDefault="00F24691" w:rsidP="0096134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A – </w:t>
            </w:r>
            <w:r w:rsidR="0096134B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Payments </w:t>
            </w:r>
            <w:r w:rsidR="003617B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to be made </w:t>
            </w:r>
            <w:r w:rsidR="0045102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by the</w:t>
            </w:r>
            <w:r w:rsidR="0096134B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resident</w:t>
            </w:r>
          </w:p>
        </w:tc>
      </w:tr>
      <w:tr w:rsidR="00F405A0" w:rsidRPr="00D222B1" w14:paraId="3E3C7EE2" w14:textId="4B60E8A6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345522D" w14:textId="34C071D1" w:rsidR="00F405A0" w:rsidRPr="00D222B1" w:rsidRDefault="00D54C79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Deferred Management Fee (DMF)</w:t>
            </w:r>
          </w:p>
        </w:tc>
        <w:tc>
          <w:tcPr>
            <w:tcW w:w="3969" w:type="dxa"/>
          </w:tcPr>
          <w:p w14:paraId="156E298B" w14:textId="5B875642" w:rsidR="00F405A0" w:rsidRPr="00D222B1" w:rsidRDefault="00F40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FCA18B2" w14:textId="722AA0F5" w:rsidR="00F405A0" w:rsidRPr="00D222B1" w:rsidRDefault="006F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F405A0" w:rsidRPr="00D222B1" w14:paraId="1268C15C" w14:textId="68057B5A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1DC7639" w14:textId="49B000E0" w:rsidR="00F405A0" w:rsidRPr="00D222B1" w:rsidRDefault="005D199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</w:t>
            </w:r>
            <w:r w:rsidR="00934801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9E1E43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services charges</w:t>
            </w:r>
          </w:p>
        </w:tc>
        <w:tc>
          <w:tcPr>
            <w:tcW w:w="3969" w:type="dxa"/>
          </w:tcPr>
          <w:p w14:paraId="71B0458A" w14:textId="77777777" w:rsidR="00F405A0" w:rsidRPr="00D222B1" w:rsidRDefault="00F40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55A2BF9" w14:textId="79B364B0" w:rsidR="00F405A0" w:rsidRPr="00D222B1" w:rsidRDefault="006F7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F405A0" w:rsidRPr="00D222B1" w14:paraId="792F7188" w14:textId="4D1A174B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7CEB492" w14:textId="5E57F715" w:rsidR="00F405A0" w:rsidRPr="00D222B1" w:rsidRDefault="005D199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maintenance charges</w:t>
            </w:r>
          </w:p>
        </w:tc>
        <w:tc>
          <w:tcPr>
            <w:tcW w:w="3969" w:type="dxa"/>
          </w:tcPr>
          <w:p w14:paraId="2FF23030" w14:textId="4759A5C7" w:rsidR="00F405A0" w:rsidRPr="00D222B1" w:rsidRDefault="00F40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7CFC86E9" w14:textId="61C5BB68" w:rsidR="00F405A0" w:rsidRPr="00D222B1" w:rsidRDefault="006F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0B43E2" w:rsidRPr="00D222B1" w14:paraId="39039D5E" w14:textId="253DBE7A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85A9FA4" w14:textId="0ABD8A5A" w:rsidR="000B43E2" w:rsidRPr="00D222B1" w:rsidRDefault="0026186E" w:rsidP="000B43E2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Pr="0026186E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ayments relating to the sale of the premises</w:t>
            </w:r>
          </w:p>
        </w:tc>
        <w:tc>
          <w:tcPr>
            <w:tcW w:w="3969" w:type="dxa"/>
          </w:tcPr>
          <w:p w14:paraId="37AB12F9" w14:textId="77777777" w:rsidR="000B43E2" w:rsidRPr="00D222B1" w:rsidRDefault="000B43E2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CC10D1C" w14:textId="263BDE23" w:rsidR="000B43E2" w:rsidRPr="00D222B1" w:rsidRDefault="006F796F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0B43E2" w:rsidRPr="00D222B1" w14:paraId="2B9DB5FF" w14:textId="1C80F334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1187430B" w14:textId="153EF7ED" w:rsidR="000B43E2" w:rsidRPr="00D222B1" w:rsidRDefault="000B43E2" w:rsidP="000B43E2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Resident’s share of </w:t>
            </w:r>
            <w:r w:rsidR="001B51CF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any 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agreed renovation or reinstatement works</w:t>
            </w:r>
          </w:p>
        </w:tc>
        <w:tc>
          <w:tcPr>
            <w:tcW w:w="3969" w:type="dxa"/>
          </w:tcPr>
          <w:p w14:paraId="0D23A5D6" w14:textId="77777777" w:rsidR="000B43E2" w:rsidRPr="00D222B1" w:rsidRDefault="000B43E2" w:rsidP="000B4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9FEE30A" w14:textId="697AC747" w:rsidR="000B43E2" w:rsidRPr="00D222B1" w:rsidRDefault="006F796F" w:rsidP="000B4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0B43E2" w:rsidRPr="00D222B1" w14:paraId="490BFE21" w14:textId="10DE96BC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CE09A16" w14:textId="39293EDA" w:rsidR="000B43E2" w:rsidRPr="00D222B1" w:rsidRDefault="00B939F6" w:rsidP="000B43E2">
            <w:pPr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[add additional rows </w:t>
            </w:r>
            <w:r w:rsidR="00037574"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as needed]</w:t>
            </w:r>
          </w:p>
        </w:tc>
        <w:tc>
          <w:tcPr>
            <w:tcW w:w="3969" w:type="dxa"/>
          </w:tcPr>
          <w:p w14:paraId="3F84144F" w14:textId="77777777" w:rsidR="000B43E2" w:rsidRPr="00D222B1" w:rsidRDefault="000B43E2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6496891" w14:textId="597E9DDB" w:rsidR="000B43E2" w:rsidRPr="00D222B1" w:rsidRDefault="006F796F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BD085B" w:rsidRPr="00D222B1" w14:paraId="6855C325" w14:textId="2D98ACFF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5531703A" w14:textId="77387CF7" w:rsidR="00BD085B" w:rsidRPr="00D222B1" w:rsidRDefault="00F24691" w:rsidP="00BD085B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B – </w:t>
            </w:r>
            <w:r w:rsidR="00BD085B"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Payments from the operator to the resident</w:t>
            </w:r>
          </w:p>
        </w:tc>
      </w:tr>
      <w:tr w:rsidR="000B43E2" w:rsidRPr="00D222B1" w14:paraId="51E81545" w14:textId="5B102D8A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D01412B" w14:textId="548189FE" w:rsidR="000B43E2" w:rsidRPr="00D222B1" w:rsidRDefault="000B43E2" w:rsidP="000B43E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Resident’s share of capital gain from the sale of the premises</w:t>
            </w:r>
          </w:p>
        </w:tc>
        <w:tc>
          <w:tcPr>
            <w:tcW w:w="3969" w:type="dxa"/>
          </w:tcPr>
          <w:p w14:paraId="642DF39F" w14:textId="77777777" w:rsidR="000B43E2" w:rsidRPr="00D222B1" w:rsidRDefault="000B43E2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6AFEA31" w14:textId="0769C428" w:rsidR="000B43E2" w:rsidRPr="00D222B1" w:rsidRDefault="006F796F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0B43E2" w:rsidRPr="00D222B1" w14:paraId="319072C9" w14:textId="5E44B167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17B3EB04" w14:textId="2ED0C277" w:rsidR="000B43E2" w:rsidRPr="00D222B1" w:rsidRDefault="00F1785B" w:rsidP="000B43E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Repayable entry payment</w:t>
            </w:r>
          </w:p>
        </w:tc>
        <w:tc>
          <w:tcPr>
            <w:tcW w:w="3969" w:type="dxa"/>
          </w:tcPr>
          <w:p w14:paraId="6C4BC34E" w14:textId="77777777" w:rsidR="000B43E2" w:rsidRPr="00D222B1" w:rsidRDefault="000B43E2" w:rsidP="000B4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C56A35F" w14:textId="3940D64B" w:rsidR="000B43E2" w:rsidRPr="00D222B1" w:rsidRDefault="006F796F" w:rsidP="000B4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0B43E2" w:rsidRPr="00D222B1" w14:paraId="441CF149" w14:textId="6AD28E5F" w:rsidTr="0025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19BBCE9" w14:textId="4A84CB05" w:rsidR="000B43E2" w:rsidRPr="00D222B1" w:rsidRDefault="00037574" w:rsidP="000B43E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[add additional rows as needed]</w:t>
            </w:r>
          </w:p>
        </w:tc>
        <w:tc>
          <w:tcPr>
            <w:tcW w:w="3969" w:type="dxa"/>
          </w:tcPr>
          <w:p w14:paraId="3EAB13A2" w14:textId="77777777" w:rsidR="000B43E2" w:rsidRPr="00D222B1" w:rsidRDefault="000B43E2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AACC228" w14:textId="3479A1CC" w:rsidR="000B43E2" w:rsidRPr="00D222B1" w:rsidRDefault="006F796F" w:rsidP="000B4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  <w:tr w:rsidR="000B43E2" w:rsidRPr="00D222B1" w14:paraId="10A186E6" w14:textId="0B535A34" w:rsidTr="00254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30B10F1" w14:textId="34B865E6" w:rsidR="000B43E2" w:rsidRPr="00D222B1" w:rsidRDefault="000B43E2" w:rsidP="000B43E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Estimated payment to resident on exit</w:t>
            </w:r>
          </w:p>
        </w:tc>
        <w:tc>
          <w:tcPr>
            <w:tcW w:w="3969" w:type="dxa"/>
          </w:tcPr>
          <w:p w14:paraId="6A95D1E1" w14:textId="682A70F2" w:rsidR="000B43E2" w:rsidRPr="00D222B1" w:rsidRDefault="00A84929" w:rsidP="000B4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40652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(B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040652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A)</w:t>
            </w:r>
          </w:p>
        </w:tc>
        <w:tc>
          <w:tcPr>
            <w:tcW w:w="2834" w:type="dxa"/>
          </w:tcPr>
          <w:p w14:paraId="17B84473" w14:textId="525C464F" w:rsidR="000B43E2" w:rsidRPr="00D222B1" w:rsidRDefault="000B43E2" w:rsidP="000B4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</w:tr>
    </w:tbl>
    <w:p w14:paraId="3305519F" w14:textId="77777777" w:rsidR="006F2C3E" w:rsidRPr="00D222B1" w:rsidRDefault="006F2C3E" w:rsidP="006F2C3E">
      <w:pPr>
        <w:rPr>
          <w:rFonts w:ascii="Arial" w:hAnsi="Arial" w:cs="Arial"/>
        </w:rPr>
      </w:pPr>
      <w:r w:rsidRPr="00D222B1">
        <w:rPr>
          <w:rFonts w:ascii="Arial" w:hAnsi="Arial" w:cs="Arial"/>
        </w:rPr>
        <w:t>________________________________________________________________________________</w:t>
      </w:r>
    </w:p>
    <w:p w14:paraId="32A4DCD2" w14:textId="5E920F9B" w:rsidR="000E690F" w:rsidRPr="00D222B1" w:rsidRDefault="000E690F" w:rsidP="00896884">
      <w:pPr>
        <w:pStyle w:val="Heading1"/>
      </w:pPr>
      <w:r w:rsidRPr="00D222B1">
        <w:t xml:space="preserve">PART C — Resident </w:t>
      </w:r>
      <w:r w:rsidR="005761D7" w:rsidRPr="00D222B1">
        <w:t>obligations on permanent exit</w:t>
      </w:r>
    </w:p>
    <w:p w14:paraId="1A735B62" w14:textId="5727B522" w:rsidR="002A412B" w:rsidRPr="00D222B1" w:rsidRDefault="002A412B" w:rsidP="00FD7017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 xml:space="preserve">Ending </w:t>
      </w:r>
      <w:r w:rsidR="00C961B9">
        <w:rPr>
          <w:rFonts w:cs="Arial"/>
          <w:sz w:val="24"/>
          <w:szCs w:val="24"/>
        </w:rPr>
        <w:t>y</w:t>
      </w:r>
      <w:r w:rsidRPr="00D222B1">
        <w:rPr>
          <w:rFonts w:cs="Arial"/>
          <w:sz w:val="24"/>
          <w:szCs w:val="24"/>
        </w:rPr>
        <w:t xml:space="preserve">our </w:t>
      </w:r>
      <w:r w:rsidR="20837F8F" w:rsidRPr="2D68D961">
        <w:rPr>
          <w:rFonts w:cs="Arial"/>
          <w:sz w:val="24"/>
          <w:szCs w:val="24"/>
        </w:rPr>
        <w:t>r</w:t>
      </w:r>
      <w:r w:rsidRPr="2D68D961">
        <w:rPr>
          <w:rFonts w:cs="Arial"/>
          <w:sz w:val="24"/>
          <w:szCs w:val="24"/>
        </w:rPr>
        <w:t xml:space="preserve">esidence </w:t>
      </w:r>
      <w:r w:rsidR="724C774B" w:rsidRPr="2D68D961">
        <w:rPr>
          <w:rFonts w:cs="Arial"/>
          <w:sz w:val="24"/>
          <w:szCs w:val="24"/>
        </w:rPr>
        <w:t>c</w:t>
      </w:r>
      <w:r w:rsidRPr="2D68D961">
        <w:rPr>
          <w:rFonts w:cs="Arial"/>
          <w:sz w:val="24"/>
          <w:szCs w:val="24"/>
        </w:rPr>
        <w:t>ontract</w:t>
      </w:r>
    </w:p>
    <w:p w14:paraId="7A836DAE" w14:textId="00AA66C5" w:rsidR="006F510B" w:rsidRPr="00D222B1" w:rsidRDefault="004619DD" w:rsidP="00E849F6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Operator to list all re</w:t>
      </w:r>
      <w:r w:rsidR="000A188A" w:rsidRPr="00D222B1">
        <w:rPr>
          <w:rFonts w:cs="Arial"/>
          <w:b w:val="0"/>
          <w:bCs/>
          <w:sz w:val="24"/>
          <w:szCs w:val="24"/>
        </w:rPr>
        <w:t>quirements</w:t>
      </w:r>
      <w:r w:rsidR="00A35F61" w:rsidRPr="00D222B1">
        <w:rPr>
          <w:rFonts w:cs="Arial"/>
          <w:b w:val="0"/>
          <w:bCs/>
          <w:sz w:val="24"/>
          <w:szCs w:val="24"/>
        </w:rPr>
        <w:t xml:space="preserve"> that a resident must comply with when ending their residen</w:t>
      </w:r>
      <w:r w:rsidR="00D51356">
        <w:rPr>
          <w:rFonts w:cs="Arial"/>
          <w:b w:val="0"/>
          <w:bCs/>
          <w:sz w:val="24"/>
          <w:szCs w:val="24"/>
        </w:rPr>
        <w:t>ce</w:t>
      </w:r>
      <w:r w:rsidR="00A35F61" w:rsidRPr="00D222B1">
        <w:rPr>
          <w:rFonts w:cs="Arial"/>
          <w:b w:val="0"/>
          <w:bCs/>
          <w:sz w:val="24"/>
          <w:szCs w:val="24"/>
        </w:rPr>
        <w:t xml:space="preserve"> contract. This must include: </w:t>
      </w:r>
    </w:p>
    <w:p w14:paraId="0A943173" w14:textId="4E065B78" w:rsidR="00A35F61" w:rsidRPr="00D222B1" w:rsidRDefault="00D83C9F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give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notice</w:t>
      </w:r>
      <w:r w:rsidR="59EC2E53"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7BC2E009" w14:textId="515005A4" w:rsidR="00D83C9F" w:rsidRPr="00D222B1" w:rsidRDefault="007C2047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Any requirements to provide access to the premises for condition inspection, valuation or other purposes</w:t>
      </w:r>
      <w:r w:rsidR="64C871F1" w:rsidRPr="006813CD">
        <w:rPr>
          <w:rFonts w:cs="Arial"/>
          <w:b w:val="0"/>
          <w:bCs/>
          <w:sz w:val="24"/>
          <w:szCs w:val="24"/>
        </w:rPr>
        <w:t>; and</w:t>
      </w:r>
    </w:p>
    <w:p w14:paraId="02804B53" w14:textId="02033B53" w:rsidR="00A00AD5" w:rsidRPr="00D222B1" w:rsidRDefault="003F05F7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Any ongoing charges</w:t>
      </w:r>
      <w:r w:rsidR="30E9BA31" w:rsidRPr="006813CD">
        <w:rPr>
          <w:rFonts w:cs="Arial"/>
          <w:b w:val="0"/>
          <w:bCs/>
          <w:sz w:val="24"/>
          <w:szCs w:val="24"/>
        </w:rPr>
        <w:t>.</w:t>
      </w:r>
    </w:p>
    <w:p w14:paraId="372F36E1" w14:textId="77777777" w:rsidR="00A00AD5" w:rsidRPr="00D222B1" w:rsidRDefault="00A00AD5" w:rsidP="00A00AD5">
      <w:pPr>
        <w:pStyle w:val="Question"/>
        <w:numPr>
          <w:ilvl w:val="0"/>
          <w:numId w:val="0"/>
        </w:numPr>
        <w:ind w:left="1418"/>
        <w:rPr>
          <w:rFonts w:cs="Arial"/>
          <w:b w:val="0"/>
          <w:bCs/>
          <w:sz w:val="24"/>
          <w:szCs w:val="24"/>
        </w:rPr>
      </w:pP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8E469F" w:rsidRPr="00D222B1" w14:paraId="538E569E" w14:textId="77777777" w:rsidTr="00FE6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9EC7A9E" w14:textId="4F34317D" w:rsidR="008E469F" w:rsidRPr="00D222B1" w:rsidRDefault="007704A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2028AD55" w14:textId="08E2D480" w:rsidR="008E469F" w:rsidRPr="00D222B1" w:rsidRDefault="00A00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8D0935" w:rsidRPr="00D222B1" w14:paraId="3B3FA64F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D66BB18" w14:textId="77777777" w:rsidR="008D0935" w:rsidRPr="00D222B1" w:rsidRDefault="008D093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924939C" w14:textId="77777777" w:rsidR="008D0935" w:rsidRPr="00D222B1" w:rsidRDefault="008D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0935" w:rsidRPr="00D222B1" w14:paraId="333554E1" w14:textId="77777777" w:rsidTr="00FE6F0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6801B10" w14:textId="77777777" w:rsidR="008D0935" w:rsidRPr="00D222B1" w:rsidRDefault="008D093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B9AF852" w14:textId="77777777" w:rsidR="008D0935" w:rsidRPr="00D222B1" w:rsidRDefault="008D0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0935" w:rsidRPr="00D222B1" w14:paraId="23D386B5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3DA4391" w14:textId="77777777" w:rsidR="008D0935" w:rsidRPr="00D222B1" w:rsidRDefault="008D093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475F0870" w14:textId="77777777" w:rsidR="008D0935" w:rsidRPr="00D222B1" w:rsidRDefault="008D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0935" w:rsidRPr="00D222B1" w14:paraId="53EEEC2F" w14:textId="77777777" w:rsidTr="00FE6F0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520B6D5" w14:textId="77777777" w:rsidR="008D0935" w:rsidRPr="00D222B1" w:rsidRDefault="008D093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312D12A" w14:textId="77777777" w:rsidR="008D0935" w:rsidRPr="00D222B1" w:rsidRDefault="008D0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E469F" w:rsidRPr="00D222B1" w14:paraId="23083645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69DC2D8" w14:textId="77777777" w:rsidR="008E469F" w:rsidRPr="00D222B1" w:rsidRDefault="008E469F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D488AF9" w14:textId="67BBD62A" w:rsidR="008E469F" w:rsidRPr="00D222B1" w:rsidRDefault="008E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D16B74E" w14:textId="07BE4584" w:rsidR="008E469F" w:rsidRPr="00D222B1" w:rsidRDefault="008E469F" w:rsidP="008E469F">
      <w:pPr>
        <w:rPr>
          <w:rFonts w:ascii="Arial" w:eastAsia="Calibri" w:hAnsi="Arial" w:cs="Arial"/>
          <w:color w:val="000000" w:themeColor="text1"/>
        </w:rPr>
      </w:pPr>
      <w:r w:rsidRPr="00D222B1">
        <w:rPr>
          <w:rFonts w:ascii="Arial" w:eastAsia="Calibri" w:hAnsi="Arial" w:cs="Arial"/>
          <w:color w:val="000000" w:themeColor="text1"/>
        </w:rPr>
        <w:t>________________________________________________________________________________</w:t>
      </w:r>
    </w:p>
    <w:p w14:paraId="5E6C3972" w14:textId="2AE62D42" w:rsidR="007704AE" w:rsidRPr="00D222B1" w:rsidRDefault="007704AE" w:rsidP="007704AE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 xml:space="preserve">Selling your </w:t>
      </w:r>
      <w:r w:rsidR="00D1698B" w:rsidRPr="00D222B1">
        <w:rPr>
          <w:rFonts w:cs="Arial"/>
          <w:sz w:val="24"/>
          <w:szCs w:val="24"/>
        </w:rPr>
        <w:t>premises</w:t>
      </w:r>
    </w:p>
    <w:p w14:paraId="78E4BE2D" w14:textId="3C8AA2FB" w:rsidR="007704AE" w:rsidRPr="00D222B1" w:rsidRDefault="007704AE" w:rsidP="007704AE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Operator to list all requirements that a resident must comply with when selling their </w:t>
      </w:r>
      <w:r w:rsidR="00C961B9">
        <w:rPr>
          <w:rFonts w:cs="Arial"/>
          <w:b w:val="0"/>
          <w:bCs/>
          <w:sz w:val="24"/>
          <w:szCs w:val="24"/>
        </w:rPr>
        <w:t>premises</w:t>
      </w:r>
      <w:r w:rsidRPr="00D222B1">
        <w:rPr>
          <w:rFonts w:cs="Arial"/>
          <w:b w:val="0"/>
          <w:bCs/>
          <w:sz w:val="24"/>
          <w:szCs w:val="24"/>
        </w:rPr>
        <w:t xml:space="preserve">. This must include: </w:t>
      </w:r>
    </w:p>
    <w:p w14:paraId="7A60B689" w14:textId="0CEF00B2" w:rsidR="007704AE" w:rsidRPr="00D222B1" w:rsidRDefault="007704AE" w:rsidP="003674BA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give notice of their intention to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sell</w:t>
      </w:r>
      <w:r w:rsidR="1B578814" w:rsidRPr="2D68D961">
        <w:rPr>
          <w:rFonts w:cs="Arial"/>
          <w:b w:val="0"/>
          <w:sz w:val="24"/>
          <w:szCs w:val="24"/>
        </w:rPr>
        <w:t>;</w:t>
      </w:r>
      <w:proofErr w:type="gramEnd"/>
    </w:p>
    <w:p w14:paraId="6B479F13" w14:textId="43E60308" w:rsidR="007704AE" w:rsidRPr="00D222B1" w:rsidRDefault="007704AE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Any requirements to give provide access to the premises for condition inspection, valuation or other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purposes</w:t>
      </w:r>
      <w:r w:rsidR="594ABEBE" w:rsidRPr="2D68D961">
        <w:rPr>
          <w:rFonts w:cs="Arial"/>
          <w:b w:val="0"/>
          <w:sz w:val="24"/>
          <w:szCs w:val="24"/>
        </w:rPr>
        <w:t>;</w:t>
      </w:r>
      <w:proofErr w:type="gramEnd"/>
    </w:p>
    <w:p w14:paraId="6138D9D3" w14:textId="77777777" w:rsidR="006813CD" w:rsidRDefault="007704AE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Any requirement for the resident to arrange for </w:t>
      </w:r>
      <w:r w:rsidR="00EA4A2B" w:rsidRPr="00D222B1">
        <w:rPr>
          <w:rFonts w:cs="Arial"/>
          <w:b w:val="0"/>
          <w:bCs/>
          <w:sz w:val="24"/>
          <w:szCs w:val="24"/>
        </w:rPr>
        <w:t xml:space="preserve">the purchaser to </w:t>
      </w:r>
      <w:proofErr w:type="gramStart"/>
      <w:r w:rsidR="00EA4A2B" w:rsidRPr="00D222B1">
        <w:rPr>
          <w:rFonts w:cs="Arial"/>
          <w:b w:val="0"/>
          <w:bCs/>
          <w:sz w:val="24"/>
          <w:szCs w:val="24"/>
        </w:rPr>
        <w:t>enter into</w:t>
      </w:r>
      <w:proofErr w:type="gramEnd"/>
      <w:r w:rsidR="00EA4A2B" w:rsidRPr="00D222B1">
        <w:rPr>
          <w:rFonts w:cs="Arial"/>
          <w:b w:val="0"/>
          <w:bCs/>
          <w:sz w:val="24"/>
          <w:szCs w:val="24"/>
        </w:rPr>
        <w:t xml:space="preserve"> a management contract with the operator</w:t>
      </w:r>
      <w:r w:rsidR="594ABEBE" w:rsidRPr="2D68D961">
        <w:rPr>
          <w:rFonts w:cs="Arial"/>
          <w:b w:val="0"/>
          <w:sz w:val="24"/>
          <w:szCs w:val="24"/>
        </w:rPr>
        <w:t>; and</w:t>
      </w:r>
    </w:p>
    <w:p w14:paraId="5AF9B26A" w14:textId="0C598465" w:rsidR="00EA4A2B" w:rsidRPr="006813CD" w:rsidRDefault="00EA4A2B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6813CD">
        <w:rPr>
          <w:rFonts w:cs="Arial"/>
          <w:b w:val="0"/>
          <w:bCs/>
          <w:sz w:val="24"/>
          <w:szCs w:val="24"/>
        </w:rPr>
        <w:t xml:space="preserve">Any requirement for the operator to act as a selling agent, and any </w:t>
      </w:r>
      <w:r w:rsidR="00D1698B" w:rsidRPr="006813CD">
        <w:rPr>
          <w:rFonts w:cs="Arial"/>
          <w:b w:val="0"/>
          <w:bCs/>
          <w:sz w:val="24"/>
          <w:szCs w:val="24"/>
        </w:rPr>
        <w:t xml:space="preserve">payments that the resident must make to the operator in relation to the </w:t>
      </w:r>
      <w:r w:rsidR="00B30142" w:rsidRPr="006813CD">
        <w:rPr>
          <w:rFonts w:cs="Arial"/>
          <w:b w:val="0"/>
          <w:bCs/>
          <w:sz w:val="24"/>
          <w:szCs w:val="24"/>
        </w:rPr>
        <w:t>advertising</w:t>
      </w:r>
      <w:r w:rsidR="00D1698B" w:rsidRPr="006813CD">
        <w:rPr>
          <w:rFonts w:cs="Arial"/>
          <w:b w:val="0"/>
          <w:bCs/>
          <w:sz w:val="24"/>
          <w:szCs w:val="24"/>
        </w:rPr>
        <w:t xml:space="preserve">, promotion and sale of the premises. </w:t>
      </w: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A00AD5" w:rsidRPr="00D222B1" w14:paraId="136B8628" w14:textId="77777777" w:rsidTr="00FE6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6DEC48A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7B269D3F" w14:textId="77777777" w:rsidR="00A00AD5" w:rsidRPr="00D222B1" w:rsidRDefault="00A00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A00AD5" w:rsidRPr="00D222B1" w14:paraId="769C06B1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F066135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2CBFC54" w14:textId="77777777" w:rsidR="00A00AD5" w:rsidRPr="00D222B1" w:rsidRDefault="00A00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0E847D5D" w14:textId="77777777" w:rsidTr="00FE6F0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AB9AEE2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076F43D" w14:textId="77777777" w:rsidR="00A00AD5" w:rsidRPr="00D222B1" w:rsidRDefault="00A00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768F3272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BCA0AEA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1117A56" w14:textId="77777777" w:rsidR="00A00AD5" w:rsidRPr="00D222B1" w:rsidRDefault="00A00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69C98E88" w14:textId="77777777" w:rsidTr="00FE6F0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E8F2D42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5C821E9" w14:textId="77777777" w:rsidR="00A00AD5" w:rsidRPr="00D222B1" w:rsidRDefault="00A00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0CC5D938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46DDBA8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590BD95" w14:textId="77777777" w:rsidR="00A00AD5" w:rsidRPr="00D222B1" w:rsidRDefault="00A00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B82F4B1" w14:textId="4518E03B" w:rsidR="008E469F" w:rsidRPr="00D222B1" w:rsidRDefault="00D222B1" w:rsidP="00D222B1">
      <w:pPr>
        <w:pStyle w:val="Question"/>
        <w:numPr>
          <w:ilvl w:val="0"/>
          <w:numId w:val="0"/>
        </w:numPr>
        <w:ind w:left="360" w:hanging="360"/>
        <w:rPr>
          <w:rFonts w:cs="Arial"/>
          <w:b w:val="0"/>
          <w:bCs/>
          <w:sz w:val="24"/>
          <w:szCs w:val="24"/>
        </w:rPr>
      </w:pPr>
      <w:r w:rsidRPr="00D222B1">
        <w:rPr>
          <w:rFonts w:eastAsia="Calibri" w:cs="Arial"/>
          <w:b w:val="0"/>
          <w:bCs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C629698" w14:textId="5642FEA0" w:rsidR="00113D13" w:rsidRPr="00D222B1" w:rsidRDefault="00113D13" w:rsidP="00113D13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Giving vacant possession</w:t>
      </w:r>
    </w:p>
    <w:p w14:paraId="4D3828F3" w14:textId="71FF156B" w:rsidR="00113D13" w:rsidRPr="00D222B1" w:rsidRDefault="001E41FB" w:rsidP="00113D13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Vacant possession is provided when a resident has moved out and no longer has access to the premises. The </w:t>
      </w:r>
      <w:r w:rsidRPr="00D222B1">
        <w:rPr>
          <w:rFonts w:cs="Arial"/>
          <w:b w:val="0"/>
          <w:bCs/>
          <w:i/>
          <w:iCs/>
          <w:sz w:val="24"/>
          <w:szCs w:val="24"/>
        </w:rPr>
        <w:t>Retirement Village</w:t>
      </w:r>
      <w:r w:rsidR="00986C08">
        <w:rPr>
          <w:rFonts w:cs="Arial"/>
          <w:b w:val="0"/>
          <w:bCs/>
          <w:i/>
          <w:iCs/>
          <w:sz w:val="24"/>
          <w:szCs w:val="24"/>
        </w:rPr>
        <w:t>s</w:t>
      </w:r>
      <w:r w:rsidRPr="00D222B1">
        <w:rPr>
          <w:rFonts w:cs="Arial"/>
          <w:b w:val="0"/>
          <w:bCs/>
          <w:i/>
          <w:iCs/>
          <w:sz w:val="24"/>
          <w:szCs w:val="24"/>
        </w:rPr>
        <w:t xml:space="preserve"> Act 1986</w:t>
      </w:r>
      <w:r w:rsidRPr="00D222B1">
        <w:rPr>
          <w:rFonts w:cs="Arial"/>
          <w:b w:val="0"/>
          <w:bCs/>
          <w:sz w:val="24"/>
          <w:szCs w:val="24"/>
        </w:rPr>
        <w:t xml:space="preserve"> </w:t>
      </w:r>
      <w:r w:rsidR="0039115A" w:rsidRPr="00D222B1">
        <w:rPr>
          <w:rFonts w:cs="Arial"/>
          <w:b w:val="0"/>
          <w:bCs/>
          <w:sz w:val="24"/>
          <w:szCs w:val="24"/>
        </w:rPr>
        <w:t xml:space="preserve">states that </w:t>
      </w:r>
      <w:r w:rsidR="00F10455" w:rsidRPr="00D222B1">
        <w:rPr>
          <w:rFonts w:cs="Arial"/>
          <w:b w:val="0"/>
          <w:bCs/>
          <w:sz w:val="24"/>
          <w:szCs w:val="24"/>
        </w:rPr>
        <w:t>vacant</w:t>
      </w:r>
      <w:r w:rsidR="0039115A" w:rsidRPr="00D222B1">
        <w:rPr>
          <w:rFonts w:cs="Arial"/>
          <w:b w:val="0"/>
          <w:bCs/>
          <w:sz w:val="24"/>
          <w:szCs w:val="24"/>
        </w:rPr>
        <w:t xml:space="preserve"> possession is provided when </w:t>
      </w:r>
      <w:proofErr w:type="gramStart"/>
      <w:r w:rsidR="0039115A" w:rsidRPr="00D222B1">
        <w:rPr>
          <w:rFonts w:cs="Arial"/>
          <w:b w:val="0"/>
          <w:bCs/>
          <w:sz w:val="24"/>
          <w:szCs w:val="24"/>
        </w:rPr>
        <w:t>all of</w:t>
      </w:r>
      <w:proofErr w:type="gramEnd"/>
      <w:r w:rsidR="0039115A" w:rsidRPr="00D222B1">
        <w:rPr>
          <w:rFonts w:cs="Arial"/>
          <w:b w:val="0"/>
          <w:bCs/>
          <w:sz w:val="24"/>
          <w:szCs w:val="24"/>
        </w:rPr>
        <w:t xml:space="preserve"> the following have occurred: </w:t>
      </w:r>
    </w:p>
    <w:p w14:paraId="34611A44" w14:textId="5B15CAFE" w:rsidR="0039115A" w:rsidRPr="00D222B1" w:rsidRDefault="0039115A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The resident has moved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out</w:t>
      </w:r>
      <w:r w:rsidR="356689AE"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0C396E9C" w14:textId="6EE43958" w:rsidR="0039115A" w:rsidRPr="00D222B1" w:rsidRDefault="0046377D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The resident has r</w:t>
      </w:r>
      <w:r w:rsidR="0039115A" w:rsidRPr="00D222B1">
        <w:rPr>
          <w:rFonts w:cs="Arial"/>
          <w:b w:val="0"/>
          <w:bCs/>
          <w:sz w:val="24"/>
          <w:szCs w:val="24"/>
        </w:rPr>
        <w:t>emove</w:t>
      </w:r>
      <w:r w:rsidRPr="00D222B1">
        <w:rPr>
          <w:rFonts w:cs="Arial"/>
          <w:b w:val="0"/>
          <w:bCs/>
          <w:sz w:val="24"/>
          <w:szCs w:val="24"/>
        </w:rPr>
        <w:t>d</w:t>
      </w:r>
      <w:r w:rsidR="0039115A" w:rsidRPr="00D222B1">
        <w:rPr>
          <w:rFonts w:cs="Arial"/>
          <w:b w:val="0"/>
          <w:bCs/>
          <w:sz w:val="24"/>
          <w:szCs w:val="24"/>
        </w:rPr>
        <w:t xml:space="preserve"> all personal belongings from the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premises</w:t>
      </w:r>
      <w:r w:rsidR="356689AE"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12550A3A" w14:textId="56DAEC58" w:rsidR="0039115A" w:rsidRPr="00D222B1" w:rsidRDefault="0046377D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The resident has r</w:t>
      </w:r>
      <w:r w:rsidR="0039115A" w:rsidRPr="00D222B1">
        <w:rPr>
          <w:rFonts w:cs="Arial"/>
          <w:b w:val="0"/>
          <w:bCs/>
          <w:sz w:val="24"/>
          <w:szCs w:val="24"/>
        </w:rPr>
        <w:t>eturn</w:t>
      </w:r>
      <w:r w:rsidRPr="00D222B1">
        <w:rPr>
          <w:rFonts w:cs="Arial"/>
          <w:b w:val="0"/>
          <w:bCs/>
          <w:sz w:val="24"/>
          <w:szCs w:val="24"/>
        </w:rPr>
        <w:t>ed</w:t>
      </w:r>
      <w:r w:rsidR="0039115A" w:rsidRPr="00D222B1">
        <w:rPr>
          <w:rFonts w:cs="Arial"/>
          <w:b w:val="0"/>
          <w:bCs/>
          <w:sz w:val="24"/>
          <w:szCs w:val="24"/>
        </w:rPr>
        <w:t xml:space="preserve"> all keys and access devices (e.g., entry fobs, garage remotes, cards</w:t>
      </w:r>
      <w:r w:rsidR="0039115A" w:rsidRPr="006813CD">
        <w:rPr>
          <w:rFonts w:cs="Arial"/>
          <w:b w:val="0"/>
          <w:bCs/>
          <w:sz w:val="24"/>
          <w:szCs w:val="24"/>
        </w:rPr>
        <w:t>)</w:t>
      </w:r>
      <w:r w:rsidR="5B0F8242" w:rsidRPr="006813CD">
        <w:rPr>
          <w:rFonts w:cs="Arial"/>
          <w:b w:val="0"/>
          <w:bCs/>
          <w:sz w:val="24"/>
          <w:szCs w:val="24"/>
        </w:rPr>
        <w:t>; and</w:t>
      </w:r>
    </w:p>
    <w:p w14:paraId="535D965C" w14:textId="363F7C2F" w:rsidR="0039115A" w:rsidRPr="00D222B1" w:rsidRDefault="0069547E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A</w:t>
      </w:r>
      <w:r w:rsidR="0039115A" w:rsidRPr="00D222B1">
        <w:rPr>
          <w:rFonts w:cs="Arial"/>
          <w:b w:val="0"/>
          <w:bCs/>
          <w:sz w:val="24"/>
          <w:szCs w:val="24"/>
        </w:rPr>
        <w:t>ny required notice period has expired</w:t>
      </w:r>
      <w:r w:rsidRPr="00D222B1">
        <w:rPr>
          <w:rFonts w:cs="Arial"/>
          <w:b w:val="0"/>
          <w:bCs/>
          <w:sz w:val="24"/>
          <w:szCs w:val="24"/>
        </w:rPr>
        <w:t>.</w:t>
      </w:r>
    </w:p>
    <w:p w14:paraId="3EE18968" w14:textId="77777777" w:rsidR="00CD2F40" w:rsidRPr="00D222B1" w:rsidRDefault="00CD2F40" w:rsidP="00CD2F4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</w:p>
    <w:p w14:paraId="3D318F29" w14:textId="1A9EA369" w:rsidR="00CD2F40" w:rsidRPr="00D222B1" w:rsidRDefault="00CD2F40" w:rsidP="00CD2F40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Operator to list all requirements that a resident must comply with when ending their residen</w:t>
      </w:r>
      <w:r w:rsidR="00D51356">
        <w:rPr>
          <w:rFonts w:cs="Arial"/>
          <w:b w:val="0"/>
          <w:bCs/>
          <w:sz w:val="24"/>
          <w:szCs w:val="24"/>
        </w:rPr>
        <w:t>ce</w:t>
      </w:r>
      <w:r w:rsidRPr="00D222B1">
        <w:rPr>
          <w:rFonts w:cs="Arial"/>
          <w:b w:val="0"/>
          <w:bCs/>
          <w:sz w:val="24"/>
          <w:szCs w:val="24"/>
        </w:rPr>
        <w:t xml:space="preserve"> contract. This must include: </w:t>
      </w:r>
    </w:p>
    <w:p w14:paraId="314DDAE2" w14:textId="15458686" w:rsidR="00CD2F40" w:rsidRPr="00D222B1" w:rsidRDefault="00CD2F40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How, when and to whom the resident must give </w:t>
      </w:r>
      <w:proofErr w:type="gramStart"/>
      <w:r w:rsidRPr="00D222B1">
        <w:rPr>
          <w:rFonts w:cs="Arial"/>
          <w:b w:val="0"/>
          <w:bCs/>
          <w:sz w:val="24"/>
          <w:szCs w:val="24"/>
        </w:rPr>
        <w:t>notice</w:t>
      </w:r>
      <w:r w:rsidR="6304E4EC"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474EB0DD" w14:textId="71E9F624" w:rsidR="00CD2F40" w:rsidRPr="00D222B1" w:rsidRDefault="00CD2F40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>How, when and to whom the resident must re</w:t>
      </w:r>
      <w:r w:rsidR="001A6C5A" w:rsidRPr="00D222B1">
        <w:rPr>
          <w:rFonts w:cs="Arial"/>
          <w:b w:val="0"/>
          <w:bCs/>
          <w:sz w:val="24"/>
          <w:szCs w:val="24"/>
        </w:rPr>
        <w:t xml:space="preserve">turn keys and access </w:t>
      </w:r>
      <w:proofErr w:type="gramStart"/>
      <w:r w:rsidR="001A6C5A" w:rsidRPr="00D222B1">
        <w:rPr>
          <w:rFonts w:cs="Arial"/>
          <w:b w:val="0"/>
          <w:bCs/>
          <w:sz w:val="24"/>
          <w:szCs w:val="24"/>
        </w:rPr>
        <w:t>devices</w:t>
      </w:r>
      <w:r w:rsidR="468B25C2" w:rsidRPr="006813CD">
        <w:rPr>
          <w:rFonts w:cs="Arial"/>
          <w:b w:val="0"/>
          <w:bCs/>
          <w:sz w:val="24"/>
          <w:szCs w:val="24"/>
        </w:rPr>
        <w:t>;</w:t>
      </w:r>
      <w:proofErr w:type="gramEnd"/>
    </w:p>
    <w:p w14:paraId="04BF603D" w14:textId="78C8C501" w:rsidR="00B97612" w:rsidRPr="00D222B1" w:rsidRDefault="00671449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Any requirements for </w:t>
      </w:r>
      <w:r w:rsidR="00D52EDB" w:rsidRPr="00D222B1">
        <w:rPr>
          <w:rFonts w:cs="Arial"/>
          <w:b w:val="0"/>
          <w:bCs/>
          <w:sz w:val="24"/>
          <w:szCs w:val="24"/>
        </w:rPr>
        <w:t xml:space="preserve">a premises to be reinstated </w:t>
      </w:r>
      <w:r w:rsidR="007A78BB" w:rsidRPr="00D222B1">
        <w:rPr>
          <w:rFonts w:cs="Arial"/>
          <w:b w:val="0"/>
          <w:bCs/>
          <w:sz w:val="24"/>
          <w:szCs w:val="24"/>
        </w:rPr>
        <w:t>or renovated</w:t>
      </w:r>
      <w:r w:rsidR="468B25C2" w:rsidRPr="006813CD">
        <w:rPr>
          <w:rFonts w:cs="Arial"/>
          <w:b w:val="0"/>
          <w:bCs/>
          <w:sz w:val="24"/>
          <w:szCs w:val="24"/>
        </w:rPr>
        <w:t>; and</w:t>
      </w:r>
    </w:p>
    <w:p w14:paraId="7DA08124" w14:textId="6484F573" w:rsidR="007A78BB" w:rsidRPr="00D222B1" w:rsidRDefault="007A78BB" w:rsidP="006813CD">
      <w:pPr>
        <w:pStyle w:val="Question"/>
        <w:numPr>
          <w:ilvl w:val="1"/>
          <w:numId w:val="1"/>
        </w:numPr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How to arrange a </w:t>
      </w:r>
      <w:r w:rsidR="00687705" w:rsidRPr="00D222B1">
        <w:rPr>
          <w:rFonts w:cs="Arial"/>
          <w:b w:val="0"/>
          <w:bCs/>
          <w:sz w:val="24"/>
          <w:szCs w:val="24"/>
        </w:rPr>
        <w:t>final inspection if required</w:t>
      </w:r>
      <w:r w:rsidR="4A11FF3B" w:rsidRPr="006813CD">
        <w:rPr>
          <w:rFonts w:cs="Arial"/>
          <w:b w:val="0"/>
          <w:bCs/>
          <w:sz w:val="24"/>
          <w:szCs w:val="24"/>
        </w:rPr>
        <w:t>.</w:t>
      </w:r>
    </w:p>
    <w:p w14:paraId="62AB7703" w14:textId="77777777" w:rsidR="00113D13" w:rsidRPr="00D222B1" w:rsidRDefault="00113D13" w:rsidP="00113D13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</w:pP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A00AD5" w:rsidRPr="00D222B1" w14:paraId="1B633E30" w14:textId="77777777" w:rsidTr="00FE6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5CE9C0E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624565E7" w14:textId="77777777" w:rsidR="00A00AD5" w:rsidRPr="00D222B1" w:rsidRDefault="00A00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A00AD5" w:rsidRPr="00D222B1" w14:paraId="361C3162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9558729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12F13EC" w14:textId="77777777" w:rsidR="00A00AD5" w:rsidRPr="00D222B1" w:rsidRDefault="00A00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0C25234D" w14:textId="77777777" w:rsidTr="00FE6F0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29F3EC3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237A796" w14:textId="77777777" w:rsidR="00A00AD5" w:rsidRPr="00D222B1" w:rsidRDefault="00A00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18860197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7C7F37A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CD45322" w14:textId="77777777" w:rsidR="00A00AD5" w:rsidRPr="00D222B1" w:rsidRDefault="00A00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14F651B0" w14:textId="77777777" w:rsidTr="00FE6F0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7F7C735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7A235CA" w14:textId="77777777" w:rsidR="00A00AD5" w:rsidRPr="00D222B1" w:rsidRDefault="00A00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0AD5" w:rsidRPr="00D222B1" w14:paraId="354FDD61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8A89578" w14:textId="77777777" w:rsidR="00A00AD5" w:rsidRPr="00D222B1" w:rsidRDefault="00A00AD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67AEFD8" w14:textId="77777777" w:rsidR="00A00AD5" w:rsidRPr="00D222B1" w:rsidRDefault="00A00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9FC657B" w14:textId="69AC2100" w:rsidR="007704AE" w:rsidRPr="00D222B1" w:rsidRDefault="000A2AC2" w:rsidP="007704AE">
      <w:pPr>
        <w:pStyle w:val="Question"/>
        <w:numPr>
          <w:ilvl w:val="0"/>
          <w:numId w:val="0"/>
        </w:numPr>
        <w:ind w:left="360" w:hanging="360"/>
        <w:rPr>
          <w:rFonts w:cs="Arial"/>
          <w:b w:val="0"/>
          <w:bCs/>
          <w:sz w:val="24"/>
          <w:szCs w:val="24"/>
        </w:rPr>
      </w:pPr>
      <w:r w:rsidRPr="00D222B1">
        <w:rPr>
          <w:rFonts w:eastAsia="Calibri" w:cs="Arial"/>
          <w:b w:val="0"/>
          <w:bCs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2D4B4A4" w14:textId="22DB8886" w:rsidR="00655904" w:rsidRDefault="00655904" w:rsidP="00896884">
      <w:pPr>
        <w:pStyle w:val="Heading1"/>
      </w:pPr>
      <w:r>
        <w:t xml:space="preserve">PART </w:t>
      </w:r>
      <w:r w:rsidR="00537EE2">
        <w:t xml:space="preserve">D </w:t>
      </w:r>
      <w:r w:rsidR="00A02EC2" w:rsidRPr="00D222B1">
        <w:t>—</w:t>
      </w:r>
      <w:r w:rsidR="00537EE2">
        <w:t xml:space="preserve"> Insurance information</w:t>
      </w:r>
    </w:p>
    <w:p w14:paraId="76C27EED" w14:textId="77777777" w:rsidR="00537EE2" w:rsidRPr="003B532A" w:rsidRDefault="00537EE2" w:rsidP="00537EE2">
      <w:pPr>
        <w:pStyle w:val="Heading2"/>
        <w:rPr>
          <w:rFonts w:ascii="Arial" w:hAnsi="Arial" w:cs="Arial"/>
          <w:b/>
          <w:lang w:val="en-AU" w:eastAsia="en-AU"/>
        </w:rPr>
      </w:pPr>
      <w:r>
        <w:rPr>
          <w:rFonts w:ascii="Arial" w:hAnsi="Arial" w:cs="Arial"/>
          <w:b/>
          <w:color w:val="auto"/>
          <w:lang w:val="en-AU" w:eastAsia="en-AU"/>
        </w:rPr>
        <w:t>16</w:t>
      </w:r>
      <w:r w:rsidRPr="003B532A">
        <w:rPr>
          <w:rFonts w:ascii="Arial" w:hAnsi="Arial" w:cs="Arial"/>
          <w:b/>
          <w:color w:val="auto"/>
          <w:lang w:val="en-AU" w:eastAsia="en-AU"/>
        </w:rPr>
        <w:t>.  Insurance arrangements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537EE2" w:rsidRPr="001433DF" w14:paraId="0810D208" w14:textId="77777777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C511F" w14:textId="30175265" w:rsidR="00537EE2" w:rsidRPr="00D90C0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 xml:space="preserve">The operator </w:t>
            </w:r>
            <w:r>
              <w:rPr>
                <w:rFonts w:ascii="Arial" w:eastAsia="Arial" w:hAnsi="Arial" w:cs="Arial"/>
                <w:lang w:val="en-AU" w:eastAsia="en-AU"/>
              </w:rPr>
              <w:t>has provided details of</w:t>
            </w:r>
            <w:r w:rsidRPr="006312A4">
              <w:rPr>
                <w:rFonts w:ascii="Arial" w:eastAsia="Arial" w:hAnsi="Arial" w:cs="Arial"/>
                <w:lang w:val="en-AU" w:eastAsia="en-AU"/>
              </w:rPr>
              <w:t xml:space="preserve"> the following insurance policies in respect of the village</w:t>
            </w:r>
            <w:r>
              <w:rPr>
                <w:rFonts w:ascii="Arial" w:eastAsia="Arial" w:hAnsi="Arial" w:cs="Arial"/>
                <w:lang w:val="en-AU" w:eastAsia="en-AU"/>
              </w:rPr>
              <w:t xml:space="preserve"> at </w:t>
            </w:r>
            <w:r>
              <w:rPr>
                <w:rFonts w:ascii="Arial" w:eastAsia="Arial" w:hAnsi="Arial" w:cs="Arial"/>
                <w:u w:val="single"/>
                <w:lang w:val="en-AU" w:eastAsia="en-AU"/>
              </w:rPr>
              <w:t xml:space="preserve">Attachment </w:t>
            </w:r>
            <w:r w:rsidR="008427CF">
              <w:rPr>
                <w:rFonts w:ascii="Arial" w:eastAsia="Arial" w:hAnsi="Arial" w:cs="Arial"/>
                <w:u w:val="single"/>
                <w:lang w:val="en-AU" w:eastAsia="en-AU"/>
              </w:rPr>
              <w:t>1</w:t>
            </w:r>
            <w:r>
              <w:rPr>
                <w:rFonts w:ascii="Arial" w:eastAsia="Arial" w:hAnsi="Arial" w:cs="Arial"/>
                <w:lang w:val="en-AU" w:eastAsia="en-AU"/>
              </w:rPr>
              <w:t xml:space="preserve">: </w:t>
            </w:r>
          </w:p>
        </w:tc>
      </w:tr>
      <w:tr w:rsidR="00537EE2" w:rsidRPr="001433DF" w14:paraId="02BEC185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62020" w14:textId="77777777" w:rsidR="00537EE2" w:rsidRPr="006312A4" w:rsidRDefault="00537E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6463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B1B2D56" w14:textId="77777777" w:rsidR="00537EE2" w:rsidRPr="00EC3FCF" w:rsidRDefault="00537EE2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0CA7218C" w14:textId="77777777" w:rsidR="00537EE2" w:rsidRPr="00EC3FCF" w:rsidRDefault="00537EE2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Public Liability Insurance</w:t>
            </w:r>
          </w:p>
        </w:tc>
      </w:tr>
      <w:tr w:rsidR="00537EE2" w:rsidRPr="001433DF" w14:paraId="6819476D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2ADA2" w14:textId="77777777" w:rsidR="00537EE2" w:rsidRDefault="00537EE2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3749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69C0109" w14:textId="77777777" w:rsidR="00537EE2" w:rsidRPr="00EC3FCF" w:rsidRDefault="00537EE2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69E0974D" w14:textId="77777777" w:rsidR="00537EE2" w:rsidRDefault="00537EE2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Building Insurance</w:t>
            </w:r>
          </w:p>
        </w:tc>
      </w:tr>
      <w:tr w:rsidR="00537EE2" w:rsidRPr="001433DF" w14:paraId="017705F3" w14:textId="77777777">
        <w:sdt>
          <w:sdtPr>
            <w:rPr>
              <w:rFonts w:ascii="Arial" w:eastAsia="Arial" w:hAnsi="Arial" w:cs="Arial"/>
              <w:lang w:val="en-AU" w:eastAsia="en-AU"/>
            </w:rPr>
            <w:id w:val="-104598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CD6145D" w14:textId="77777777" w:rsidR="00537EE2" w:rsidRDefault="00537EE2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</w:p>
            </w:tc>
          </w:sdtContent>
        </w:sdt>
        <w:sdt>
          <w:sdtPr>
            <w:rPr>
              <w:rFonts w:ascii="Arial" w:eastAsia="Arial" w:hAnsi="Arial" w:cs="Arial"/>
              <w:lang w:val="en-AU" w:eastAsia="en-AU"/>
            </w:rPr>
            <w:id w:val="-12153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BD7FF9D" w14:textId="77777777" w:rsidR="00537EE2" w:rsidRPr="00EC3FCF" w:rsidRDefault="00537EE2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875FCFC" w14:textId="77777777" w:rsidR="00537EE2" w:rsidRDefault="00537EE2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C3FCF">
              <w:rPr>
                <w:rFonts w:ascii="Arial" w:eastAsia="Arial" w:hAnsi="Arial" w:cs="Arial"/>
                <w:lang w:val="en-AU" w:eastAsia="en-AU"/>
              </w:rPr>
              <w:t xml:space="preserve">Other </w:t>
            </w:r>
            <w:r>
              <w:rPr>
                <w:rFonts w:ascii="Arial" w:eastAsia="Arial" w:hAnsi="Arial" w:cs="Arial"/>
                <w:lang w:val="en-AU" w:eastAsia="en-AU"/>
              </w:rPr>
              <w:t>insurances</w:t>
            </w:r>
            <w:r w:rsidRPr="00EC3FCF">
              <w:rPr>
                <w:rFonts w:ascii="Arial" w:eastAsia="Arial" w:hAnsi="Arial" w:cs="Arial"/>
                <w:lang w:val="en-AU" w:eastAsia="en-AU"/>
              </w:rPr>
              <w:t xml:space="preserve"> (please specify):</w:t>
            </w:r>
          </w:p>
        </w:tc>
      </w:tr>
      <w:tr w:rsidR="00537EE2" w:rsidRPr="001433DF" w14:paraId="1E6F3E17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BE9CF" w14:textId="77777777" w:rsidR="00537EE2" w:rsidRDefault="00537EE2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57C53" w14:textId="77777777" w:rsidR="00537EE2" w:rsidRDefault="00537EE2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2CADCC34" w14:textId="77777777" w:rsidR="00537EE2" w:rsidRDefault="00537EE2" w:rsidP="00537EE2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2"/>
        <w:gridCol w:w="5046"/>
        <w:gridCol w:w="1128"/>
        <w:gridCol w:w="1275"/>
      </w:tblGrid>
      <w:tr w:rsidR="00537EE2" w:rsidRPr="006312A4" w14:paraId="41C6E4A3" w14:textId="77777777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85CE7" w14:textId="77777777" w:rsidR="00537EE2" w:rsidRPr="006312A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>Does the operator have any funds set aside to insure against potential damage to the village? (self-insurance)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0ED0D" w14:textId="77777777" w:rsidR="00537EE2" w:rsidRPr="007220F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16480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EE2">
                  <w:rPr>
                    <w:rFonts w:ascii="MS Gothic" w:eastAsia="MS Gothic" w:hAnsi="MS Gothic" w:cs="Segoe UI Symbol" w:hint="eastAsia"/>
                    <w:lang w:val="en-AU" w:eastAsia="en-AU"/>
                  </w:rPr>
                  <w:t>☐</w:t>
                </w:r>
              </w:sdtContent>
            </w:sdt>
            <w:r w:rsidR="00537EE2" w:rsidRPr="001433DF">
              <w:rPr>
                <w:rFonts w:ascii="Arial" w:eastAsia="Arial" w:hAnsi="Arial" w:cs="Arial"/>
                <w:lang w:val="en-AU" w:eastAsia="en-AU"/>
              </w:rPr>
              <w:t xml:space="preserve">  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2CB1C" w14:textId="77777777" w:rsidR="00537EE2" w:rsidRPr="007220F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-14372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EE2">
                  <w:rPr>
                    <w:rFonts w:ascii="MS Gothic" w:eastAsia="MS Gothic" w:hAnsi="MS Gothic" w:cs="Segoe UI Symbol" w:hint="eastAsia"/>
                    <w:lang w:val="en-AU" w:eastAsia="en-AU"/>
                  </w:rPr>
                  <w:t>☐</w:t>
                </w:r>
              </w:sdtContent>
            </w:sdt>
            <w:r w:rsidR="00537EE2" w:rsidRPr="001433DF">
              <w:rPr>
                <w:rFonts w:ascii="Arial" w:eastAsia="Arial" w:hAnsi="Arial" w:cs="Arial"/>
                <w:lang w:val="en-AU" w:eastAsia="en-AU"/>
              </w:rPr>
              <w:t xml:space="preserve">  No</w:t>
            </w:r>
          </w:p>
        </w:tc>
      </w:tr>
      <w:tr w:rsidR="00537EE2" w:rsidRPr="006312A4" w14:paraId="540DF958" w14:textId="77777777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E1789" w14:textId="77777777" w:rsidR="00537EE2" w:rsidRPr="000D2E89" w:rsidRDefault="00537EE2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99FD7" w14:textId="77777777" w:rsidR="00537EE2" w:rsidRPr="000D2E89" w:rsidRDefault="00537EE2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5B001" w14:textId="77777777" w:rsidR="00537EE2" w:rsidRPr="000D2E89" w:rsidRDefault="00537EE2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537EE2" w:rsidRPr="006312A4" w14:paraId="6777005C" w14:textId="77777777"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37CC9" w14:textId="77777777" w:rsidR="00537EE2" w:rsidRPr="006312A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i/>
                <w:iCs/>
                <w:lang w:val="en-AU" w:eastAsia="en-AU"/>
              </w:rPr>
              <w:t>If yes:</w:t>
            </w:r>
          </w:p>
        </w:tc>
      </w:tr>
      <w:tr w:rsidR="00537EE2" w:rsidRPr="006312A4" w14:paraId="62BD67BB" w14:textId="77777777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5C55A" w14:textId="21894BED" w:rsidR="00537EE2" w:rsidRPr="006312A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>Amount of funds set aside</w:t>
            </w:r>
            <w:r w:rsidR="4A449897" w:rsidRPr="2D68D961">
              <w:rPr>
                <w:rFonts w:ascii="Arial" w:eastAsia="Arial" w:hAnsi="Arial" w:cs="Arial"/>
                <w:lang w:val="en-AU" w:eastAsia="en-AU"/>
              </w:rPr>
              <w:t>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0F82C" w14:textId="77777777" w:rsidR="00537EE2" w:rsidRPr="006312A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 xml:space="preserve">$ </w:t>
            </w:r>
          </w:p>
        </w:tc>
      </w:tr>
      <w:tr w:rsidR="00537EE2" w:rsidRPr="006312A4" w14:paraId="77D43876" w14:textId="77777777"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1502C" w14:textId="77777777" w:rsidR="00537EE2" w:rsidRPr="000D2E89" w:rsidRDefault="00537EE2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D564A" w14:textId="77777777" w:rsidR="00537EE2" w:rsidRPr="000D2E89" w:rsidRDefault="00537EE2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537EE2" w:rsidRPr="006312A4" w14:paraId="4D0E6793" w14:textId="77777777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6F012" w14:textId="3B5D03C8" w:rsidR="00537EE2" w:rsidRPr="006312A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6312A4">
              <w:rPr>
                <w:rFonts w:ascii="Arial" w:eastAsia="Arial" w:hAnsi="Arial" w:cs="Arial"/>
                <w:lang w:val="en-AU" w:eastAsia="en-AU"/>
              </w:rPr>
              <w:t>Nature of risk for which funds have been set aside</w:t>
            </w:r>
            <w:r w:rsidR="190420E4" w:rsidRPr="2D68D961">
              <w:rPr>
                <w:rFonts w:ascii="Arial" w:eastAsia="Arial" w:hAnsi="Arial" w:cs="Arial"/>
                <w:lang w:val="en-AU" w:eastAsia="en-AU"/>
              </w:rPr>
              <w:t>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496EB" w14:textId="77777777" w:rsidR="00537EE2" w:rsidRPr="006312A4" w:rsidRDefault="0053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5A7DB956" w14:textId="77777777" w:rsidR="00537EE2" w:rsidRPr="00326D1C" w:rsidRDefault="00537EE2" w:rsidP="00326D1C">
      <w:pPr>
        <w:pBdr>
          <w:bottom w:val="single" w:sz="12" w:space="0" w:color="auto"/>
        </w:pBdr>
        <w:rPr>
          <w:lang w:val="en-AU" w:eastAsia="en-US"/>
        </w:rPr>
      </w:pPr>
    </w:p>
    <w:p w14:paraId="6C4E1CF2" w14:textId="098B5F53" w:rsidR="004A05BE" w:rsidRPr="00896884" w:rsidRDefault="004A05BE" w:rsidP="00896884">
      <w:pPr>
        <w:pStyle w:val="Heading1"/>
      </w:pPr>
      <w:r w:rsidRPr="00896884">
        <w:t xml:space="preserve">PART </w:t>
      </w:r>
      <w:r w:rsidR="00655904" w:rsidRPr="00896884">
        <w:t>E</w:t>
      </w:r>
      <w:r w:rsidRPr="00896884">
        <w:t xml:space="preserve"> — </w:t>
      </w:r>
      <w:r w:rsidR="005015B5" w:rsidRPr="00896884">
        <w:t>Operator contact details</w:t>
      </w:r>
      <w:r w:rsidR="00AF11E3" w:rsidRPr="00896884">
        <w:t xml:space="preserve"> </w:t>
      </w:r>
      <w:r w:rsidR="00322EE8" w:rsidRPr="00896884">
        <w:t xml:space="preserve">for questions </w:t>
      </w:r>
      <w:r w:rsidR="00AF11E3" w:rsidRPr="00896884">
        <w:t>and certification</w:t>
      </w:r>
    </w:p>
    <w:p w14:paraId="37833AF8" w14:textId="6F05DDF3" w:rsidR="004A05BE" w:rsidRPr="00D222B1" w:rsidRDefault="009E5E12" w:rsidP="004A05BE">
      <w:pPr>
        <w:pStyle w:val="Question"/>
        <w:rPr>
          <w:rFonts w:cs="Arial"/>
          <w:sz w:val="24"/>
          <w:szCs w:val="24"/>
        </w:rPr>
      </w:pPr>
      <w:proofErr w:type="gramStart"/>
      <w:r w:rsidRPr="00D222B1">
        <w:rPr>
          <w:rFonts w:cs="Arial"/>
          <w:sz w:val="24"/>
          <w:szCs w:val="24"/>
        </w:rPr>
        <w:t>Operat</w:t>
      </w:r>
      <w:r w:rsidR="006108A1" w:rsidRPr="00D222B1">
        <w:rPr>
          <w:rFonts w:cs="Arial"/>
          <w:sz w:val="24"/>
          <w:szCs w:val="24"/>
        </w:rPr>
        <w:t>or</w:t>
      </w:r>
      <w:proofErr w:type="gramEnd"/>
      <w:r w:rsidR="006108A1" w:rsidRPr="00D222B1">
        <w:rPr>
          <w:rFonts w:cs="Arial"/>
          <w:sz w:val="24"/>
          <w:szCs w:val="24"/>
        </w:rPr>
        <w:t xml:space="preserve"> contact details</w:t>
      </w:r>
      <w:r w:rsidR="00AB6016">
        <w:rPr>
          <w:rFonts w:cs="Arial"/>
          <w:sz w:val="24"/>
          <w:szCs w:val="24"/>
        </w:rPr>
        <w:t xml:space="preserve"> for questions</w:t>
      </w:r>
    </w:p>
    <w:p w14:paraId="47AA913D" w14:textId="71AD61FF" w:rsidR="00FF1C65" w:rsidRPr="00D222B1" w:rsidRDefault="004276CF" w:rsidP="008E7525">
      <w:pPr>
        <w:pStyle w:val="Question"/>
        <w:numPr>
          <w:ilvl w:val="0"/>
          <w:numId w:val="0"/>
        </w:numPr>
        <w:ind w:left="360"/>
        <w:rPr>
          <w:rFonts w:cs="Arial"/>
          <w:bCs/>
          <w:sz w:val="24"/>
          <w:szCs w:val="24"/>
        </w:rPr>
      </w:pPr>
      <w:r w:rsidRPr="004276CF">
        <w:rPr>
          <w:rFonts w:cs="Arial"/>
          <w:b w:val="0"/>
          <w:bCs/>
          <w:sz w:val="24"/>
          <w:szCs w:val="24"/>
        </w:rPr>
        <w:t>Residents may ask questions about their contract either orally or in writing to the below contact person.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44799A" w:rsidRPr="00D222B1" w14:paraId="7FB91D36" w14:textId="77777777" w:rsidTr="00FE6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266EC616" w14:textId="1EABBDEF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  <w:r w:rsidR="00EC7E52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2B8" w14:textId="77777777" w:rsidR="0044799A" w:rsidRPr="00D222B1" w:rsidRDefault="0044799A" w:rsidP="004479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99A" w:rsidRPr="00D222B1" w14:paraId="688FD1DE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BA28C70" w14:textId="77777777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5F2A424" w14:textId="77777777" w:rsidR="0044799A" w:rsidRPr="00D222B1" w:rsidRDefault="0044799A" w:rsidP="0044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99A" w:rsidRPr="00D222B1" w14:paraId="6B488F6D" w14:textId="77777777" w:rsidTr="00FE6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07314DA" w14:textId="759A26F3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Title</w:t>
            </w:r>
            <w:r w:rsidR="00EC7E52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BEB" w14:textId="77777777" w:rsidR="0044799A" w:rsidRPr="00D222B1" w:rsidRDefault="0044799A" w:rsidP="0044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99A" w:rsidRPr="00D222B1" w14:paraId="221BD0CD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C0A8AAE" w14:textId="77777777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7712DE" w14:textId="77777777" w:rsidR="0044799A" w:rsidRPr="00D222B1" w:rsidRDefault="0044799A" w:rsidP="0044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99A" w:rsidRPr="00D222B1" w14:paraId="30350FA2" w14:textId="77777777" w:rsidTr="00FE6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4072506" w14:textId="5BEF85AF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48D" w14:textId="77777777" w:rsidR="0044799A" w:rsidRPr="00D222B1" w:rsidRDefault="0044799A" w:rsidP="0044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99A" w:rsidRPr="00D222B1" w14:paraId="00FBA732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2F9A68F" w14:textId="77777777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6E77B22F" w14:textId="77777777" w:rsidR="0044799A" w:rsidRPr="00D222B1" w:rsidRDefault="0044799A" w:rsidP="0044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4799A" w:rsidRPr="00D222B1" w14:paraId="2061E9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4077CD39" w14:textId="11098A68" w:rsidR="0044799A" w:rsidRPr="00D222B1" w:rsidRDefault="0044799A" w:rsidP="0044799A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Email</w:t>
            </w:r>
            <w:r w:rsidR="02351CD7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D1B5" w14:textId="77777777" w:rsidR="0044799A" w:rsidRPr="00D222B1" w:rsidRDefault="0044799A" w:rsidP="00447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F7AEAED" w14:textId="097F0801" w:rsidR="000A2AC2" w:rsidRPr="00D222B1" w:rsidRDefault="000A2AC2" w:rsidP="000A2AC2">
      <w:pPr>
        <w:pStyle w:val="Question"/>
        <w:numPr>
          <w:ilvl w:val="0"/>
          <w:numId w:val="0"/>
        </w:numPr>
        <w:ind w:left="360" w:hanging="360"/>
        <w:rPr>
          <w:rFonts w:cs="Arial"/>
          <w:b w:val="0"/>
          <w:bCs/>
          <w:sz w:val="24"/>
          <w:szCs w:val="24"/>
        </w:rPr>
      </w:pPr>
      <w:r w:rsidRPr="00D222B1">
        <w:rPr>
          <w:rFonts w:eastAsia="Calibri" w:cs="Arial"/>
          <w:b w:val="0"/>
          <w:bCs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D16C9C6" w14:textId="6A24C3DD" w:rsidR="00AF11E3" w:rsidRPr="00D222B1" w:rsidRDefault="0001016B" w:rsidP="00AF11E3">
      <w:pPr>
        <w:pStyle w:val="Question"/>
        <w:rPr>
          <w:rFonts w:cs="Arial"/>
          <w:sz w:val="24"/>
          <w:szCs w:val="24"/>
        </w:rPr>
      </w:pPr>
      <w:r w:rsidRPr="00D222B1">
        <w:rPr>
          <w:rFonts w:cs="Arial"/>
          <w:sz w:val="24"/>
          <w:szCs w:val="24"/>
        </w:rPr>
        <w:t>Operator certification</w:t>
      </w:r>
    </w:p>
    <w:p w14:paraId="6E479DDF" w14:textId="15FD736B" w:rsidR="00AF11E3" w:rsidRPr="00D222B1" w:rsidRDefault="0001016B" w:rsidP="00AF11E3">
      <w:pPr>
        <w:pStyle w:val="Question"/>
        <w:numPr>
          <w:ilvl w:val="0"/>
          <w:numId w:val="0"/>
        </w:numPr>
        <w:ind w:left="360"/>
        <w:rPr>
          <w:rFonts w:cs="Arial"/>
          <w:b w:val="0"/>
          <w:bCs/>
          <w:sz w:val="24"/>
          <w:szCs w:val="24"/>
        </w:rPr>
      </w:pPr>
      <w:r w:rsidRPr="00D222B1">
        <w:rPr>
          <w:rFonts w:cs="Arial"/>
          <w:b w:val="0"/>
          <w:bCs/>
          <w:sz w:val="24"/>
          <w:szCs w:val="24"/>
        </w:rPr>
        <w:t xml:space="preserve">This </w:t>
      </w:r>
      <w:r w:rsidR="37ED6294" w:rsidRPr="2D68D961">
        <w:rPr>
          <w:rFonts w:cs="Arial"/>
          <w:b w:val="0"/>
          <w:sz w:val="24"/>
          <w:szCs w:val="24"/>
        </w:rPr>
        <w:t>c</w:t>
      </w:r>
      <w:r w:rsidRPr="2D68D961">
        <w:rPr>
          <w:rFonts w:cs="Arial"/>
          <w:b w:val="0"/>
          <w:sz w:val="24"/>
          <w:szCs w:val="24"/>
        </w:rPr>
        <w:t xml:space="preserve">ontract </w:t>
      </w:r>
      <w:r w:rsidR="648DB0A4" w:rsidRPr="2D68D961">
        <w:rPr>
          <w:rFonts w:cs="Arial"/>
          <w:b w:val="0"/>
          <w:sz w:val="24"/>
          <w:szCs w:val="24"/>
        </w:rPr>
        <w:t>c</w:t>
      </w:r>
      <w:r w:rsidRPr="2D68D961">
        <w:rPr>
          <w:rFonts w:cs="Arial"/>
          <w:b w:val="0"/>
          <w:sz w:val="24"/>
          <w:szCs w:val="24"/>
        </w:rPr>
        <w:t>heck</w:t>
      </w:r>
      <w:r w:rsidRPr="00D222B1">
        <w:rPr>
          <w:rFonts w:cs="Arial"/>
          <w:b w:val="0"/>
          <w:bCs/>
          <w:sz w:val="24"/>
          <w:szCs w:val="24"/>
        </w:rPr>
        <w:t xml:space="preserve"> is accurate to the best of the operator’s knowledge.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AF11E3" w:rsidRPr="00D222B1" w14:paraId="23EF70CF" w14:textId="77777777" w:rsidTr="00FE6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4C807869" w14:textId="314DCF67" w:rsidR="00AF11E3" w:rsidRPr="00D222B1" w:rsidRDefault="00F8237F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 of operator representative</w:t>
            </w:r>
            <w:r w:rsidR="4A5AB2A7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C7B" w14:textId="77777777" w:rsidR="00AF11E3" w:rsidRPr="00D222B1" w:rsidRDefault="00AF1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7591C" w:rsidRPr="00D222B1" w14:paraId="14C71436" w14:textId="77777777" w:rsidTr="00FE6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1052612" w14:textId="77777777" w:rsidR="00D7591C" w:rsidRPr="00D222B1" w:rsidRDefault="00D7591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D9268B1" w14:textId="77777777" w:rsidR="00D7591C" w:rsidRPr="00D222B1" w:rsidRDefault="00D75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7591C" w:rsidRPr="00D222B1" w14:paraId="0D6D093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2DCDCE5E" w14:textId="1C2BC959" w:rsidR="00D7591C" w:rsidRPr="00D222B1" w:rsidRDefault="00D7591C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Title of operator representative</w:t>
            </w:r>
            <w:r w:rsidR="5FB42220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7EF" w14:textId="77777777" w:rsidR="00D7591C" w:rsidRPr="00D222B1" w:rsidRDefault="00D75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F11E3" w:rsidRPr="00D222B1" w14:paraId="338E3D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3C76E12" w14:textId="77777777" w:rsidR="00AF11E3" w:rsidRPr="00D222B1" w:rsidRDefault="00AF11E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4D67D36" w14:textId="77777777" w:rsidR="00AF11E3" w:rsidRPr="00D222B1" w:rsidRDefault="00AF1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F11E3" w:rsidRPr="00D222B1" w14:paraId="2D2FBA81" w14:textId="77777777" w:rsidTr="00F10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2E6FD93" w14:textId="1497D1E4" w:rsidR="00AF11E3" w:rsidRPr="00D222B1" w:rsidRDefault="00F8237F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Si</w:t>
            </w:r>
            <w:r w:rsidR="0001016B"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gnature</w:t>
            </w:r>
            <w:r w:rsidR="57AEA659" w:rsidRPr="2D68D96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843" w14:textId="77777777" w:rsidR="00AF11E3" w:rsidRDefault="00AF1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229AF182" w14:textId="77777777" w:rsidR="00FE6F08" w:rsidRPr="00D222B1" w:rsidRDefault="00FE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F11E3" w:rsidRPr="00D222B1" w14:paraId="735782DE" w14:textId="77777777" w:rsidTr="00F10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B12BC22" w14:textId="77777777" w:rsidR="00AF11E3" w:rsidRPr="00D222B1" w:rsidRDefault="00AF11E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38C832F4" w14:textId="77777777" w:rsidR="00AF11E3" w:rsidRPr="00D222B1" w:rsidRDefault="00AF1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F11E3" w:rsidRPr="00D222B1" w14:paraId="21397A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7F4482BE" w14:textId="16A8DE6A" w:rsidR="00AF11E3" w:rsidRPr="00D222B1" w:rsidRDefault="0001016B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C39" w14:textId="77777777" w:rsidR="00AF11E3" w:rsidRPr="00D222B1" w:rsidRDefault="00AF1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20D054F" w14:textId="77777777" w:rsidR="007704AE" w:rsidRDefault="007704AE" w:rsidP="007704AE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</w:pPr>
    </w:p>
    <w:p w14:paraId="671B3E13" w14:textId="77777777" w:rsidR="00D91115" w:rsidRDefault="00D91115" w:rsidP="007704AE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</w:pPr>
    </w:p>
    <w:p w14:paraId="5F39DF27" w14:textId="77777777" w:rsidR="00D91115" w:rsidRDefault="00D91115" w:rsidP="007704AE">
      <w:pPr>
        <w:pStyle w:val="Question"/>
        <w:numPr>
          <w:ilvl w:val="0"/>
          <w:numId w:val="0"/>
        </w:numPr>
        <w:ind w:left="360" w:hanging="360"/>
        <w:rPr>
          <w:rFonts w:cs="Arial"/>
          <w:sz w:val="24"/>
          <w:szCs w:val="24"/>
        </w:rPr>
        <w:sectPr w:rsidR="00D91115" w:rsidSect="00D14AAF">
          <w:footerReference w:type="even" r:id="rId12"/>
          <w:footerReference w:type="default" r:id="rId13"/>
          <w:footerReference w:type="first" r:id="rId14"/>
          <w:pgSz w:w="11906" w:h="16838"/>
          <w:pgMar w:top="567" w:right="567" w:bottom="567" w:left="567" w:header="454" w:footer="397" w:gutter="0"/>
          <w:cols w:space="720"/>
        </w:sectPr>
      </w:pPr>
    </w:p>
    <w:p w14:paraId="681E0944" w14:textId="570E302F" w:rsidR="00D91115" w:rsidRDefault="00D91115" w:rsidP="00D91115">
      <w:pPr>
        <w:pStyle w:val="Title"/>
      </w:pPr>
      <w:r w:rsidRPr="00004061">
        <w:lastRenderedPageBreak/>
        <w:t xml:space="preserve">Attachment </w:t>
      </w:r>
      <w:r w:rsidR="00896884">
        <w:t>1</w:t>
      </w:r>
      <w:r w:rsidRPr="00004061">
        <w:t>: Details of insurance policies</w:t>
      </w:r>
    </w:p>
    <w:p w14:paraId="63566412" w14:textId="77777777" w:rsidR="00D91115" w:rsidRDefault="00D91115" w:rsidP="00D9111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D91115" w:rsidRPr="001433DF" w14:paraId="2464F60E" w14:textId="77777777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9F5BD" w14:textId="77777777" w:rsidR="00D91115" w:rsidRPr="00CB07C8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CB07C8">
              <w:rPr>
                <w:rFonts w:ascii="Arial" w:eastAsia="Arial" w:hAnsi="Arial" w:cs="Arial"/>
                <w:b/>
                <w:bCs/>
                <w:lang w:val="en-AU" w:eastAsia="en-AU"/>
              </w:rPr>
              <w:t>Public liability insurance</w:t>
            </w:r>
          </w:p>
        </w:tc>
      </w:tr>
      <w:tr w:rsidR="00D91115" w:rsidRPr="001433DF" w14:paraId="534E6724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038DF" w14:textId="77777777" w:rsidR="00D91115" w:rsidRPr="006312A4" w:rsidRDefault="00D911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T</w:t>
            </w:r>
            <w:r w:rsidRPr="00097BFD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834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AD2AF48" w14:textId="77777777" w:rsidR="00D91115" w:rsidRPr="00EC3FCF" w:rsidRDefault="00D91115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0F9B490E" w14:textId="77777777" w:rsidR="00D91115" w:rsidRPr="00EC3FCF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Inj</w:t>
            </w:r>
            <w:r w:rsidRPr="00F35423">
              <w:rPr>
                <w:rFonts w:ascii="Arial" w:eastAsia="Arial" w:hAnsi="Arial" w:cs="Arial"/>
                <w:lang w:val="en-AU" w:eastAsia="en-AU"/>
              </w:rPr>
              <w:t>ury to residents in common areas of the retirement village</w:t>
            </w:r>
          </w:p>
        </w:tc>
      </w:tr>
      <w:tr w:rsidR="00D91115" w:rsidRPr="001433DF" w14:paraId="15083689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7ADBE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2145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A310772" w14:textId="77777777" w:rsidR="00D91115" w:rsidRPr="00EC3FCF" w:rsidRDefault="00D91115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55F78DD0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F35423">
              <w:rPr>
                <w:rFonts w:ascii="Arial" w:eastAsia="Arial" w:hAnsi="Arial" w:cs="Arial"/>
                <w:lang w:val="en-AU" w:eastAsia="en-AU"/>
              </w:rPr>
              <w:t>Injury to visitors or other third parties in common areas of the village</w:t>
            </w:r>
          </w:p>
        </w:tc>
      </w:tr>
      <w:tr w:rsidR="00D91115" w:rsidRPr="001433DF" w14:paraId="42E1ED2F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0F4AA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862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657283A" w14:textId="77777777" w:rsidR="00D91115" w:rsidRPr="00EC3FCF" w:rsidRDefault="00D91115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18AF0653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F35423">
              <w:rPr>
                <w:rFonts w:ascii="Arial" w:eastAsia="Arial" w:hAnsi="Arial" w:cs="Arial"/>
                <w:lang w:val="en-AU" w:eastAsia="en-AU"/>
              </w:rPr>
              <w:t>Injury arising from the operation or management of the village</w:t>
            </w:r>
          </w:p>
          <w:p w14:paraId="0D925C0C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(</w:t>
            </w:r>
            <w:r w:rsidRPr="00F35423">
              <w:rPr>
                <w:rFonts w:ascii="Arial" w:eastAsia="Arial" w:hAnsi="Arial" w:cs="Arial"/>
                <w:lang w:val="en-AU" w:eastAsia="en-AU"/>
              </w:rPr>
              <w:t>for example, maintenance works, services or activities organised by the operator)</w:t>
            </w:r>
          </w:p>
        </w:tc>
      </w:tr>
      <w:tr w:rsidR="00D91115" w:rsidRPr="001433DF" w14:paraId="0DBAF6ED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50015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78361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7F127EF" w14:textId="77777777" w:rsidR="00D91115" w:rsidRPr="00EC3FCF" w:rsidRDefault="00D91115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4995AA81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F35423">
              <w:rPr>
                <w:rFonts w:ascii="Arial" w:eastAsia="Arial" w:hAnsi="Arial" w:cs="Arial"/>
                <w:lang w:val="en-AU" w:eastAsia="en-AU"/>
              </w:rPr>
              <w:t>Damage to third party personal property in common areas of the village</w:t>
            </w:r>
          </w:p>
        </w:tc>
      </w:tr>
      <w:tr w:rsidR="00D91115" w:rsidRPr="001433DF" w14:paraId="0371115B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F9054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6573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C70C320" w14:textId="77777777" w:rsidR="00D91115" w:rsidRPr="00EC3FCF" w:rsidRDefault="00D91115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0CFA8FF3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C3FCF">
              <w:rPr>
                <w:rFonts w:ascii="Arial" w:eastAsia="Arial" w:hAnsi="Arial" w:cs="Arial"/>
                <w:lang w:val="en-AU" w:eastAsia="en-AU"/>
              </w:rPr>
              <w:t>Injury or property damage occurring within a resident’s private unit</w:t>
            </w:r>
          </w:p>
        </w:tc>
      </w:tr>
      <w:tr w:rsidR="00D91115" w:rsidRPr="001433DF" w14:paraId="33075E38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38CC1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86918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A2B8089" w14:textId="77777777" w:rsidR="00D91115" w:rsidRPr="00EC3FCF" w:rsidRDefault="00D91115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1EED8FE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C3FCF">
              <w:rPr>
                <w:rFonts w:ascii="Arial" w:eastAsia="Arial" w:hAnsi="Arial" w:cs="Arial"/>
                <w:lang w:val="en-AU" w:eastAsia="en-AU"/>
              </w:rPr>
              <w:t>Other risks covered (please specify):</w:t>
            </w:r>
          </w:p>
        </w:tc>
      </w:tr>
      <w:tr w:rsidR="00D91115" w:rsidRPr="001433DF" w14:paraId="285F83A0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64AEF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57C54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3C1D2532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9542F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F7EB7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7AEC8C84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8CC86" w14:textId="77777777" w:rsidR="00D91115" w:rsidRPr="00B97BC6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B16F5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0231EF68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7AA26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759EE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32DEF8B5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A2AA4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A</w:t>
            </w:r>
            <w:r w:rsidRPr="007B04BD">
              <w:rPr>
                <w:rFonts w:ascii="Arial" w:eastAsia="Arial" w:hAnsi="Arial" w:cs="Arial"/>
                <w:lang w:val="en-AU" w:eastAsia="en-AU"/>
              </w:rPr>
              <w:t>mount insured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2C8D3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7E7AF263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7F81E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671DC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59B84C4B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1CEB4" w14:textId="77777777" w:rsidR="00D91115" w:rsidRPr="00337017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3AA48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4063FC08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3C5AC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30497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0A61B92C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89D51" w14:textId="77777777" w:rsidR="00D91115" w:rsidRPr="00B97BC6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8012B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166D9320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98BB3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12D24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4C9DBE36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1EC53" w14:textId="77777777" w:rsidR="00D91115" w:rsidRPr="00B97BC6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3DA62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53DCC44F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70AF0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B738C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037F7CFF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3EDAE" w14:textId="77777777" w:rsidR="00D91115" w:rsidRPr="00337017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E</w:t>
            </w:r>
            <w:r w:rsidRPr="00426771">
              <w:rPr>
                <w:rFonts w:ascii="Arial" w:eastAsia="Arial" w:hAnsi="Arial" w:cs="Arial"/>
                <w:lang w:val="en-AU" w:eastAsia="en-AU"/>
              </w:rPr>
              <w:t>xclusions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20407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58155E2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DC8BB08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8BC0C88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0139832B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669C039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1FFF5A4" w14:textId="77777777" w:rsidR="00D91115" w:rsidRPr="0023057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74BD2012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AE76D" w14:textId="77777777" w:rsidR="00D91115" w:rsidRPr="00AB534B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D218D" w14:textId="77777777" w:rsidR="00D91115" w:rsidRPr="00AB534B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5609E030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44A6D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Other information: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8030C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53EA82F4" w14:textId="77777777" w:rsidR="00D91115" w:rsidRDefault="00D91115" w:rsidP="00D91115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66AEAB99" w14:textId="77777777" w:rsidR="00D91115" w:rsidRDefault="00D91115" w:rsidP="00D91115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479"/>
        <w:gridCol w:w="94"/>
        <w:gridCol w:w="447"/>
        <w:gridCol w:w="2509"/>
        <w:gridCol w:w="420"/>
        <w:gridCol w:w="3743"/>
      </w:tblGrid>
      <w:tr w:rsidR="00D91115" w:rsidRPr="00A75984" w14:paraId="2B65C0D3" w14:textId="77777777">
        <w:tc>
          <w:tcPr>
            <w:tcW w:w="10201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9E812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F48CC0F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56C94D44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3A60040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126442DD" w14:textId="77777777" w:rsidR="00D91115" w:rsidRPr="008060EF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8060EF">
              <w:rPr>
                <w:rFonts w:ascii="Arial" w:eastAsia="Arial" w:hAnsi="Arial" w:cs="Arial"/>
                <w:b/>
                <w:bCs/>
                <w:lang w:val="en-AU" w:eastAsia="en-AU"/>
              </w:rPr>
              <w:t>Building insurance</w:t>
            </w:r>
          </w:p>
        </w:tc>
      </w:tr>
      <w:tr w:rsidR="00D91115" w:rsidRPr="00EC3FCF" w14:paraId="5D9329E5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31C64" w14:textId="77777777" w:rsidR="00D91115" w:rsidRPr="00C3661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lastRenderedPageBreak/>
              <w:t>T</w:t>
            </w:r>
            <w:r w:rsidRPr="00097BFD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7222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1851BF2" w14:textId="77777777" w:rsidR="00D91115" w:rsidRPr="00EC3FCF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6A8DD0E1" w14:textId="77777777" w:rsidR="00D91115" w:rsidRPr="00EC3FCF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3661B">
              <w:rPr>
                <w:rFonts w:ascii="Arial" w:eastAsia="Arial" w:hAnsi="Arial" w:cs="Arial"/>
                <w:lang w:val="en-AU" w:eastAsia="en-AU"/>
              </w:rPr>
              <w:t>Sudden damage to village property and shared buildings caused by insured events</w:t>
            </w:r>
          </w:p>
        </w:tc>
      </w:tr>
      <w:tr w:rsidR="00D91115" w14:paraId="6CD17560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B198B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2851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1CFE428" w14:textId="77777777" w:rsidR="00D91115" w:rsidRPr="00EC3FCF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0F709359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3661B">
              <w:rPr>
                <w:rFonts w:ascii="Arial" w:eastAsia="Arial" w:hAnsi="Arial" w:cs="Arial"/>
                <w:lang w:val="en-AU" w:eastAsia="en-AU"/>
              </w:rPr>
              <w:t>Sudden damage to residents’ private units caused by insured event</w:t>
            </w:r>
          </w:p>
        </w:tc>
      </w:tr>
      <w:tr w:rsidR="00D91115" w14:paraId="27AE6C18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0DEFC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394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2C72DCE" w14:textId="77777777" w:rsidR="00D91115" w:rsidRPr="00EC3FCF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0E3523E3" w14:textId="77777777" w:rsidR="00D91115" w:rsidRPr="00C3661B" w:rsidRDefault="00D91115">
            <w:pPr>
              <w:spacing w:after="0" w:line="300" w:lineRule="atLeast"/>
              <w:rPr>
                <w:rFonts w:ascii="Arial" w:eastAsia="Arial" w:hAnsi="Arial" w:cs="Arial"/>
                <w:lang w:val="en-AU" w:eastAsia="en-AU"/>
              </w:rPr>
            </w:pPr>
            <w:r w:rsidRPr="00C3661B">
              <w:rPr>
                <w:rFonts w:ascii="Arial" w:eastAsia="Arial" w:hAnsi="Arial" w:cs="Arial"/>
                <w:lang w:val="en-AU" w:eastAsia="en-AU"/>
              </w:rPr>
              <w:t>Insured events include:</w:t>
            </w:r>
          </w:p>
        </w:tc>
      </w:tr>
      <w:tr w:rsidR="00D91115" w14:paraId="302027EA" w14:textId="77777777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5AA23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9343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20CDD40" w14:textId="77777777" w:rsidR="00D91115" w:rsidRPr="00EC3FCF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2290C69B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EB46EC">
              <w:rPr>
                <w:rFonts w:ascii="Arial" w:eastAsia="Arial" w:hAnsi="Arial" w:cs="Arial"/>
                <w:lang w:val="en-AU" w:eastAsia="en-AU"/>
              </w:rPr>
              <w:t xml:space="preserve">Fire 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49981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71FE06F" w14:textId="77777777" w:rsidR="00D91115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0CF1B7AD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C462B">
              <w:rPr>
                <w:rFonts w:ascii="Arial" w:eastAsia="Arial" w:hAnsi="Arial" w:cs="Arial"/>
                <w:lang w:val="en-AU" w:eastAsia="en-AU"/>
              </w:rPr>
              <w:t>Burst pipes or sudden water leaks</w:t>
            </w:r>
          </w:p>
        </w:tc>
      </w:tr>
      <w:tr w:rsidR="00D91115" w14:paraId="10E91D2C" w14:textId="77777777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7FB19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2739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358C5AD" w14:textId="77777777" w:rsidR="00D91115" w:rsidRPr="00EC3FCF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6FA43E49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C214DE">
              <w:rPr>
                <w:rFonts w:ascii="Arial" w:eastAsia="Arial" w:hAnsi="Arial" w:cs="Arial"/>
                <w:lang w:val="en-AU" w:eastAsia="en-AU"/>
              </w:rPr>
              <w:t>Storm, wind or hail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67008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AF65874" w14:textId="77777777" w:rsidR="00D91115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27AC1D34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B670F1">
              <w:rPr>
                <w:rFonts w:ascii="Arial" w:eastAsia="Arial" w:hAnsi="Arial" w:cs="Arial"/>
                <w:lang w:val="en-AU" w:eastAsia="en-AU"/>
              </w:rPr>
              <w:t>Vandalism</w:t>
            </w:r>
          </w:p>
        </w:tc>
      </w:tr>
      <w:tr w:rsidR="00D91115" w14:paraId="4D034D1D" w14:textId="77777777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0ED2F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209496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566819DC" w14:textId="77777777" w:rsidR="00D91115" w:rsidRPr="00EC3FCF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C3661B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72B4FB70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9B539B">
              <w:rPr>
                <w:rFonts w:ascii="Arial" w:eastAsia="Arial" w:hAnsi="Arial" w:cs="Arial"/>
                <w:lang w:val="en-AU" w:eastAsia="en-AU"/>
              </w:rPr>
              <w:t>Rainwater damage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5272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41EF4D2" w14:textId="77777777" w:rsidR="00D91115" w:rsidRDefault="00D91115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52A2DCF4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Flood</w:t>
            </w:r>
          </w:p>
        </w:tc>
      </w:tr>
      <w:tr w:rsidR="00D91115" w14:paraId="61EBDAA8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22E86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F8E1D" w14:textId="77777777" w:rsidR="00D91115" w:rsidRDefault="00000000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16035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115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D91115">
              <w:rPr>
                <w:rFonts w:ascii="Arial" w:eastAsia="Arial" w:hAnsi="Arial" w:cs="Arial"/>
                <w:lang w:val="en-AU" w:eastAsia="en-AU"/>
              </w:rPr>
              <w:t xml:space="preserve"> Other risks covered (please specify):</w:t>
            </w:r>
          </w:p>
        </w:tc>
      </w:tr>
      <w:tr w:rsidR="00D91115" w14:paraId="402F96F3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03CFE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0AD92" w14:textId="77777777" w:rsidR="00D91115" w:rsidRDefault="00D91115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384EBF75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ECB1B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2BB0D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756FAFF4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3CE42" w14:textId="77777777" w:rsidR="00D91115" w:rsidRPr="009237F4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CA340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55F24136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E1E72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2F088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0663CA15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C8A1C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A</w:t>
            </w:r>
            <w:r w:rsidRPr="007B04BD">
              <w:rPr>
                <w:rFonts w:ascii="Arial" w:eastAsia="Arial" w:hAnsi="Arial" w:cs="Arial"/>
                <w:lang w:val="en-AU" w:eastAsia="en-AU"/>
              </w:rPr>
              <w:t>mount insured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B37AD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3AE49AC0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C4020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4E3D1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127403E3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178B6" w14:textId="77777777" w:rsidR="00D91115" w:rsidRPr="00337017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0CA78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05267D45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5C7FA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57140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5F1D37D1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06B73" w14:textId="77777777" w:rsidR="00D91115" w:rsidRPr="009237F4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6FB23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7F16C6DD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33F6A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4B453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20E4D4A0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81003" w14:textId="77777777" w:rsidR="00D91115" w:rsidRPr="009237F4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B0328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7B894811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DAF5B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CF67F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2E9B6320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E9D86" w14:textId="77777777" w:rsidR="00D91115" w:rsidRPr="00337017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E</w:t>
            </w:r>
            <w:r w:rsidRPr="00426771">
              <w:rPr>
                <w:rFonts w:ascii="Arial" w:eastAsia="Arial" w:hAnsi="Arial" w:cs="Arial"/>
                <w:lang w:val="en-AU" w:eastAsia="en-AU"/>
              </w:rPr>
              <w:t>xclusions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E0681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11C611F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48C6CF6F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0E10A1C1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F1A2715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95A0C6D" w14:textId="77777777" w:rsidR="00D91115" w:rsidRPr="00864E4B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0315E7B4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69EF0" w14:textId="77777777" w:rsidR="00D91115" w:rsidRPr="00330B6C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C2EA3" w14:textId="77777777" w:rsidR="00D91115" w:rsidRPr="00330B6C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21E2EA2A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6989D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9B007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193E1D22" w14:textId="77777777" w:rsidR="00D91115" w:rsidRDefault="00D91115" w:rsidP="00D91115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7EF06CF3" w14:textId="77777777" w:rsidR="00D91115" w:rsidRDefault="00D91115" w:rsidP="00D91115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6890B10B" w14:textId="77777777" w:rsidR="00D91115" w:rsidRDefault="00D91115" w:rsidP="00D91115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11E4DC20" w14:textId="77777777" w:rsidR="00D91115" w:rsidRDefault="00D91115" w:rsidP="00D91115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7659"/>
      </w:tblGrid>
      <w:tr w:rsidR="00D91115" w:rsidRPr="00A75984" w14:paraId="33CB0E14" w14:textId="77777777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D6509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F79C098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CDE5524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87542B0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58C101D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5952E886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5CAF3B2A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497D95F8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71EF3185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04BA0C6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70637D4E" w14:textId="77777777" w:rsidR="00D91115" w:rsidRPr="000725B7" w:rsidRDefault="00D91115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0725B7">
              <w:rPr>
                <w:rFonts w:ascii="Arial" w:eastAsia="Arial" w:hAnsi="Arial" w:cs="Arial"/>
                <w:b/>
                <w:bCs/>
                <w:lang w:val="en-AU" w:eastAsia="en-AU"/>
              </w:rPr>
              <w:t>Other insurance (specify, and attach additional pages if needed)</w:t>
            </w:r>
          </w:p>
        </w:tc>
      </w:tr>
      <w:tr w:rsidR="00D91115" w14:paraId="09C61DD7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7D6FB" w14:textId="77777777" w:rsidR="00D91115" w:rsidRDefault="00000000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411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115">
                  <w:rPr>
                    <w:rFonts w:ascii="Arial" w:eastAsia="Arial" w:hAnsi="Arial" w:cs="Arial"/>
                    <w:lang w:val="en-AU" w:eastAsia="en-AU"/>
                  </w:rPr>
                  <w:t>T</w:t>
                </w:r>
              </w:sdtContent>
            </w:sdt>
            <w:r w:rsidR="00D91115" w:rsidRPr="00097BFD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F1A1F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460A0748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18ACA026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37BED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5FD21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2B47EBC7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89E62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0E181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1761C653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D09F0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2EB18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1D095641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20B7D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A</w:t>
            </w:r>
            <w:r w:rsidRPr="007B04BD">
              <w:rPr>
                <w:rFonts w:ascii="Arial" w:eastAsia="Arial" w:hAnsi="Arial" w:cs="Arial"/>
                <w:lang w:val="en-AU" w:eastAsia="en-AU"/>
              </w:rPr>
              <w:t>mount insured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F69C3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572B7E9E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EAB32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A5DC1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05D55A2B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55482" w14:textId="77777777" w:rsidR="00D91115" w:rsidRPr="00337017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7C249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54DF702F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0C99C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34309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526067FD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F9298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78AB1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4C5E8F8A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23DE2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CF34C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226707DC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56E4F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337017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5A9FC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AB24C3" w14:paraId="08697E57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53832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9B5A0" w14:textId="77777777" w:rsidR="00D91115" w:rsidRPr="00AB24C3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4D067597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08075" w14:textId="77777777" w:rsidR="00D91115" w:rsidRPr="00337017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E</w:t>
            </w:r>
            <w:r w:rsidRPr="00426771">
              <w:rPr>
                <w:rFonts w:ascii="Arial" w:eastAsia="Arial" w:hAnsi="Arial" w:cs="Arial"/>
                <w:lang w:val="en-AU" w:eastAsia="en-AU"/>
              </w:rPr>
              <w:t>xclusions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CF2D4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42C7F30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A183BE9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EBF5401" w14:textId="77777777" w:rsidR="00D91115" w:rsidRPr="00E34A3E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D91115" w:rsidRPr="001433DF" w14:paraId="52515913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A09C9" w14:textId="77777777" w:rsidR="00D91115" w:rsidRPr="00453BA1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61506" w14:textId="77777777" w:rsidR="00D91115" w:rsidRPr="00453BA1" w:rsidRDefault="00D91115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D91115" w:rsidRPr="001433DF" w14:paraId="419B015D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31C33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D9263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B15D334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F5459AA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200BE8E" w14:textId="77777777" w:rsidR="00D91115" w:rsidRDefault="00D91115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729013F7" w14:textId="77777777" w:rsidR="00D91115" w:rsidRPr="00004061" w:rsidRDefault="00D91115" w:rsidP="00D91115">
      <w:pPr>
        <w:sectPr w:rsidR="00D91115" w:rsidRPr="00004061" w:rsidSect="00D91115">
          <w:pgSz w:w="11906" w:h="16838"/>
          <w:pgMar w:top="567" w:right="567" w:bottom="567" w:left="567" w:header="454" w:footer="397" w:gutter="0"/>
          <w:cols w:space="720"/>
        </w:sectPr>
      </w:pPr>
    </w:p>
    <w:p w14:paraId="3B764AE7" w14:textId="77777777" w:rsidR="00F223AD" w:rsidRPr="00F223AD" w:rsidRDefault="00F223AD" w:rsidP="00F223AD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</w:pPr>
      <w:r w:rsidRPr="00F223AD"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  <w:lastRenderedPageBreak/>
        <w:t>Help or further information</w:t>
      </w:r>
    </w:p>
    <w:p w14:paraId="442449A6" w14:textId="77777777" w:rsidR="00F223AD" w:rsidRPr="00F223AD" w:rsidRDefault="00F223AD" w:rsidP="00F223AD">
      <w:pPr>
        <w:spacing w:before="60" w:after="384" w:line="254" w:lineRule="auto"/>
        <w:rPr>
          <w:rFonts w:ascii="Arial" w:eastAsia="Calibri" w:hAnsi="Arial" w:cs="Arial"/>
          <w:sz w:val="20"/>
          <w:szCs w:val="20"/>
        </w:rPr>
      </w:pPr>
      <w:r w:rsidRPr="00F223AD">
        <w:rPr>
          <w:rFonts w:ascii="Arial" w:eastAsia="Calibri" w:hAnsi="Arial" w:cs="Arial"/>
          <w:sz w:val="20"/>
          <w:szCs w:val="20"/>
        </w:rPr>
        <w:t xml:space="preserve">For further information, visit the renting section – Consumer Affairs Victoria website at </w:t>
      </w:r>
      <w:hyperlink r:id="rId15" w:history="1">
        <w:r w:rsidRPr="00F223AD">
          <w:rPr>
            <w:rFonts w:ascii="Arial" w:eastAsia="Calibri" w:hAnsi="Arial" w:cs="Arial"/>
            <w:color w:val="467886" w:themeColor="hyperlink"/>
            <w:sz w:val="20"/>
            <w:szCs w:val="20"/>
            <w:u w:val="single"/>
          </w:rPr>
          <w:t>www.consumer.vic.gov.au/renting</w:t>
        </w:r>
      </w:hyperlink>
      <w:r w:rsidRPr="00F223AD">
        <w:rPr>
          <w:rFonts w:ascii="Arial" w:eastAsia="Calibri" w:hAnsi="Arial" w:cs="Arial"/>
          <w:sz w:val="20"/>
          <w:szCs w:val="20"/>
        </w:rPr>
        <w:t xml:space="preserve"> or call the Consumer Affairs Victoria Helpline on </w:t>
      </w:r>
      <w:r w:rsidRPr="00F223AD">
        <w:rPr>
          <w:rFonts w:ascii="Arial" w:eastAsia="Calibri" w:hAnsi="Arial" w:cs="Arial"/>
          <w:b/>
          <w:bCs/>
          <w:sz w:val="20"/>
          <w:szCs w:val="20"/>
        </w:rPr>
        <w:t>1300 55 81 81</w:t>
      </w:r>
      <w:r w:rsidRPr="00F223AD">
        <w:rPr>
          <w:rFonts w:ascii="Arial" w:eastAsia="Calibri" w:hAnsi="Arial" w:cs="Arial"/>
          <w:sz w:val="20"/>
          <w:szCs w:val="20"/>
        </w:rPr>
        <w:t>.</w:t>
      </w:r>
    </w:p>
    <w:p w14:paraId="3F2A34F4" w14:textId="77777777" w:rsidR="00F223AD" w:rsidRPr="00F223AD" w:rsidRDefault="00F223AD" w:rsidP="00F223AD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</w:pPr>
      <w:r w:rsidRPr="00F223AD">
        <w:rPr>
          <w:rFonts w:ascii="Arial" w:eastAsia="Times" w:hAnsi="Arial" w:cs="Times New Roman"/>
          <w:b/>
          <w:color w:val="0072CE"/>
          <w:sz w:val="28"/>
          <w:szCs w:val="20"/>
          <w:lang w:val="en-AU" w:eastAsia="en-US"/>
        </w:rPr>
        <w:t>Telephone interpreter service</w:t>
      </w:r>
    </w:p>
    <w:p w14:paraId="513E51B3" w14:textId="77777777" w:rsidR="00F223AD" w:rsidRPr="00F223AD" w:rsidRDefault="00F223AD" w:rsidP="00F223AD">
      <w:pPr>
        <w:tabs>
          <w:tab w:val="left" w:pos="340"/>
          <w:tab w:val="left" w:pos="851"/>
        </w:tabs>
        <w:spacing w:before="100" w:line="240" w:lineRule="auto"/>
        <w:rPr>
          <w:rFonts w:ascii="Arial" w:eastAsia="Calibri" w:hAnsi="Arial" w:cs="Arial"/>
          <w:sz w:val="20"/>
          <w:szCs w:val="20"/>
        </w:rPr>
      </w:pPr>
      <w:r w:rsidRPr="00F223AD">
        <w:rPr>
          <w:rFonts w:ascii="Arial" w:eastAsia="Calibri" w:hAnsi="Arial" w:cs="Arial"/>
          <w:sz w:val="20"/>
          <w:szCs w:val="20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5ED130CB" w14:textId="77777777" w:rsidR="00F223AD" w:rsidRPr="00F223AD" w:rsidRDefault="00F223AD" w:rsidP="00F223AD">
      <w:pPr>
        <w:tabs>
          <w:tab w:val="left" w:pos="4960"/>
        </w:tabs>
        <w:spacing w:line="240" w:lineRule="auto"/>
        <w:rPr>
          <w:rFonts w:ascii="Arial" w:eastAsia="Times New Roman" w:hAnsi="Arial" w:cs="Arial"/>
          <w:b/>
          <w:bCs/>
          <w:sz w:val="22"/>
          <w:szCs w:val="22"/>
          <w:lang w:eastAsia="zh-CN"/>
        </w:rPr>
      </w:pPr>
      <w:bookmarkStart w:id="0" w:name="page3"/>
      <w:bookmarkEnd w:id="0"/>
      <w:r w:rsidRPr="00F223AD">
        <w:rPr>
          <w:rFonts w:eastAsia="Times New Roman" w:cs="Arial"/>
          <w:b/>
          <w:bCs/>
          <w:sz w:val="22"/>
          <w:szCs w:val="22"/>
          <w:lang w:eastAsia="zh-CN"/>
        </w:rPr>
        <w:t>Arabic</w:t>
      </w:r>
    </w:p>
    <w:p w14:paraId="1A49C3C0" w14:textId="77777777" w:rsidR="00F223AD" w:rsidRPr="00F223AD" w:rsidRDefault="00F223AD" w:rsidP="00F223AD">
      <w:pPr>
        <w:bidi/>
        <w:spacing w:after="0" w:line="240" w:lineRule="auto"/>
        <w:rPr>
          <w:rFonts w:eastAsia="DengXian" w:cs="Arial"/>
          <w:sz w:val="22"/>
          <w:szCs w:val="22"/>
          <w:lang w:eastAsia="zh-CN" w:bidi="ar-LB"/>
        </w:rPr>
      </w:pPr>
      <w:r w:rsidRPr="00F223AD">
        <w:rPr>
          <w:rFonts w:eastAsia="DengXian" w:cs="Arial" w:hint="cs"/>
          <w:sz w:val="22"/>
          <w:szCs w:val="22"/>
          <w:rtl/>
          <w:lang w:eastAsia="zh-CN" w:bidi="ar-LB"/>
        </w:rPr>
        <w:t xml:space="preserve">إذا كان لديك صعوبة في فهم اللغة الإنكليزية، اتصل بخدمة الترجمة التحريرية والشفوية </w:t>
      </w:r>
      <w:r w:rsidRPr="00F223AD">
        <w:rPr>
          <w:rFonts w:eastAsia="DengXian" w:cs="Arial"/>
          <w:sz w:val="22"/>
          <w:szCs w:val="22"/>
          <w:lang w:eastAsia="zh-CN" w:bidi="ar-LB"/>
        </w:rPr>
        <w:t>(TIS)</w:t>
      </w:r>
      <w:r w:rsidRPr="00F223AD">
        <w:rPr>
          <w:rFonts w:eastAsia="DengXian" w:cs="Arial" w:hint="cs"/>
          <w:sz w:val="22"/>
          <w:szCs w:val="22"/>
          <w:rtl/>
          <w:lang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1AE754B9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7AA0AFC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Turkish</w:t>
      </w:r>
      <w:r w:rsidRPr="00F223AD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İngilize</w:t>
      </w:r>
      <w:proofErr w:type="spellEnd"/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anlamakta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güçlük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çekiyorsanız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, 131 450’den (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şehir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içi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konuşma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ücretine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Yazılı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Sözlü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Tercümanlık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Servisini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arayarak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numerali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telefondan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Victoria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Tüketici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İşleri’ni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aramalarını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size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bir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Danişma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Memuru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ile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görüştürmelerini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isteyiniz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.</w:t>
      </w:r>
    </w:p>
    <w:p w14:paraId="11742DDB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10FE8E6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Vietnamese</w:t>
      </w:r>
      <w:r w:rsidRPr="00F223AD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Nếu</w:t>
      </w:r>
      <w:proofErr w:type="spellEnd"/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quí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vị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không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hiểu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tiếng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Anh,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xin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liên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lạc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Thông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Phiên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(TIS) qua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giá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biểu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của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cú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gọi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địa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phương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và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yêu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cầu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được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nối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đường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dây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tới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một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Nhân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Viên Thông Tin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tại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Bộ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Tiêu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Thụ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Sự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Victoria (Consumer Affairs Victoria) qua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1300 55 81 81.</w:t>
      </w:r>
    </w:p>
    <w:p w14:paraId="4A669E30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5DCF8116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Somali</w:t>
      </w:r>
      <w:r w:rsidRPr="00F223AD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Haddii</w:t>
      </w:r>
      <w:proofErr w:type="spellEnd"/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dhibaato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ku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qabto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fahmida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Ingiriiska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, La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xiriir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Adeega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Tarjumida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iyo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Afcelinta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telefoonka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qiimaha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meesha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joogto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weydiisuna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lagugu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xiro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Sarkaalka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Macluumaadka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ee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Arrimaha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Macmiilaha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</w:p>
    <w:p w14:paraId="7C98072C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spellStart"/>
      <w:r w:rsidRPr="00F223AD">
        <w:rPr>
          <w:rFonts w:eastAsia="DengXian" w:cs="Arial"/>
          <w:sz w:val="22"/>
          <w:szCs w:val="22"/>
          <w:lang w:eastAsia="zh-CN"/>
        </w:rPr>
        <w:t>Fiktooriya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tel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: 1300 55 81 81.</w:t>
      </w:r>
    </w:p>
    <w:p w14:paraId="6F582F8C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252504C6" w14:textId="77777777" w:rsidR="00F223AD" w:rsidRPr="00F223AD" w:rsidRDefault="00F223AD" w:rsidP="00F223AD">
      <w:pPr>
        <w:spacing w:after="0" w:line="240" w:lineRule="auto"/>
        <w:rPr>
          <w:rFonts w:ascii="PMingLiU" w:eastAsia="PMingLiU" w:hAnsi="PMingLiU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sz w:val="22"/>
          <w:szCs w:val="22"/>
          <w:lang w:eastAsia="zh-CN"/>
        </w:rPr>
        <w:t>Chinese</w:t>
      </w:r>
      <w:r w:rsidRPr="00F223AD">
        <w:rPr>
          <w:rFonts w:eastAsia="DengXian" w:cs="Arial"/>
          <w:sz w:val="22"/>
          <w:szCs w:val="22"/>
          <w:lang w:eastAsia="zh-CN"/>
        </w:rPr>
        <w:t xml:space="preserve">  </w:t>
      </w:r>
      <w:r w:rsidRPr="00F223AD">
        <w:rPr>
          <w:rFonts w:ascii="PMingLiU" w:eastAsia="PMingLiU" w:hAnsi="PMingLiU" w:cs="Arial" w:hint="eastAsia"/>
          <w:sz w:val="22"/>
          <w:szCs w:val="22"/>
          <w:lang w:eastAsia="zh-CN"/>
        </w:rPr>
        <w:t>如果您聽不大懂英語</w:t>
      </w:r>
      <w:proofErr w:type="gramEnd"/>
      <w:r w:rsidRPr="00F223AD">
        <w:rPr>
          <w:rFonts w:ascii="PMingLiU" w:eastAsia="PMingLiU" w:hAnsi="PMingLiU" w:cs="Arial" w:hint="eastAsia"/>
          <w:sz w:val="22"/>
          <w:szCs w:val="22"/>
          <w:lang w:eastAsia="zh-CN"/>
        </w:rPr>
        <w:t>，請打電話給口譯和筆譯服務處，電話：</w:t>
      </w:r>
      <w:r w:rsidRPr="00F223AD">
        <w:rPr>
          <w:rFonts w:eastAsia="PMingLiU" w:cs="Arial"/>
          <w:sz w:val="22"/>
          <w:szCs w:val="22"/>
          <w:lang w:eastAsia="zh-CN"/>
        </w:rPr>
        <w:t>131 450</w:t>
      </w:r>
      <w:r w:rsidRPr="00F223AD">
        <w:rPr>
          <w:rFonts w:ascii="PMingLiU" w:eastAsia="PMingLiU" w:hAnsi="PMingLiU" w:cs="Arial" w:hint="eastAsia"/>
          <w:sz w:val="22"/>
          <w:szCs w:val="22"/>
          <w:lang w:eastAsia="zh-CN"/>
        </w:rPr>
        <w:t>（衹花費一個普通電話費），讓他們幫您接通維多利亞消費者事務處（</w:t>
      </w:r>
      <w:r w:rsidRPr="00F223AD">
        <w:rPr>
          <w:rFonts w:eastAsia="DengXian" w:cs="Arial"/>
          <w:sz w:val="22"/>
          <w:szCs w:val="22"/>
          <w:lang w:eastAsia="zh-CN"/>
        </w:rPr>
        <w:t>Consumer Affairs Victoria</w:t>
      </w:r>
      <w:r w:rsidRPr="00F223AD">
        <w:rPr>
          <w:rFonts w:ascii="PMingLiU" w:eastAsia="PMingLiU" w:hAnsi="PMingLiU" w:cs="Arial" w:hint="eastAsia"/>
          <w:sz w:val="22"/>
          <w:szCs w:val="22"/>
          <w:lang w:eastAsia="zh-CN"/>
        </w:rPr>
        <w:t>）的信息官員，電話：</w:t>
      </w:r>
      <w:r w:rsidRPr="00F223AD">
        <w:rPr>
          <w:rFonts w:eastAsia="DengXian" w:cs="Arial"/>
          <w:sz w:val="22"/>
          <w:szCs w:val="22"/>
          <w:lang w:eastAsia="zh-CN"/>
        </w:rPr>
        <w:t>1300 55 81 81</w:t>
      </w:r>
      <w:r w:rsidRPr="00F223AD">
        <w:rPr>
          <w:rFonts w:ascii="PMingLiU" w:eastAsia="PMingLiU" w:hAnsi="PMingLiU" w:cs="Arial" w:hint="eastAsia"/>
          <w:sz w:val="22"/>
          <w:szCs w:val="22"/>
          <w:lang w:eastAsia="zh-CN"/>
        </w:rPr>
        <w:t>。</w:t>
      </w:r>
    </w:p>
    <w:p w14:paraId="1834DD99" w14:textId="77777777" w:rsidR="00F223AD" w:rsidRPr="00F223AD" w:rsidRDefault="00F223AD" w:rsidP="00F223AD">
      <w:pPr>
        <w:spacing w:after="0" w:line="240" w:lineRule="auto"/>
        <w:rPr>
          <w:rFonts w:ascii="Arial" w:eastAsia="DengXian" w:hAnsi="Arial" w:cs="Arial"/>
          <w:sz w:val="22"/>
          <w:szCs w:val="22"/>
          <w:lang w:eastAsia="zh-CN"/>
        </w:rPr>
      </w:pPr>
    </w:p>
    <w:p w14:paraId="3F25FCDD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Serbian</w:t>
      </w:r>
      <w:r w:rsidRPr="00F223AD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Ако</w:t>
      </w:r>
      <w:proofErr w:type="spellEnd"/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вам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је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тешко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разумете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енглески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назовите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Службу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преводилаца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и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тумача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(Translating and Interpreting Service – TIS)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по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цену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локалног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позива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) и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замолите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их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вас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повежу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са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Службеником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информације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(Information Officer) у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Викторијској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Служби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потрошачка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питања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(Consumer Affairs Victoria)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2F6292A9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73A13834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 xml:space="preserve">Amharic </w:t>
      </w:r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በእንግሊዝኛ</w:t>
      </w:r>
      <w:proofErr w:type="spellEnd"/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ቋንቋ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ለመረዳት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ችግር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ካለብዎ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የአስተርጓሚ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አገልግሎትን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በአካባቢ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ስልክ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ጥሪ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ሂሳብ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በመደወል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ለቪክቶሪያ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ደንበኞች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ጉዳይ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ቢሮ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ደውሎ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ከመረጃ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አቅራቢ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ሠራተኛ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ጋር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እንዲያገናኝዎት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ascii="Nyala" w:eastAsia="DengXian" w:hAnsi="Nyala" w:cs="Nyala"/>
          <w:sz w:val="22"/>
          <w:szCs w:val="22"/>
          <w:lang w:eastAsia="zh-CN"/>
        </w:rPr>
        <w:t>መጠየቅ</w:t>
      </w:r>
      <w:proofErr w:type="spellEnd"/>
      <w:r w:rsidRPr="00F223AD">
        <w:rPr>
          <w:rFonts w:ascii="Nyala" w:eastAsia="DengXian" w:hAnsi="Nyala" w:cs="Nyala"/>
          <w:sz w:val="22"/>
          <w:szCs w:val="22"/>
          <w:lang w:eastAsia="zh-CN"/>
        </w:rPr>
        <w:t>።.</w:t>
      </w:r>
    </w:p>
    <w:p w14:paraId="0AF628CB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208797A4" w14:textId="77777777" w:rsidR="00F223AD" w:rsidRPr="00F223AD" w:rsidRDefault="00F223AD" w:rsidP="00F223AD">
      <w:pPr>
        <w:spacing w:after="0" w:line="240" w:lineRule="auto"/>
        <w:rPr>
          <w:rFonts w:eastAsia="DengXian" w:cs="Arial"/>
          <w:b/>
          <w:bCs/>
          <w:sz w:val="22"/>
          <w:szCs w:val="22"/>
          <w:lang w:eastAsia="zh-CN"/>
        </w:rPr>
      </w:pPr>
      <w:r w:rsidRPr="00F223AD">
        <w:rPr>
          <w:rFonts w:eastAsia="DengXian" w:cs="Arial"/>
          <w:b/>
          <w:bCs/>
          <w:sz w:val="22"/>
          <w:szCs w:val="22"/>
          <w:lang w:eastAsia="zh-CN"/>
        </w:rPr>
        <w:t>Dari</w:t>
      </w:r>
    </w:p>
    <w:p w14:paraId="0CD12248" w14:textId="77777777" w:rsidR="00F223AD" w:rsidRPr="00F223AD" w:rsidRDefault="00F223AD" w:rsidP="00F223AD">
      <w:pPr>
        <w:bidi/>
        <w:spacing w:after="0" w:line="240" w:lineRule="auto"/>
        <w:rPr>
          <w:rFonts w:eastAsia="DengXian" w:cs="Arial"/>
          <w:sz w:val="22"/>
          <w:szCs w:val="22"/>
          <w:lang w:eastAsia="zh-CN"/>
        </w:rPr>
      </w:pPr>
      <w:r w:rsidRPr="00F223AD">
        <w:rPr>
          <w:rFonts w:eastAsia="DengXian" w:cs="Arial" w:hint="cs"/>
          <w:sz w:val="22"/>
          <w:szCs w:val="22"/>
          <w:rtl/>
          <w:lang w:eastAsia="zh-CN"/>
        </w:rPr>
        <w:t>اگر شما مشکل دانستن زبان انگلیسی دارید،  با اداره خدمات ترجمانی تحریری و شفاهی</w:t>
      </w:r>
      <w:r w:rsidRPr="00F223AD">
        <w:rPr>
          <w:rFonts w:eastAsia="DengXian" w:cs="Arial"/>
          <w:sz w:val="22"/>
          <w:szCs w:val="22"/>
          <w:lang w:eastAsia="zh-CN"/>
        </w:rPr>
        <w:t xml:space="preserve"> (TIS)</w:t>
      </w:r>
      <w:r w:rsidRPr="00F223AD">
        <w:rPr>
          <w:rFonts w:eastAsia="DengXian" w:cs="Arial" w:hint="cs"/>
          <w:sz w:val="22"/>
          <w:szCs w:val="22"/>
          <w:rtl/>
          <w:lang w:eastAsia="zh-CN"/>
        </w:rPr>
        <w:t xml:space="preserve">به شماره </w:t>
      </w:r>
      <w:r w:rsidRPr="00F223AD">
        <w:rPr>
          <w:rFonts w:eastAsia="DengXian" w:cs="Arial"/>
          <w:sz w:val="22"/>
          <w:szCs w:val="22"/>
          <w:lang w:eastAsia="zh-CN"/>
        </w:rPr>
        <w:t>450</w:t>
      </w:r>
      <w:r w:rsidRPr="00F223AD">
        <w:rPr>
          <w:rFonts w:eastAsia="DengXian" w:cs="Arial"/>
          <w:sz w:val="22"/>
          <w:szCs w:val="22"/>
          <w:rtl/>
          <w:lang w:eastAsia="zh-CN"/>
        </w:rPr>
        <w:t xml:space="preserve"> </w:t>
      </w:r>
      <w:r w:rsidRPr="00F223AD">
        <w:rPr>
          <w:rFonts w:eastAsia="DengXian" w:cs="Arial"/>
          <w:sz w:val="22"/>
          <w:szCs w:val="22"/>
          <w:lang w:eastAsia="zh-CN"/>
        </w:rPr>
        <w:t>131</w:t>
      </w:r>
      <w:r w:rsidRPr="00F223AD">
        <w:rPr>
          <w:rFonts w:eastAsia="DengXian" w:cs="Arial" w:hint="cs"/>
          <w:sz w:val="22"/>
          <w:szCs w:val="22"/>
          <w:rtl/>
          <w:lang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 w:rsidRPr="00F223AD">
        <w:rPr>
          <w:rFonts w:eastAsia="DengXian" w:cs="Arial"/>
          <w:sz w:val="22"/>
          <w:szCs w:val="22"/>
          <w:lang w:eastAsia="zh-CN"/>
        </w:rPr>
        <w:t>1300 55 81 81</w:t>
      </w:r>
      <w:r w:rsidRPr="00F223AD">
        <w:rPr>
          <w:rFonts w:eastAsia="DengXian" w:cs="Arial" w:hint="cs"/>
          <w:sz w:val="22"/>
          <w:szCs w:val="22"/>
          <w:rtl/>
          <w:lang w:eastAsia="zh-CN"/>
        </w:rPr>
        <w:t xml:space="preserve"> ارتباط دهد</w:t>
      </w:r>
      <w:r w:rsidRPr="00F223AD">
        <w:rPr>
          <w:rFonts w:eastAsia="DengXian" w:cs="Arial"/>
          <w:sz w:val="22"/>
          <w:szCs w:val="22"/>
          <w:lang w:eastAsia="zh-CN"/>
        </w:rPr>
        <w:t>.</w:t>
      </w:r>
    </w:p>
    <w:p w14:paraId="4E1CE45F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4571DD8A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Croatian</w:t>
      </w:r>
      <w:r w:rsidRPr="00F223AD">
        <w:rPr>
          <w:rFonts w:eastAsia="DengXian" w:cs="Arial"/>
          <w:sz w:val="22"/>
          <w:szCs w:val="22"/>
          <w:lang w:eastAsia="zh-CN"/>
        </w:rPr>
        <w:t xml:space="preserve">  Ako</w:t>
      </w:r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nerazumijete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dovoljno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engleski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nazovite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Službu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tumača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i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prevoditelja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131 450 (po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cijeni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mjesnog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poziva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) i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zamolite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da vas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spoje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s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djelatnikom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za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obavijesti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u Consumer Affairs Victoria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3C4CC67C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6867443B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Greek</w:t>
      </w:r>
      <w:r w:rsidRPr="00F223AD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Αν</w:t>
      </w:r>
      <w:proofErr w:type="spellEnd"/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έχετε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δυσκολίες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κατα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νόηση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της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γγλικής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γλώσσ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ας, επ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ικοινωνήστε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την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Μετάφρ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ασης και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Διερμηνεί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ας (ΤΙS)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στο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κόστος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μι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ας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πικής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κλήσης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) και 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ζητήστε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να σας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συνδέσουν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έν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αν Υπ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άλληλο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Πληροφοριών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Προστ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>ασίας Κατανα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λωτών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Βικτώρι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ας (Consumer Affairs Victoria)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στον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ριθμό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5CB18CAF" w14:textId="77777777" w:rsidR="00F223AD" w:rsidRPr="00F223AD" w:rsidRDefault="00F223AD" w:rsidP="00F223AD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226EFC14" w14:textId="77777777" w:rsidR="00F223AD" w:rsidRPr="00F223AD" w:rsidRDefault="00F223AD" w:rsidP="00F223AD">
      <w:pPr>
        <w:spacing w:after="0" w:line="240" w:lineRule="auto"/>
        <w:rPr>
          <w:rFonts w:eastAsia="DengXian" w:cs="Arial"/>
          <w:lang w:eastAsia="zh-CN"/>
        </w:rPr>
      </w:pPr>
      <w:proofErr w:type="gramStart"/>
      <w:r w:rsidRPr="00F223AD">
        <w:rPr>
          <w:rFonts w:eastAsia="DengXian" w:cs="Arial"/>
          <w:b/>
          <w:bCs/>
          <w:sz w:val="22"/>
          <w:szCs w:val="22"/>
          <w:lang w:eastAsia="zh-CN"/>
        </w:rPr>
        <w:t>Italian</w:t>
      </w:r>
      <w:r w:rsidRPr="00F223AD">
        <w:rPr>
          <w:rFonts w:eastAsia="DengXian" w:cs="Arial"/>
          <w:sz w:val="22"/>
          <w:szCs w:val="22"/>
          <w:lang w:eastAsia="zh-CN"/>
        </w:rPr>
        <w:t xml:space="preserve">  Se</w:t>
      </w:r>
      <w:proofErr w:type="gram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avete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difficoltà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a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comprendere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l’inglese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contattate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il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servizio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interpreti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e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traduttori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cioè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il Translating and Interpreting Service (TIS) al 131 450 (per il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costo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una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chiamata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locale), e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chiedete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essee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messi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comunicazione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con un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operatore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addetto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alle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informazioni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del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dipartimento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“Consumer Affairs Victoria” al </w:t>
      </w:r>
      <w:proofErr w:type="spellStart"/>
      <w:r w:rsidRPr="00F223AD">
        <w:rPr>
          <w:rFonts w:eastAsia="DengXian" w:cs="Arial"/>
          <w:sz w:val="22"/>
          <w:szCs w:val="22"/>
          <w:lang w:eastAsia="zh-CN"/>
        </w:rPr>
        <w:t>numero</w:t>
      </w:r>
      <w:proofErr w:type="spellEnd"/>
      <w:r w:rsidRPr="00F223AD">
        <w:rPr>
          <w:rFonts w:eastAsia="DengXian" w:cs="Arial"/>
          <w:sz w:val="22"/>
          <w:szCs w:val="22"/>
          <w:lang w:eastAsia="zh-CN"/>
        </w:rPr>
        <w:t xml:space="preserve"> 1300 55 81 81</w:t>
      </w:r>
      <w:r w:rsidRPr="00F223AD">
        <w:rPr>
          <w:rFonts w:eastAsia="DengXian" w:cs="Arial"/>
          <w:lang w:eastAsia="zh-CN"/>
        </w:rPr>
        <w:t>.</w:t>
      </w:r>
    </w:p>
    <w:p w14:paraId="1CBF65A8" w14:textId="77777777" w:rsidR="00D91115" w:rsidRPr="00D222B1" w:rsidRDefault="00D91115" w:rsidP="00411DE2">
      <w:pPr>
        <w:pStyle w:val="Question"/>
        <w:numPr>
          <w:ilvl w:val="0"/>
          <w:numId w:val="0"/>
        </w:numPr>
        <w:rPr>
          <w:rFonts w:cs="Arial"/>
          <w:sz w:val="24"/>
          <w:szCs w:val="24"/>
        </w:rPr>
      </w:pPr>
    </w:p>
    <w:sectPr w:rsidR="00D91115" w:rsidRPr="00D222B1" w:rsidSect="00D14AAF">
      <w:pgSz w:w="11906" w:h="16838"/>
      <w:pgMar w:top="567" w:right="567" w:bottom="567" w:left="567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6A8A" w14:textId="77777777" w:rsidR="00397817" w:rsidRDefault="00397817" w:rsidP="00BF1F1E">
      <w:pPr>
        <w:spacing w:after="0" w:line="240" w:lineRule="auto"/>
      </w:pPr>
      <w:r>
        <w:separator/>
      </w:r>
    </w:p>
  </w:endnote>
  <w:endnote w:type="continuationSeparator" w:id="0">
    <w:p w14:paraId="6E0B6924" w14:textId="77777777" w:rsidR="00397817" w:rsidRDefault="00397817" w:rsidP="00BF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31B" w14:textId="341C7A3B" w:rsidR="00BF1F1E" w:rsidRDefault="00BF1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8A0705" wp14:editId="621576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1994217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7A61C" w14:textId="327C354C" w:rsidR="00BF1F1E" w:rsidRPr="00BF1F1E" w:rsidRDefault="00BF1F1E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A07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5pt;height:30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" filled="f" stroked="f">
              <v:textbox style="mso-fit-shape-to-text:t" inset="20pt,0,0,15pt">
                <w:txbxContent>
                  <w:p w14:paraId="1A07A61C" w14:textId="327C354C" w:rsidR="00BF1F1E" w:rsidRPr="00BF1F1E" w:rsidRDefault="00BF1F1E" w:rsidP="00BF1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12C4" w14:textId="7D54D24D" w:rsidR="00BF1F1E" w:rsidRDefault="00BF1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14C57D" wp14:editId="2A610C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5869678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88AA1" w14:textId="30FB0E51" w:rsidR="00BF1F1E" w:rsidRPr="00BF1F1E" w:rsidRDefault="00BF1F1E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4C5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6.5pt;height:30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k3EAIAACE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G+ZNxACAAAh&#10;BAAADgAAAAAAAAAAAAAAAAAuAgAAZHJzL2Uyb0RvYy54bWxQSwECLQAUAAYACAAAACEA9+0zKdkA&#10;AAAEAQAADwAAAAAAAAAAAAAAAABqBAAAZHJzL2Rvd25yZXYueG1sUEsFBgAAAAAEAAQA8wAAAHAF&#10;AAAAAA==&#10;" filled="f" stroked="f">
              <v:textbox style="mso-fit-shape-to-text:t" inset="20pt,0,0,15pt">
                <w:txbxContent>
                  <w:p w14:paraId="23488AA1" w14:textId="30FB0E51" w:rsidR="00BF1F1E" w:rsidRPr="00BF1F1E" w:rsidRDefault="00BF1F1E" w:rsidP="00BF1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FF78" w14:textId="32F052FF" w:rsidR="00BF1F1E" w:rsidRDefault="00BF1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ACD77A" wp14:editId="3EC55B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7635442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E47E0" w14:textId="74781B89" w:rsidR="00BF1F1E" w:rsidRPr="00BF1F1E" w:rsidRDefault="00BF1F1E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CD7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5pt;height:30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p1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W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C1+Wp1EgIA&#10;ACEEAAAOAAAAAAAAAAAAAAAAAC4CAABkcnMvZTJvRG9jLnhtbFBLAQItABQABgAIAAAAIQD37TMp&#10;2QAAAAQBAAAPAAAAAAAAAAAAAAAAAGwEAABkcnMvZG93bnJldi54bWxQSwUGAAAAAAQABADzAAAA&#10;cgUAAAAA&#10;" filled="f" stroked="f">
              <v:textbox style="mso-fit-shape-to-text:t" inset="20pt,0,0,15pt">
                <w:txbxContent>
                  <w:p w14:paraId="12DE47E0" w14:textId="74781B89" w:rsidR="00BF1F1E" w:rsidRPr="00BF1F1E" w:rsidRDefault="00BF1F1E" w:rsidP="00BF1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B8E6" w14:textId="77777777" w:rsidR="00397817" w:rsidRDefault="00397817" w:rsidP="00BF1F1E">
      <w:pPr>
        <w:spacing w:after="0" w:line="240" w:lineRule="auto"/>
      </w:pPr>
      <w:r>
        <w:separator/>
      </w:r>
    </w:p>
  </w:footnote>
  <w:footnote w:type="continuationSeparator" w:id="0">
    <w:p w14:paraId="772EDE89" w14:textId="77777777" w:rsidR="00397817" w:rsidRDefault="00397817" w:rsidP="00BF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BD0"/>
    <w:multiLevelType w:val="multilevel"/>
    <w:tmpl w:val="FD00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13892"/>
    <w:multiLevelType w:val="multilevel"/>
    <w:tmpl w:val="FBC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85D2E"/>
    <w:multiLevelType w:val="hybridMultilevel"/>
    <w:tmpl w:val="D00602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314BE"/>
    <w:multiLevelType w:val="multilevel"/>
    <w:tmpl w:val="DC16D30A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06444C"/>
    <w:multiLevelType w:val="hybridMultilevel"/>
    <w:tmpl w:val="62D038B6"/>
    <w:lvl w:ilvl="0" w:tplc="2C646DDE">
      <w:start w:val="1"/>
      <w:numFmt w:val="bullet"/>
      <w:pStyle w:val="BulletDraftSub-sec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77598"/>
    <w:multiLevelType w:val="hybridMultilevel"/>
    <w:tmpl w:val="559A7C50"/>
    <w:lvl w:ilvl="0" w:tplc="9438B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E84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C0C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3EF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321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645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629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32E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9CC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7873B35"/>
    <w:multiLevelType w:val="multilevel"/>
    <w:tmpl w:val="54E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A710A"/>
    <w:multiLevelType w:val="multilevel"/>
    <w:tmpl w:val="986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80EC1"/>
    <w:multiLevelType w:val="multilevel"/>
    <w:tmpl w:val="468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A15E8"/>
    <w:multiLevelType w:val="multilevel"/>
    <w:tmpl w:val="2B8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86E9D"/>
    <w:multiLevelType w:val="hybridMultilevel"/>
    <w:tmpl w:val="84308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0333"/>
    <w:multiLevelType w:val="multilevel"/>
    <w:tmpl w:val="E78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42FA7"/>
    <w:multiLevelType w:val="multilevel"/>
    <w:tmpl w:val="AAAA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044A0"/>
    <w:multiLevelType w:val="multilevel"/>
    <w:tmpl w:val="C1A6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401C6"/>
    <w:multiLevelType w:val="multilevel"/>
    <w:tmpl w:val="6812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03FAE"/>
    <w:multiLevelType w:val="multilevel"/>
    <w:tmpl w:val="75A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76E91"/>
    <w:multiLevelType w:val="multilevel"/>
    <w:tmpl w:val="1D7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A4A12"/>
    <w:multiLevelType w:val="multilevel"/>
    <w:tmpl w:val="BE4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A63FE"/>
    <w:multiLevelType w:val="multilevel"/>
    <w:tmpl w:val="926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90D47"/>
    <w:multiLevelType w:val="multilevel"/>
    <w:tmpl w:val="00E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C6425"/>
    <w:multiLevelType w:val="multilevel"/>
    <w:tmpl w:val="6CF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863F1"/>
    <w:multiLevelType w:val="multilevel"/>
    <w:tmpl w:val="DC84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B554D"/>
    <w:multiLevelType w:val="multilevel"/>
    <w:tmpl w:val="771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C0E95"/>
    <w:multiLevelType w:val="hybridMultilevel"/>
    <w:tmpl w:val="304C5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31986"/>
    <w:multiLevelType w:val="multilevel"/>
    <w:tmpl w:val="A1A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1527B"/>
    <w:multiLevelType w:val="multilevel"/>
    <w:tmpl w:val="070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E42777"/>
    <w:multiLevelType w:val="multilevel"/>
    <w:tmpl w:val="4F5C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E5E89"/>
    <w:multiLevelType w:val="hybridMultilevel"/>
    <w:tmpl w:val="13D2C45C"/>
    <w:lvl w:ilvl="0" w:tplc="B3BA93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BCE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E603A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9269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9B408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B2015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52A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FF861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5DCD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5E2906CD"/>
    <w:multiLevelType w:val="multilevel"/>
    <w:tmpl w:val="1D92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501A3"/>
    <w:multiLevelType w:val="multilevel"/>
    <w:tmpl w:val="031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D39F8"/>
    <w:multiLevelType w:val="hybridMultilevel"/>
    <w:tmpl w:val="19066A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E3FD4"/>
    <w:multiLevelType w:val="multilevel"/>
    <w:tmpl w:val="BD1A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418AE"/>
    <w:multiLevelType w:val="hybridMultilevel"/>
    <w:tmpl w:val="048CA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EE710C"/>
    <w:multiLevelType w:val="multilevel"/>
    <w:tmpl w:val="6FB4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3759"/>
    <w:multiLevelType w:val="multilevel"/>
    <w:tmpl w:val="283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1D09A0"/>
    <w:multiLevelType w:val="multilevel"/>
    <w:tmpl w:val="BDA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08735">
    <w:abstractNumId w:val="3"/>
  </w:num>
  <w:num w:numId="2" w16cid:durableId="1519006741">
    <w:abstractNumId w:val="4"/>
  </w:num>
  <w:num w:numId="3" w16cid:durableId="2056351046">
    <w:abstractNumId w:val="32"/>
  </w:num>
  <w:num w:numId="4" w16cid:durableId="955066314">
    <w:abstractNumId w:val="10"/>
  </w:num>
  <w:num w:numId="5" w16cid:durableId="1234504557">
    <w:abstractNumId w:val="3"/>
    <w:lvlOverride w:ilvl="0">
      <w:startOverride w:val="1"/>
    </w:lvlOverride>
  </w:num>
  <w:num w:numId="6" w16cid:durableId="547842761">
    <w:abstractNumId w:val="3"/>
    <w:lvlOverride w:ilvl="0">
      <w:startOverride w:val="1"/>
    </w:lvlOverride>
  </w:num>
  <w:num w:numId="7" w16cid:durableId="1270163528">
    <w:abstractNumId w:val="33"/>
  </w:num>
  <w:num w:numId="8" w16cid:durableId="1668243966">
    <w:abstractNumId w:val="1"/>
  </w:num>
  <w:num w:numId="9" w16cid:durableId="753013862">
    <w:abstractNumId w:val="8"/>
  </w:num>
  <w:num w:numId="10" w16cid:durableId="438721853">
    <w:abstractNumId w:val="25"/>
  </w:num>
  <w:num w:numId="11" w16cid:durableId="2008441309">
    <w:abstractNumId w:val="13"/>
  </w:num>
  <w:num w:numId="12" w16cid:durableId="2059434054">
    <w:abstractNumId w:val="15"/>
  </w:num>
  <w:num w:numId="13" w16cid:durableId="2062904442">
    <w:abstractNumId w:val="28"/>
  </w:num>
  <w:num w:numId="14" w16cid:durableId="1016151083">
    <w:abstractNumId w:val="24"/>
  </w:num>
  <w:num w:numId="15" w16cid:durableId="396637878">
    <w:abstractNumId w:val="31"/>
  </w:num>
  <w:num w:numId="16" w16cid:durableId="186329497">
    <w:abstractNumId w:val="14"/>
  </w:num>
  <w:num w:numId="17" w16cid:durableId="1388646871">
    <w:abstractNumId w:val="35"/>
  </w:num>
  <w:num w:numId="18" w16cid:durableId="1714694008">
    <w:abstractNumId w:val="11"/>
  </w:num>
  <w:num w:numId="19" w16cid:durableId="2137672449">
    <w:abstractNumId w:val="26"/>
  </w:num>
  <w:num w:numId="20" w16cid:durableId="930359475">
    <w:abstractNumId w:val="12"/>
  </w:num>
  <w:num w:numId="21" w16cid:durableId="731195753">
    <w:abstractNumId w:val="23"/>
  </w:num>
  <w:num w:numId="22" w16cid:durableId="1643189023">
    <w:abstractNumId w:val="34"/>
  </w:num>
  <w:num w:numId="23" w16cid:durableId="760874435">
    <w:abstractNumId w:val="21"/>
  </w:num>
  <w:num w:numId="24" w16cid:durableId="1981692713">
    <w:abstractNumId w:val="19"/>
  </w:num>
  <w:num w:numId="25" w16cid:durableId="996541984">
    <w:abstractNumId w:val="22"/>
  </w:num>
  <w:num w:numId="26" w16cid:durableId="1143153826">
    <w:abstractNumId w:val="17"/>
  </w:num>
  <w:num w:numId="27" w16cid:durableId="1486388299">
    <w:abstractNumId w:val="9"/>
  </w:num>
  <w:num w:numId="28" w16cid:durableId="306085441">
    <w:abstractNumId w:val="6"/>
  </w:num>
  <w:num w:numId="29" w16cid:durableId="1843201385">
    <w:abstractNumId w:val="7"/>
  </w:num>
  <w:num w:numId="30" w16cid:durableId="1852407354">
    <w:abstractNumId w:val="20"/>
  </w:num>
  <w:num w:numId="31" w16cid:durableId="484129444">
    <w:abstractNumId w:val="18"/>
  </w:num>
  <w:num w:numId="32" w16cid:durableId="531767431">
    <w:abstractNumId w:val="29"/>
  </w:num>
  <w:num w:numId="33" w16cid:durableId="1753889810">
    <w:abstractNumId w:val="0"/>
  </w:num>
  <w:num w:numId="34" w16cid:durableId="77600330">
    <w:abstractNumId w:val="16"/>
  </w:num>
  <w:num w:numId="35" w16cid:durableId="1473254794">
    <w:abstractNumId w:val="2"/>
  </w:num>
  <w:num w:numId="36" w16cid:durableId="1160998198">
    <w:abstractNumId w:val="30"/>
  </w:num>
  <w:num w:numId="37" w16cid:durableId="1934893315">
    <w:abstractNumId w:val="27"/>
  </w:num>
  <w:num w:numId="38" w16cid:durableId="638190817">
    <w:abstractNumId w:val="5"/>
  </w:num>
  <w:num w:numId="39" w16cid:durableId="991060614">
    <w:abstractNumId w:val="3"/>
  </w:num>
  <w:num w:numId="40" w16cid:durableId="673604579">
    <w:abstractNumId w:val="3"/>
  </w:num>
  <w:num w:numId="41" w16cid:durableId="223640858">
    <w:abstractNumId w:val="3"/>
  </w:num>
  <w:num w:numId="42" w16cid:durableId="10968990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698FCC"/>
    <w:rsid w:val="000002C4"/>
    <w:rsid w:val="00001134"/>
    <w:rsid w:val="00003409"/>
    <w:rsid w:val="0001016B"/>
    <w:rsid w:val="00012B49"/>
    <w:rsid w:val="00025EC1"/>
    <w:rsid w:val="00036289"/>
    <w:rsid w:val="00037574"/>
    <w:rsid w:val="00040652"/>
    <w:rsid w:val="00053FFF"/>
    <w:rsid w:val="0006050C"/>
    <w:rsid w:val="000832E3"/>
    <w:rsid w:val="000A0233"/>
    <w:rsid w:val="000A188A"/>
    <w:rsid w:val="000A2AC2"/>
    <w:rsid w:val="000B43E2"/>
    <w:rsid w:val="000C5228"/>
    <w:rsid w:val="000E13A3"/>
    <w:rsid w:val="000E690F"/>
    <w:rsid w:val="00113D13"/>
    <w:rsid w:val="00114D41"/>
    <w:rsid w:val="00117CB2"/>
    <w:rsid w:val="00120CB1"/>
    <w:rsid w:val="00122311"/>
    <w:rsid w:val="00132A18"/>
    <w:rsid w:val="00135075"/>
    <w:rsid w:val="00135A52"/>
    <w:rsid w:val="00141513"/>
    <w:rsid w:val="001535D1"/>
    <w:rsid w:val="0015373A"/>
    <w:rsid w:val="001621F3"/>
    <w:rsid w:val="001644A4"/>
    <w:rsid w:val="00165D36"/>
    <w:rsid w:val="00177056"/>
    <w:rsid w:val="00197DAE"/>
    <w:rsid w:val="001A4812"/>
    <w:rsid w:val="001A6C5A"/>
    <w:rsid w:val="001B51CF"/>
    <w:rsid w:val="001B540F"/>
    <w:rsid w:val="001C09C9"/>
    <w:rsid w:val="001D647E"/>
    <w:rsid w:val="001E41FB"/>
    <w:rsid w:val="001E6A90"/>
    <w:rsid w:val="00221039"/>
    <w:rsid w:val="00243337"/>
    <w:rsid w:val="00243B20"/>
    <w:rsid w:val="00243C58"/>
    <w:rsid w:val="00246FFA"/>
    <w:rsid w:val="00254E03"/>
    <w:rsid w:val="0026186E"/>
    <w:rsid w:val="002A412B"/>
    <w:rsid w:val="002A52DB"/>
    <w:rsid w:val="002B0F1F"/>
    <w:rsid w:val="002D402C"/>
    <w:rsid w:val="002F014B"/>
    <w:rsid w:val="00307FA6"/>
    <w:rsid w:val="00310028"/>
    <w:rsid w:val="00321EFE"/>
    <w:rsid w:val="00322EE8"/>
    <w:rsid w:val="00323910"/>
    <w:rsid w:val="00326D1C"/>
    <w:rsid w:val="003423FD"/>
    <w:rsid w:val="003617B3"/>
    <w:rsid w:val="00362971"/>
    <w:rsid w:val="003674BA"/>
    <w:rsid w:val="003704FC"/>
    <w:rsid w:val="00372EEF"/>
    <w:rsid w:val="0038253C"/>
    <w:rsid w:val="0039115A"/>
    <w:rsid w:val="00397817"/>
    <w:rsid w:val="003A0764"/>
    <w:rsid w:val="003C2AC0"/>
    <w:rsid w:val="003D09FE"/>
    <w:rsid w:val="003F05F7"/>
    <w:rsid w:val="003F2E88"/>
    <w:rsid w:val="00411DE2"/>
    <w:rsid w:val="00414874"/>
    <w:rsid w:val="00416977"/>
    <w:rsid w:val="004254DC"/>
    <w:rsid w:val="004276CF"/>
    <w:rsid w:val="00427918"/>
    <w:rsid w:val="00435FE6"/>
    <w:rsid w:val="00445827"/>
    <w:rsid w:val="0044799A"/>
    <w:rsid w:val="00450048"/>
    <w:rsid w:val="004507DB"/>
    <w:rsid w:val="0045102A"/>
    <w:rsid w:val="0045688E"/>
    <w:rsid w:val="004619DD"/>
    <w:rsid w:val="0046377D"/>
    <w:rsid w:val="004730B0"/>
    <w:rsid w:val="004A05BE"/>
    <w:rsid w:val="004C00BF"/>
    <w:rsid w:val="004C1480"/>
    <w:rsid w:val="004C4055"/>
    <w:rsid w:val="004C4D4F"/>
    <w:rsid w:val="004D4E6E"/>
    <w:rsid w:val="004D5ACF"/>
    <w:rsid w:val="004D726A"/>
    <w:rsid w:val="004E72E0"/>
    <w:rsid w:val="004F77D3"/>
    <w:rsid w:val="005015B5"/>
    <w:rsid w:val="00502076"/>
    <w:rsid w:val="00525DD4"/>
    <w:rsid w:val="00537EE2"/>
    <w:rsid w:val="00573256"/>
    <w:rsid w:val="005761D7"/>
    <w:rsid w:val="0059778C"/>
    <w:rsid w:val="005A4AD1"/>
    <w:rsid w:val="005D1993"/>
    <w:rsid w:val="005E5C6F"/>
    <w:rsid w:val="005F2CC6"/>
    <w:rsid w:val="005F6D9F"/>
    <w:rsid w:val="00604C0A"/>
    <w:rsid w:val="006108A1"/>
    <w:rsid w:val="006137B2"/>
    <w:rsid w:val="006253DE"/>
    <w:rsid w:val="00655904"/>
    <w:rsid w:val="0066734F"/>
    <w:rsid w:val="00671449"/>
    <w:rsid w:val="006813CD"/>
    <w:rsid w:val="00685296"/>
    <w:rsid w:val="00687705"/>
    <w:rsid w:val="00694FE2"/>
    <w:rsid w:val="0069547E"/>
    <w:rsid w:val="00695FE5"/>
    <w:rsid w:val="006A1194"/>
    <w:rsid w:val="006C1D48"/>
    <w:rsid w:val="006E0311"/>
    <w:rsid w:val="006E36E6"/>
    <w:rsid w:val="006F2C3E"/>
    <w:rsid w:val="006F510B"/>
    <w:rsid w:val="006F5B22"/>
    <w:rsid w:val="006F796F"/>
    <w:rsid w:val="007137FD"/>
    <w:rsid w:val="007265CE"/>
    <w:rsid w:val="007458E7"/>
    <w:rsid w:val="0076214B"/>
    <w:rsid w:val="007651D5"/>
    <w:rsid w:val="007704AE"/>
    <w:rsid w:val="00771222"/>
    <w:rsid w:val="0077215C"/>
    <w:rsid w:val="007874B9"/>
    <w:rsid w:val="007A6F6A"/>
    <w:rsid w:val="007A78BB"/>
    <w:rsid w:val="007B6CF6"/>
    <w:rsid w:val="007C2047"/>
    <w:rsid w:val="007C456E"/>
    <w:rsid w:val="007E2530"/>
    <w:rsid w:val="007E527B"/>
    <w:rsid w:val="007E5CD4"/>
    <w:rsid w:val="00800212"/>
    <w:rsid w:val="008032ED"/>
    <w:rsid w:val="008427CF"/>
    <w:rsid w:val="008560BB"/>
    <w:rsid w:val="0086295D"/>
    <w:rsid w:val="00867A69"/>
    <w:rsid w:val="00872170"/>
    <w:rsid w:val="00896473"/>
    <w:rsid w:val="00896884"/>
    <w:rsid w:val="008B7C8F"/>
    <w:rsid w:val="008D0935"/>
    <w:rsid w:val="008E469F"/>
    <w:rsid w:val="008E7525"/>
    <w:rsid w:val="008F5D1B"/>
    <w:rsid w:val="0091235E"/>
    <w:rsid w:val="00934801"/>
    <w:rsid w:val="0096134B"/>
    <w:rsid w:val="0096653A"/>
    <w:rsid w:val="00975A35"/>
    <w:rsid w:val="00986C08"/>
    <w:rsid w:val="00992C79"/>
    <w:rsid w:val="009A1C97"/>
    <w:rsid w:val="009A4546"/>
    <w:rsid w:val="009B11EF"/>
    <w:rsid w:val="009C263E"/>
    <w:rsid w:val="009E1E43"/>
    <w:rsid w:val="009E3AF4"/>
    <w:rsid w:val="009E5E12"/>
    <w:rsid w:val="009F266B"/>
    <w:rsid w:val="00A00160"/>
    <w:rsid w:val="00A00AD5"/>
    <w:rsid w:val="00A02EC2"/>
    <w:rsid w:val="00A20AE0"/>
    <w:rsid w:val="00A35F61"/>
    <w:rsid w:val="00A502D1"/>
    <w:rsid w:val="00A513D5"/>
    <w:rsid w:val="00A61A09"/>
    <w:rsid w:val="00A644E0"/>
    <w:rsid w:val="00A84929"/>
    <w:rsid w:val="00A94E43"/>
    <w:rsid w:val="00AA0CE5"/>
    <w:rsid w:val="00AA35D6"/>
    <w:rsid w:val="00AA5CDC"/>
    <w:rsid w:val="00AB4742"/>
    <w:rsid w:val="00AB6016"/>
    <w:rsid w:val="00AC1023"/>
    <w:rsid w:val="00AE6BE6"/>
    <w:rsid w:val="00AE7F69"/>
    <w:rsid w:val="00AF11E3"/>
    <w:rsid w:val="00B10EC8"/>
    <w:rsid w:val="00B1476D"/>
    <w:rsid w:val="00B1744B"/>
    <w:rsid w:val="00B20EC5"/>
    <w:rsid w:val="00B23B05"/>
    <w:rsid w:val="00B25E3A"/>
    <w:rsid w:val="00B30142"/>
    <w:rsid w:val="00B305F4"/>
    <w:rsid w:val="00B32CD7"/>
    <w:rsid w:val="00B32FC4"/>
    <w:rsid w:val="00B41A64"/>
    <w:rsid w:val="00B51A73"/>
    <w:rsid w:val="00B51DE7"/>
    <w:rsid w:val="00B56AC8"/>
    <w:rsid w:val="00B85F99"/>
    <w:rsid w:val="00B939F6"/>
    <w:rsid w:val="00B97612"/>
    <w:rsid w:val="00B97DEA"/>
    <w:rsid w:val="00BA2AEA"/>
    <w:rsid w:val="00BB0708"/>
    <w:rsid w:val="00BD085B"/>
    <w:rsid w:val="00BD1951"/>
    <w:rsid w:val="00BF1F1E"/>
    <w:rsid w:val="00BF7252"/>
    <w:rsid w:val="00C0460F"/>
    <w:rsid w:val="00C070EE"/>
    <w:rsid w:val="00C231E7"/>
    <w:rsid w:val="00C479C0"/>
    <w:rsid w:val="00C7136C"/>
    <w:rsid w:val="00C75533"/>
    <w:rsid w:val="00C77138"/>
    <w:rsid w:val="00C961B9"/>
    <w:rsid w:val="00CA4997"/>
    <w:rsid w:val="00CB67DF"/>
    <w:rsid w:val="00CB7D8D"/>
    <w:rsid w:val="00CD2F40"/>
    <w:rsid w:val="00CE1CA6"/>
    <w:rsid w:val="00CF211E"/>
    <w:rsid w:val="00CF5779"/>
    <w:rsid w:val="00D047B0"/>
    <w:rsid w:val="00D11826"/>
    <w:rsid w:val="00D14AAF"/>
    <w:rsid w:val="00D15F55"/>
    <w:rsid w:val="00D1630A"/>
    <w:rsid w:val="00D1632F"/>
    <w:rsid w:val="00D1698B"/>
    <w:rsid w:val="00D220E5"/>
    <w:rsid w:val="00D222B1"/>
    <w:rsid w:val="00D40ACD"/>
    <w:rsid w:val="00D47B80"/>
    <w:rsid w:val="00D51356"/>
    <w:rsid w:val="00D52EDB"/>
    <w:rsid w:val="00D54C79"/>
    <w:rsid w:val="00D71805"/>
    <w:rsid w:val="00D7591C"/>
    <w:rsid w:val="00D8151B"/>
    <w:rsid w:val="00D83C9F"/>
    <w:rsid w:val="00D91115"/>
    <w:rsid w:val="00D95243"/>
    <w:rsid w:val="00D978FB"/>
    <w:rsid w:val="00DC2F15"/>
    <w:rsid w:val="00DD799D"/>
    <w:rsid w:val="00DF260E"/>
    <w:rsid w:val="00E020D4"/>
    <w:rsid w:val="00E0305A"/>
    <w:rsid w:val="00E06AD4"/>
    <w:rsid w:val="00E11BF6"/>
    <w:rsid w:val="00E20858"/>
    <w:rsid w:val="00E25D9E"/>
    <w:rsid w:val="00E36F59"/>
    <w:rsid w:val="00E51D26"/>
    <w:rsid w:val="00E55478"/>
    <w:rsid w:val="00E67878"/>
    <w:rsid w:val="00E75459"/>
    <w:rsid w:val="00E817BB"/>
    <w:rsid w:val="00E849F6"/>
    <w:rsid w:val="00EA4A2B"/>
    <w:rsid w:val="00EA7884"/>
    <w:rsid w:val="00EB07B9"/>
    <w:rsid w:val="00EB1F21"/>
    <w:rsid w:val="00EB46CC"/>
    <w:rsid w:val="00EB6BB5"/>
    <w:rsid w:val="00EC7E52"/>
    <w:rsid w:val="00ED61D7"/>
    <w:rsid w:val="00EE6C38"/>
    <w:rsid w:val="00EF1D9C"/>
    <w:rsid w:val="00EF4EE3"/>
    <w:rsid w:val="00EF577F"/>
    <w:rsid w:val="00F03FCC"/>
    <w:rsid w:val="00F04925"/>
    <w:rsid w:val="00F10455"/>
    <w:rsid w:val="00F1785B"/>
    <w:rsid w:val="00F223AD"/>
    <w:rsid w:val="00F23B7A"/>
    <w:rsid w:val="00F24691"/>
    <w:rsid w:val="00F30077"/>
    <w:rsid w:val="00F35CFF"/>
    <w:rsid w:val="00F405A0"/>
    <w:rsid w:val="00F53B4D"/>
    <w:rsid w:val="00F62892"/>
    <w:rsid w:val="00F8021D"/>
    <w:rsid w:val="00F8237F"/>
    <w:rsid w:val="00F82C5E"/>
    <w:rsid w:val="00F90F44"/>
    <w:rsid w:val="00FA0FEA"/>
    <w:rsid w:val="00FA2A39"/>
    <w:rsid w:val="00FA51ED"/>
    <w:rsid w:val="00FA7D38"/>
    <w:rsid w:val="00FB36B6"/>
    <w:rsid w:val="00FC6C4D"/>
    <w:rsid w:val="00FD7017"/>
    <w:rsid w:val="00FE6F08"/>
    <w:rsid w:val="00FF1C65"/>
    <w:rsid w:val="01B228A1"/>
    <w:rsid w:val="02351CD7"/>
    <w:rsid w:val="0356B57C"/>
    <w:rsid w:val="037A6056"/>
    <w:rsid w:val="05691F35"/>
    <w:rsid w:val="09F77C3D"/>
    <w:rsid w:val="0A813D4A"/>
    <w:rsid w:val="0B120F13"/>
    <w:rsid w:val="0CB06D28"/>
    <w:rsid w:val="121AF70D"/>
    <w:rsid w:val="190420E4"/>
    <w:rsid w:val="1B56AEBD"/>
    <w:rsid w:val="1B578814"/>
    <w:rsid w:val="1C426CE8"/>
    <w:rsid w:val="1FD9FF96"/>
    <w:rsid w:val="1FDA58D1"/>
    <w:rsid w:val="20837F8F"/>
    <w:rsid w:val="24908D64"/>
    <w:rsid w:val="257AC8D9"/>
    <w:rsid w:val="28A287C9"/>
    <w:rsid w:val="28F443B3"/>
    <w:rsid w:val="2B698FCC"/>
    <w:rsid w:val="2D68D961"/>
    <w:rsid w:val="2E71B376"/>
    <w:rsid w:val="2EA58BA8"/>
    <w:rsid w:val="30E9BA31"/>
    <w:rsid w:val="3393CCD1"/>
    <w:rsid w:val="356689AE"/>
    <w:rsid w:val="37ED6294"/>
    <w:rsid w:val="3C55CBE7"/>
    <w:rsid w:val="3DF90C26"/>
    <w:rsid w:val="4205E7DF"/>
    <w:rsid w:val="438E9065"/>
    <w:rsid w:val="468B25C2"/>
    <w:rsid w:val="4A11FF3B"/>
    <w:rsid w:val="4A449897"/>
    <w:rsid w:val="4A5AB2A7"/>
    <w:rsid w:val="4B154126"/>
    <w:rsid w:val="4B7AC195"/>
    <w:rsid w:val="4DE17C40"/>
    <w:rsid w:val="4E94A4C8"/>
    <w:rsid w:val="501599CA"/>
    <w:rsid w:val="51F83441"/>
    <w:rsid w:val="569DAB66"/>
    <w:rsid w:val="57AEA659"/>
    <w:rsid w:val="59359D07"/>
    <w:rsid w:val="594ABEBE"/>
    <w:rsid w:val="59EC2E53"/>
    <w:rsid w:val="5B0F8242"/>
    <w:rsid w:val="5D9BF335"/>
    <w:rsid w:val="5DA61E5A"/>
    <w:rsid w:val="5FB42220"/>
    <w:rsid w:val="6034AA5D"/>
    <w:rsid w:val="607B40B7"/>
    <w:rsid w:val="62F23549"/>
    <w:rsid w:val="6304E4EC"/>
    <w:rsid w:val="640A8FD4"/>
    <w:rsid w:val="648DB0A4"/>
    <w:rsid w:val="64C871F1"/>
    <w:rsid w:val="6581CA06"/>
    <w:rsid w:val="686B382C"/>
    <w:rsid w:val="69CBA5B1"/>
    <w:rsid w:val="6B13BF06"/>
    <w:rsid w:val="6E3F88D2"/>
    <w:rsid w:val="6FABA3A8"/>
    <w:rsid w:val="71E354F2"/>
    <w:rsid w:val="724C774B"/>
    <w:rsid w:val="73EED0A0"/>
    <w:rsid w:val="745E6EE5"/>
    <w:rsid w:val="7607F1C7"/>
    <w:rsid w:val="79FE7741"/>
    <w:rsid w:val="7FD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98FCC"/>
  <w15:chartTrackingRefBased/>
  <w15:docId w15:val="{6D51A7F3-20B4-4B89-A611-D03059D7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896884"/>
    <w:pPr>
      <w:keepNext/>
      <w:tabs>
        <w:tab w:val="left" w:pos="4678"/>
      </w:tabs>
      <w:spacing w:before="240" w:after="20" w:line="240" w:lineRule="auto"/>
      <w:outlineLvl w:val="0"/>
    </w:pPr>
    <w:rPr>
      <w:rFonts w:ascii="Arial" w:eastAsia="Times" w:hAnsi="Arial" w:cs="Arial"/>
      <w:b/>
      <w:color w:val="0072CE"/>
      <w:sz w:val="28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F1E"/>
  </w:style>
  <w:style w:type="paragraph" w:styleId="Title">
    <w:name w:val="Title"/>
    <w:basedOn w:val="Normal"/>
    <w:next w:val="Normal"/>
    <w:link w:val="TitleChar"/>
    <w:uiPriority w:val="10"/>
    <w:qFormat/>
    <w:rsid w:val="00B85F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896884"/>
    <w:rPr>
      <w:rFonts w:ascii="Arial" w:eastAsia="Times" w:hAnsi="Arial" w:cs="Arial"/>
      <w:b/>
      <w:color w:val="0072CE"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8E469F"/>
    <w:pPr>
      <w:tabs>
        <w:tab w:val="left" w:pos="340"/>
        <w:tab w:val="left" w:pos="851"/>
      </w:tabs>
      <w:spacing w:before="60" w:after="60" w:line="240" w:lineRule="exact"/>
      <w:ind w:left="720"/>
    </w:pPr>
    <w:rPr>
      <w:rFonts w:ascii="Arial" w:eastAsia="Times" w:hAnsi="Arial" w:cs="Times New Roman"/>
      <w:sz w:val="20"/>
      <w:szCs w:val="21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8E469F"/>
    <w:rPr>
      <w:rFonts w:ascii="Arial" w:eastAsia="Times" w:hAnsi="Arial" w:cs="Times New Roman"/>
      <w:sz w:val="20"/>
      <w:szCs w:val="21"/>
      <w:lang w:val="en-AU" w:eastAsia="en-AU"/>
    </w:rPr>
  </w:style>
  <w:style w:type="table" w:styleId="TableGrid">
    <w:name w:val="Table Grid"/>
    <w:basedOn w:val="TableNormal"/>
    <w:rsid w:val="008E469F"/>
    <w:pPr>
      <w:spacing w:after="0" w:line="240" w:lineRule="auto"/>
    </w:pPr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8E469F"/>
    <w:pPr>
      <w:spacing w:before="60" w:after="60" w:line="240" w:lineRule="exact"/>
      <w:ind w:left="340"/>
    </w:pPr>
    <w:rPr>
      <w:rFonts w:ascii="Arial" w:eastAsiaTheme="minorHAnsi" w:hAnsi="Arial"/>
      <w:sz w:val="20"/>
      <w:szCs w:val="22"/>
      <w:lang w:val="en-AU" w:eastAsia="en-US"/>
    </w:rPr>
  </w:style>
  <w:style w:type="paragraph" w:customStyle="1" w:styleId="Question">
    <w:name w:val="Question"/>
    <w:basedOn w:val="Normal"/>
    <w:autoRedefine/>
    <w:qFormat/>
    <w:rsid w:val="00FD7017"/>
    <w:pPr>
      <w:numPr>
        <w:numId w:val="1"/>
      </w:numPr>
      <w:tabs>
        <w:tab w:val="left" w:pos="340"/>
        <w:tab w:val="left" w:pos="851"/>
      </w:tabs>
      <w:spacing w:before="120" w:after="140" w:line="230" w:lineRule="exact"/>
    </w:pPr>
    <w:rPr>
      <w:rFonts w:ascii="Arial" w:eastAsia="Times" w:hAnsi="Arial" w:cs="Times New Roman"/>
      <w:b/>
      <w:sz w:val="20"/>
      <w:szCs w:val="20"/>
      <w:lang w:val="en-AU" w:eastAsia="en-AU"/>
    </w:rPr>
  </w:style>
  <w:style w:type="table" w:customStyle="1" w:styleId="PlainTable11">
    <w:name w:val="Plain Table 11"/>
    <w:basedOn w:val="TableNormal"/>
    <w:rsid w:val="008E469F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acer">
    <w:name w:val="spacer"/>
    <w:qFormat/>
    <w:rsid w:val="008E469F"/>
    <w:pPr>
      <w:spacing w:after="0" w:line="240" w:lineRule="auto"/>
    </w:pPr>
    <w:rPr>
      <w:rFonts w:ascii="Arial" w:eastAsiaTheme="minorHAnsi" w:hAnsi="Arial"/>
      <w:sz w:val="8"/>
      <w:szCs w:val="22"/>
      <w:lang w:val="en-AU" w:eastAsia="en-US"/>
    </w:rPr>
  </w:style>
  <w:style w:type="character" w:styleId="Strong">
    <w:name w:val="Strong"/>
    <w:uiPriority w:val="22"/>
    <w:qFormat/>
    <w:rsid w:val="008E469F"/>
    <w:rPr>
      <w:b/>
      <w:bCs/>
    </w:rPr>
  </w:style>
  <w:style w:type="table" w:customStyle="1" w:styleId="PlainTable21">
    <w:name w:val="Plain Table 21"/>
    <w:basedOn w:val="TableNormal"/>
    <w:rsid w:val="008E469F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E469F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E469F"/>
    <w:rPr>
      <w:i/>
      <w:iCs/>
    </w:rPr>
  </w:style>
  <w:style w:type="paragraph" w:customStyle="1" w:styleId="Paragraphtext">
    <w:name w:val="Paragraph text"/>
    <w:basedOn w:val="Normal"/>
    <w:qFormat/>
    <w:rsid w:val="008E469F"/>
    <w:pPr>
      <w:tabs>
        <w:tab w:val="left" w:pos="340"/>
        <w:tab w:val="left" w:pos="851"/>
      </w:tabs>
      <w:spacing w:before="100" w:after="60" w:line="240" w:lineRule="auto"/>
      <w:ind w:left="720"/>
    </w:pPr>
    <w:rPr>
      <w:rFonts w:ascii="Arial" w:eastAsia="Times" w:hAnsi="Arial" w:cs="Times New Roman"/>
      <w:sz w:val="20"/>
      <w:szCs w:val="18"/>
      <w:lang w:eastAsia="en-AU"/>
    </w:rPr>
  </w:style>
  <w:style w:type="paragraph" w:customStyle="1" w:styleId="DraftHeading3">
    <w:name w:val="Draft Heading 3"/>
    <w:basedOn w:val="Normal"/>
    <w:next w:val="Normal"/>
    <w:rsid w:val="008E469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AU" w:eastAsia="en-US"/>
    </w:rPr>
  </w:style>
  <w:style w:type="paragraph" w:customStyle="1" w:styleId="Normal-Schedule">
    <w:name w:val="Normal - Schedule"/>
    <w:link w:val="Normal-ScheduleChar"/>
    <w:rsid w:val="008E469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Normal-ScheduleChar">
    <w:name w:val="Normal - Schedule Char"/>
    <w:link w:val="Normal-Schedule"/>
    <w:rsid w:val="008E469F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BulletDraftSub-section">
    <w:name w:val="Bullet Draft Sub-section"/>
    <w:next w:val="Normal"/>
    <w:rsid w:val="008E469F"/>
    <w:pPr>
      <w:numPr>
        <w:numId w:val="2"/>
      </w:numPr>
      <w:spacing w:before="120" w:after="0" w:line="240" w:lineRule="auto"/>
      <w:ind w:left="0" w:firstLine="0"/>
    </w:pPr>
    <w:rPr>
      <w:rFonts w:ascii="Times New Roman" w:eastAsia="Times New Roman" w:hAnsi="Times New Roman" w:cs="Times New Roman"/>
      <w:szCs w:val="2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56AC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99D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A1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8A"/>
  </w:style>
  <w:style w:type="character" w:styleId="CommentReference">
    <w:name w:val="annotation reference"/>
    <w:basedOn w:val="DefaultParagraphFont"/>
    <w:uiPriority w:val="99"/>
    <w:semiHidden/>
    <w:unhideWhenUsed/>
    <w:rsid w:val="00597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1B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554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onsumer.vic.gov.au/rentin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DCEC-17E9-49AE-B84D-CFB80E94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2AB-251A-4305-94A8-22CF0A6BA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0316F-7955-4E5D-AFCA-7FE93D0DA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531B73-D195-481D-937E-27CB0571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1736</Words>
  <Characters>9305</Characters>
  <Application>Microsoft Office Word</Application>
  <DocSecurity>0</DocSecurity>
  <Lines>581</Lines>
  <Paragraphs>245</Paragraphs>
  <ScaleCrop>false</ScaleCrop>
  <Company/>
  <LinksUpToDate>false</LinksUpToDate>
  <CharactersWithSpaces>10796</CharactersWithSpaces>
  <SharedDoc>false</SharedDoc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Kaine B McDonald (DGS)</dc:creator>
  <cp:keywords/>
  <dc:description/>
  <cp:lastModifiedBy>David M Darragh (DGS)</cp:lastModifiedBy>
  <cp:revision>2</cp:revision>
  <dcterms:created xsi:type="dcterms:W3CDTF">2026-04-30T05:21:00Z</dcterms:created>
  <dcterms:modified xsi:type="dcterms:W3CDTF">2026-04-30T05:21:00Z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0x010100B376289B10B69946A33F2445ABDDE963</vt:lpwstr>
  </property>
  <property fmtid="{D5CDD505-2E9C-101B-9397-08002B2CF9AE}" pid="3" name="ClassificationContentMarkingFooterShapeIds">
    <vt:lpwstr>2d82c297,477db926,22fc6b0c</vt:lpwstr>
  </property>
  <property fmtid="{D5CDD505-2E9C-101B-9397-08002B2CF9AE}" pid="4" name="ClassificationContentMarkingFooterFontProps">
    <vt:lpwstr>#000000,11,Aptos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2026-02-16T00:24:05Z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49d0ec11-34cc-428e-944f-3b510a0b6e37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SIP_Label_7158ebbd-6c5e-441f-bfc9-4eb8c11e3978_Tag">
    <vt:lpwstr>10, 0, 1, 2</vt:lpwstr>
  </property>
  <property fmtid="{D5CDD505-2E9C-101B-9397-08002B2CF9AE}" pid="14" name="ABCDocumentReference">
    <vt:lpwstr/>
  </property>
  <property fmtid="{D5CDD505-2E9C-101B-9397-08002B2CF9AE}" pid="15" name="_docset_NoMedatataSyncRequired">
    <vt:lpwstr>True</vt:lpwstr>
  </property>
  <property fmtid="{D5CDD505-2E9C-101B-9397-08002B2CF9AE}" pid="16" name="Order">
    <vt:r8>96600</vt:r8>
  </property>
  <property fmtid="{D5CDD505-2E9C-101B-9397-08002B2CF9AE}" pid="17" name="ABCRecordTitle">
    <vt:lpwstr>Approval of forms - Retirement village reforms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BCSignatureRequired">
    <vt:bool>false</vt:bool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ABCRecordId">
    <vt:lpwstr>BORG-260400941</vt:lpwstr>
  </property>
</Properties>
</file>