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1"/>
        <w:tblW w:w="0" w:type="auto"/>
        <w:tblBorders>
          <w:top w:val="none" w:sz="0" w:space="0" w:color="auto"/>
          <w:bottom w:val="none" w:sz="0" w:space="0" w:color="auto"/>
        </w:tblBorders>
        <w:tblLook w:val="04A0" w:firstRow="1" w:lastRow="0" w:firstColumn="1" w:lastColumn="0" w:noHBand="0" w:noVBand="1"/>
      </w:tblPr>
      <w:tblGrid>
        <w:gridCol w:w="7608"/>
        <w:gridCol w:w="3164"/>
      </w:tblGrid>
      <w:tr w:rsidR="008E469F" w14:paraId="63F5EBEC" w14:textId="77777777" w:rsidTr="00207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Mar>
              <w:left w:w="0" w:type="dxa"/>
            </w:tcMar>
            <w:vAlign w:val="bottom"/>
          </w:tcPr>
          <w:p w14:paraId="39C625D6" w14:textId="21459669" w:rsidR="008E469F" w:rsidRPr="004D4E6E" w:rsidRDefault="000E13A3" w:rsidP="00FF5C0F">
            <w:pPr>
              <w:pStyle w:val="Title"/>
              <w:rPr>
                <w:b w:val="0"/>
                <w:bCs w:val="0"/>
                <w:sz w:val="52"/>
                <w:szCs w:val="52"/>
              </w:rPr>
            </w:pPr>
            <w:r w:rsidRPr="000E13A3">
              <w:rPr>
                <w:sz w:val="52"/>
                <w:szCs w:val="52"/>
              </w:rPr>
              <w:t xml:space="preserve">Retirement Village </w:t>
            </w:r>
            <w:r w:rsidR="00A81F5C">
              <w:rPr>
                <w:sz w:val="52"/>
                <w:szCs w:val="52"/>
              </w:rPr>
              <w:t>Information Statement</w:t>
            </w:r>
          </w:p>
        </w:tc>
        <w:tc>
          <w:tcPr>
            <w:tcW w:w="3112" w:type="dxa"/>
          </w:tcPr>
          <w:p w14:paraId="01A64D73" w14:textId="77777777" w:rsidR="008E469F" w:rsidRDefault="008E469F" w:rsidP="00FF5C0F">
            <w:pPr>
              <w:pStyle w:val="Title"/>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41D03CD7" wp14:editId="616649C4">
                  <wp:extent cx="1872000" cy="514440"/>
                  <wp:effectExtent l="0" t="0" r="0" b="0"/>
                  <wp:docPr id="3" name="Picture 3"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872000" cy="514440"/>
                          </a:xfrm>
                          <a:prstGeom prst="rect">
                            <a:avLst/>
                          </a:prstGeom>
                        </pic:spPr>
                      </pic:pic>
                    </a:graphicData>
                  </a:graphic>
                </wp:inline>
              </w:drawing>
            </w:r>
          </w:p>
        </w:tc>
      </w:tr>
    </w:tbl>
    <w:p w14:paraId="6C68B0F2" w14:textId="2F1A4CA6" w:rsidR="008E469F" w:rsidRDefault="000E13A3" w:rsidP="00FF5C0F">
      <w:pPr>
        <w:pStyle w:val="Paragraphtext"/>
        <w:pBdr>
          <w:bottom w:val="single" w:sz="4" w:space="0" w:color="auto"/>
        </w:pBdr>
        <w:spacing w:before="80" w:after="80"/>
        <w:ind w:left="0"/>
        <w:rPr>
          <w:sz w:val="24"/>
          <w:szCs w:val="24"/>
        </w:rPr>
      </w:pPr>
      <w:r w:rsidRPr="009B11EF">
        <w:rPr>
          <w:rStyle w:val="Emphasis"/>
          <w:b/>
          <w:bCs/>
          <w:sz w:val="24"/>
          <w:szCs w:val="24"/>
        </w:rPr>
        <w:t>Retirement Villages Act 1986</w:t>
      </w:r>
      <w:r w:rsidR="00285483">
        <w:rPr>
          <w:rStyle w:val="Emphasis"/>
          <w:b/>
          <w:bCs/>
          <w:sz w:val="24"/>
          <w:szCs w:val="24"/>
        </w:rPr>
        <w:t>,</w:t>
      </w:r>
      <w:r w:rsidR="008E469F" w:rsidRPr="009B11EF">
        <w:rPr>
          <w:sz w:val="24"/>
          <w:szCs w:val="24"/>
        </w:rPr>
        <w:t xml:space="preserve"> </w:t>
      </w:r>
      <w:r w:rsidR="006C54A6">
        <w:rPr>
          <w:sz w:val="24"/>
          <w:szCs w:val="24"/>
        </w:rPr>
        <w:t>section 19</w:t>
      </w:r>
    </w:p>
    <w:p w14:paraId="0453B319" w14:textId="6367E8AB" w:rsidR="008E469F" w:rsidRPr="009B11EF" w:rsidRDefault="006C54A6" w:rsidP="00DE0625">
      <w:pPr>
        <w:pStyle w:val="Paragraphtext"/>
        <w:pBdr>
          <w:bottom w:val="single" w:sz="4" w:space="0" w:color="auto"/>
        </w:pBdr>
        <w:spacing w:before="80" w:after="80"/>
        <w:ind w:left="0"/>
        <w:rPr>
          <w:sz w:val="24"/>
          <w:szCs w:val="24"/>
        </w:rPr>
      </w:pPr>
      <w:r>
        <w:rPr>
          <w:sz w:val="24"/>
          <w:szCs w:val="24"/>
        </w:rPr>
        <w:t xml:space="preserve">Retirement Village Regulations 2026, regulations </w:t>
      </w:r>
      <w:r w:rsidR="00285483">
        <w:rPr>
          <w:sz w:val="24"/>
          <w:szCs w:val="24"/>
        </w:rPr>
        <w:t>11-12</w:t>
      </w:r>
    </w:p>
    <w:p w14:paraId="67AC3BD9" w14:textId="61C427F0" w:rsidR="00EE768F" w:rsidRPr="00116FA3" w:rsidRDefault="00427CC7" w:rsidP="005031F6">
      <w:pPr>
        <w:pBdr>
          <w:bottom w:val="single" w:sz="12" w:space="1" w:color="auto"/>
        </w:pBdr>
        <w:spacing w:before="240" w:after="240" w:line="278" w:lineRule="auto"/>
        <w:rPr>
          <w:rStyle w:val="Emphasis"/>
          <w:rFonts w:ascii="Arial" w:hAnsi="Arial" w:cs="Arial"/>
          <w:b/>
          <w:bCs/>
          <w:i w:val="0"/>
          <w:iCs w:val="0"/>
          <w:sz w:val="23"/>
          <w:szCs w:val="23"/>
        </w:rPr>
      </w:pPr>
      <w:r w:rsidRPr="00116FA3">
        <w:rPr>
          <w:rFonts w:ascii="Arial" w:eastAsia="Arial" w:hAnsi="Arial" w:cs="Arial"/>
          <w:b/>
          <w:bCs/>
          <w:sz w:val="23"/>
          <w:szCs w:val="23"/>
        </w:rPr>
        <w:t xml:space="preserve">This form is approved </w:t>
      </w:r>
      <w:r w:rsidR="00AF040C" w:rsidRPr="00116FA3">
        <w:rPr>
          <w:rFonts w:ascii="Arial" w:eastAsia="Arial" w:hAnsi="Arial" w:cs="Arial"/>
          <w:b/>
          <w:bCs/>
          <w:sz w:val="23"/>
          <w:szCs w:val="23"/>
        </w:rPr>
        <w:t xml:space="preserve">by the Director, Consumer Affairs Victoria under </w:t>
      </w:r>
      <w:r w:rsidR="00E618E0" w:rsidRPr="00116FA3">
        <w:rPr>
          <w:rFonts w:ascii="Arial" w:eastAsia="Arial" w:hAnsi="Arial" w:cs="Arial"/>
          <w:b/>
          <w:bCs/>
          <w:sz w:val="23"/>
          <w:szCs w:val="23"/>
        </w:rPr>
        <w:t xml:space="preserve">section 19 of the </w:t>
      </w:r>
      <w:r w:rsidR="00E618E0" w:rsidRPr="00116FA3">
        <w:rPr>
          <w:rStyle w:val="Emphasis"/>
          <w:rFonts w:ascii="Arial" w:hAnsi="Arial" w:cs="Arial"/>
          <w:b/>
          <w:bCs/>
          <w:sz w:val="23"/>
          <w:szCs w:val="23"/>
        </w:rPr>
        <w:t>Retirement Villages Act 1986</w:t>
      </w:r>
      <w:r w:rsidR="00571473" w:rsidRPr="00116FA3">
        <w:rPr>
          <w:rStyle w:val="Emphasis"/>
          <w:rFonts w:ascii="Arial" w:hAnsi="Arial" w:cs="Arial"/>
          <w:b/>
          <w:bCs/>
          <w:sz w:val="23"/>
          <w:szCs w:val="23"/>
        </w:rPr>
        <w:t xml:space="preserve">. </w:t>
      </w:r>
      <w:r w:rsidR="00571473" w:rsidRPr="00116FA3">
        <w:rPr>
          <w:rStyle w:val="Emphasis"/>
          <w:rFonts w:ascii="Arial" w:hAnsi="Arial" w:cs="Arial"/>
          <w:b/>
          <w:bCs/>
          <w:i w:val="0"/>
          <w:iCs w:val="0"/>
          <w:sz w:val="23"/>
          <w:szCs w:val="23"/>
        </w:rPr>
        <w:t xml:space="preserve">All retirement village information statements must be in this form. </w:t>
      </w:r>
    </w:p>
    <w:p w14:paraId="08879EB8" w14:textId="410493F0" w:rsidR="00085914" w:rsidRPr="00D769D0" w:rsidRDefault="00085914" w:rsidP="0006660F">
      <w:pPr>
        <w:rPr>
          <w:rFonts w:ascii="Arial" w:eastAsia="Arial" w:hAnsi="Arial" w:cs="Arial"/>
          <w:b/>
          <w:bCs/>
        </w:rPr>
      </w:pPr>
      <w:r w:rsidRPr="00D769D0">
        <w:rPr>
          <w:rFonts w:ascii="Arial" w:eastAsia="Arial" w:hAnsi="Arial" w:cs="Arial"/>
          <w:b/>
          <w:bCs/>
        </w:rPr>
        <w:t>What is a</w:t>
      </w:r>
      <w:r w:rsidR="00090D4D" w:rsidRPr="00D769D0">
        <w:rPr>
          <w:rFonts w:ascii="Arial" w:eastAsia="Arial" w:hAnsi="Arial" w:cs="Arial"/>
          <w:b/>
          <w:bCs/>
        </w:rPr>
        <w:t xml:space="preserve"> Retirement Village Information Statement</w:t>
      </w:r>
      <w:r w:rsidR="007739DA" w:rsidRPr="00D769D0">
        <w:rPr>
          <w:rFonts w:ascii="Arial" w:eastAsia="Arial" w:hAnsi="Arial" w:cs="Arial"/>
          <w:b/>
          <w:bCs/>
        </w:rPr>
        <w:t>?</w:t>
      </w:r>
    </w:p>
    <w:p w14:paraId="65DDC1AD" w14:textId="6EF0D47E" w:rsidR="0006660F" w:rsidRPr="00D769D0" w:rsidRDefault="0006660F" w:rsidP="0006660F">
      <w:pPr>
        <w:rPr>
          <w:rFonts w:ascii="Arial" w:hAnsi="Arial" w:cs="Arial"/>
        </w:rPr>
      </w:pPr>
      <w:r w:rsidRPr="00D769D0">
        <w:rPr>
          <w:rFonts w:ascii="Arial" w:eastAsia="Arial" w:hAnsi="Arial" w:cs="Arial"/>
        </w:rPr>
        <w:t xml:space="preserve">Every retirement village in Victoria must provide it in the same standardised format. </w:t>
      </w:r>
      <w:r w:rsidR="009B30DE">
        <w:rPr>
          <w:rFonts w:ascii="Arial" w:eastAsia="Arial" w:hAnsi="Arial" w:cs="Arial"/>
        </w:rPr>
        <w:t>P</w:t>
      </w:r>
      <w:r w:rsidR="001E6F46" w:rsidRPr="00D769D0">
        <w:rPr>
          <w:rFonts w:ascii="Arial" w:eastAsia="Arial" w:hAnsi="Arial" w:cs="Arial"/>
        </w:rPr>
        <w:t>rospective residents</w:t>
      </w:r>
      <w:r w:rsidRPr="00D769D0">
        <w:rPr>
          <w:rFonts w:ascii="Arial" w:eastAsia="Arial" w:hAnsi="Arial" w:cs="Arial"/>
        </w:rPr>
        <w:t xml:space="preserve"> can use </w:t>
      </w:r>
      <w:r w:rsidR="009B30DE">
        <w:rPr>
          <w:rFonts w:ascii="Arial" w:eastAsia="Arial" w:hAnsi="Arial" w:cs="Arial"/>
        </w:rPr>
        <w:t>information statements</w:t>
      </w:r>
      <w:r w:rsidRPr="00D769D0">
        <w:rPr>
          <w:rFonts w:ascii="Arial" w:eastAsia="Arial" w:hAnsi="Arial" w:cs="Arial"/>
        </w:rPr>
        <w:t xml:space="preserve"> to compare </w:t>
      </w:r>
      <w:r w:rsidR="001E6F46" w:rsidRPr="00D769D0">
        <w:rPr>
          <w:rFonts w:ascii="Arial" w:eastAsia="Arial" w:hAnsi="Arial" w:cs="Arial"/>
        </w:rPr>
        <w:t>retirement villages</w:t>
      </w:r>
      <w:r w:rsidRPr="00D769D0">
        <w:rPr>
          <w:rFonts w:ascii="Arial" w:eastAsia="Arial" w:hAnsi="Arial" w:cs="Arial"/>
        </w:rPr>
        <w:t xml:space="preserve"> on a like-for-like basis</w:t>
      </w:r>
      <w:r w:rsidR="001E6F46" w:rsidRPr="00D769D0">
        <w:rPr>
          <w:rFonts w:ascii="Arial" w:eastAsia="Arial" w:hAnsi="Arial" w:cs="Arial"/>
        </w:rPr>
        <w:t>.</w:t>
      </w:r>
    </w:p>
    <w:p w14:paraId="075C07E1" w14:textId="3FDC5605" w:rsidR="0006660F" w:rsidRDefault="0006660F" w:rsidP="0006660F">
      <w:pPr>
        <w:spacing w:after="200"/>
        <w:rPr>
          <w:rFonts w:ascii="Arial" w:eastAsia="Arial" w:hAnsi="Arial" w:cs="Arial"/>
        </w:rPr>
      </w:pPr>
      <w:r w:rsidRPr="26F3D53A">
        <w:rPr>
          <w:rFonts w:ascii="Arial" w:eastAsia="Arial" w:hAnsi="Arial" w:cs="Arial"/>
        </w:rPr>
        <w:t xml:space="preserve">It is designed to </w:t>
      </w:r>
      <w:r w:rsidR="20B9F5AD" w:rsidRPr="26F3D53A">
        <w:rPr>
          <w:rFonts w:ascii="Arial" w:eastAsia="Arial" w:hAnsi="Arial" w:cs="Arial"/>
        </w:rPr>
        <w:t xml:space="preserve">provide </w:t>
      </w:r>
      <w:r w:rsidR="002B2854" w:rsidRPr="26F3D53A">
        <w:rPr>
          <w:rFonts w:ascii="Arial" w:eastAsia="Arial" w:hAnsi="Arial" w:cs="Arial"/>
        </w:rPr>
        <w:t>prospective residents</w:t>
      </w:r>
      <w:r w:rsidRPr="26F3D53A">
        <w:rPr>
          <w:rFonts w:ascii="Arial" w:eastAsia="Arial" w:hAnsi="Arial" w:cs="Arial"/>
        </w:rPr>
        <w:t xml:space="preserve"> informatio</w:t>
      </w:r>
      <w:r w:rsidR="002B2854" w:rsidRPr="26F3D53A">
        <w:rPr>
          <w:rFonts w:ascii="Arial" w:eastAsia="Arial" w:hAnsi="Arial" w:cs="Arial"/>
        </w:rPr>
        <w:t>n</w:t>
      </w:r>
      <w:r w:rsidRPr="26F3D53A">
        <w:rPr>
          <w:rFonts w:ascii="Arial" w:eastAsia="Arial" w:hAnsi="Arial" w:cs="Arial"/>
        </w:rPr>
        <w:t xml:space="preserve"> to make an informed decision about whether to move into this village. It covers the costs of entering, living in and leaving; the services and facilities available; and important details about how the village operates.</w:t>
      </w:r>
    </w:p>
    <w:p w14:paraId="3E62917F" w14:textId="115046D5" w:rsidR="0045469D" w:rsidRPr="00D769D0" w:rsidRDefault="0045469D" w:rsidP="0006660F">
      <w:pPr>
        <w:spacing w:after="200"/>
        <w:rPr>
          <w:rFonts w:ascii="Arial" w:eastAsia="Arial" w:hAnsi="Arial" w:cs="Arial"/>
        </w:rPr>
      </w:pPr>
      <w:r>
        <w:rPr>
          <w:rFonts w:ascii="Arial" w:eastAsia="Arial" w:hAnsi="Arial" w:cs="Arial"/>
        </w:rPr>
        <w:t xml:space="preserve">Information statements must be updated at least every 12 months </w:t>
      </w:r>
      <w:r w:rsidR="00EB00D2">
        <w:rPr>
          <w:rFonts w:ascii="Arial" w:eastAsia="Arial" w:hAnsi="Arial" w:cs="Arial"/>
        </w:rPr>
        <w:t xml:space="preserve">and </w:t>
      </w:r>
      <w:r w:rsidR="00425443" w:rsidRPr="00425443">
        <w:rPr>
          <w:rFonts w:ascii="Arial" w:eastAsia="Arial" w:hAnsi="Arial" w:cs="Arial"/>
        </w:rPr>
        <w:t xml:space="preserve">as soon as possible after </w:t>
      </w:r>
      <w:r w:rsidR="005D67FA">
        <w:rPr>
          <w:rFonts w:ascii="Arial" w:eastAsia="Arial" w:hAnsi="Arial" w:cs="Arial"/>
        </w:rPr>
        <w:t xml:space="preserve">any </w:t>
      </w:r>
      <w:r w:rsidR="00C85CCD">
        <w:rPr>
          <w:rFonts w:ascii="Arial" w:eastAsia="Arial" w:hAnsi="Arial" w:cs="Arial"/>
        </w:rPr>
        <w:t>change to the information provided</w:t>
      </w:r>
      <w:r w:rsidR="005D67FA">
        <w:rPr>
          <w:rFonts w:ascii="Arial" w:eastAsia="Arial" w:hAnsi="Arial" w:cs="Arial"/>
        </w:rPr>
        <w:t xml:space="preserve">. </w:t>
      </w:r>
    </w:p>
    <w:p w14:paraId="717890C5" w14:textId="7892DAFC" w:rsidR="007739DA" w:rsidRPr="00D769D0" w:rsidRDefault="007739DA" w:rsidP="00F07B41">
      <w:pPr>
        <w:rPr>
          <w:rFonts w:ascii="Arial" w:eastAsia="Arial" w:hAnsi="Arial" w:cs="Arial"/>
          <w:b/>
          <w:bCs/>
        </w:rPr>
      </w:pPr>
      <w:r w:rsidRPr="00D769D0">
        <w:rPr>
          <w:rFonts w:ascii="Arial" w:eastAsia="Arial" w:hAnsi="Arial" w:cs="Arial"/>
          <w:b/>
          <w:bCs/>
        </w:rPr>
        <w:t xml:space="preserve">How </w:t>
      </w:r>
      <w:r w:rsidR="00877CBF">
        <w:rPr>
          <w:rFonts w:ascii="Arial" w:eastAsia="Arial" w:hAnsi="Arial" w:cs="Arial"/>
          <w:b/>
          <w:bCs/>
        </w:rPr>
        <w:t>to</w:t>
      </w:r>
      <w:r w:rsidRPr="00D769D0">
        <w:rPr>
          <w:rFonts w:ascii="Arial" w:eastAsia="Arial" w:hAnsi="Arial" w:cs="Arial"/>
          <w:b/>
          <w:bCs/>
        </w:rPr>
        <w:t xml:space="preserve"> access </w:t>
      </w:r>
      <w:r w:rsidR="0006659B" w:rsidRPr="00D769D0">
        <w:rPr>
          <w:rFonts w:ascii="Arial" w:eastAsia="Arial" w:hAnsi="Arial" w:cs="Arial"/>
          <w:b/>
          <w:bCs/>
        </w:rPr>
        <w:t xml:space="preserve">information statements for different villages? </w:t>
      </w:r>
    </w:p>
    <w:p w14:paraId="5BAB2ED5" w14:textId="7C8F3D2D" w:rsidR="0006659B" w:rsidRPr="00D769D0" w:rsidRDefault="007C64EE" w:rsidP="0006660F">
      <w:pPr>
        <w:spacing w:after="200"/>
        <w:rPr>
          <w:rFonts w:ascii="Arial" w:eastAsia="Arial" w:hAnsi="Arial" w:cs="Arial"/>
        </w:rPr>
      </w:pPr>
      <w:r w:rsidRPr="00D769D0">
        <w:rPr>
          <w:rFonts w:ascii="Arial" w:eastAsia="Arial" w:hAnsi="Arial" w:cs="Arial"/>
        </w:rPr>
        <w:t xml:space="preserve">Every retirement village </w:t>
      </w:r>
      <w:r w:rsidR="00A81080" w:rsidRPr="00D769D0">
        <w:rPr>
          <w:rFonts w:ascii="Arial" w:eastAsia="Arial" w:hAnsi="Arial" w:cs="Arial"/>
        </w:rPr>
        <w:t xml:space="preserve">must publish their information statement on their village’s website. </w:t>
      </w:r>
    </w:p>
    <w:p w14:paraId="6F5DD9D4" w14:textId="7BC3AC11" w:rsidR="00A81080" w:rsidRPr="00D769D0" w:rsidRDefault="00A81080" w:rsidP="00B52B92">
      <w:pPr>
        <w:spacing w:after="200"/>
        <w:rPr>
          <w:rFonts w:ascii="Arial" w:eastAsia="Arial" w:hAnsi="Arial" w:cs="Arial"/>
        </w:rPr>
      </w:pPr>
      <w:r w:rsidRPr="00D769D0">
        <w:rPr>
          <w:rFonts w:ascii="Arial" w:eastAsia="Arial" w:hAnsi="Arial" w:cs="Arial"/>
        </w:rPr>
        <w:t>The operator of a re</w:t>
      </w:r>
      <w:r w:rsidR="008E6CA8" w:rsidRPr="00D769D0">
        <w:rPr>
          <w:rFonts w:ascii="Arial" w:eastAsia="Arial" w:hAnsi="Arial" w:cs="Arial"/>
        </w:rPr>
        <w:t xml:space="preserve">tirement village must also </w:t>
      </w:r>
      <w:r w:rsidR="00B24635" w:rsidRPr="00D769D0">
        <w:rPr>
          <w:rFonts w:ascii="Arial" w:eastAsia="Arial" w:hAnsi="Arial" w:cs="Arial"/>
        </w:rPr>
        <w:t>provide the information</w:t>
      </w:r>
      <w:r w:rsidR="00B52B92" w:rsidRPr="00D769D0">
        <w:rPr>
          <w:rFonts w:ascii="Arial" w:eastAsia="Arial" w:hAnsi="Arial" w:cs="Arial"/>
        </w:rPr>
        <w:t xml:space="preserve"> statement</w:t>
      </w:r>
      <w:r w:rsidR="00B24635" w:rsidRPr="00D769D0">
        <w:rPr>
          <w:rFonts w:ascii="Arial" w:eastAsia="Arial" w:hAnsi="Arial" w:cs="Arial"/>
        </w:rPr>
        <w:t xml:space="preserve">: </w:t>
      </w:r>
    </w:p>
    <w:p w14:paraId="6F8EB47D" w14:textId="494530C9" w:rsidR="00B24635" w:rsidRPr="00D769D0" w:rsidRDefault="00B52B92" w:rsidP="00B24635">
      <w:pPr>
        <w:pStyle w:val="ListParagraph"/>
        <w:numPr>
          <w:ilvl w:val="0"/>
          <w:numId w:val="16"/>
        </w:numPr>
        <w:spacing w:after="200"/>
        <w:rPr>
          <w:rFonts w:eastAsia="Arial" w:cs="Arial"/>
          <w:sz w:val="24"/>
          <w:szCs w:val="24"/>
        </w:rPr>
      </w:pPr>
      <w:r w:rsidRPr="00D769D0">
        <w:rPr>
          <w:rFonts w:eastAsia="Arial" w:cs="Arial"/>
          <w:sz w:val="24"/>
          <w:szCs w:val="24"/>
        </w:rPr>
        <w:t>a</w:t>
      </w:r>
      <w:r w:rsidR="00945F73" w:rsidRPr="00D769D0">
        <w:rPr>
          <w:rFonts w:eastAsia="Arial" w:cs="Arial"/>
          <w:sz w:val="24"/>
          <w:szCs w:val="24"/>
        </w:rPr>
        <w:t>t the request of a prospective resident within seven days</w:t>
      </w:r>
      <w:r w:rsidR="590D8C1A" w:rsidRPr="18209016">
        <w:rPr>
          <w:rFonts w:eastAsia="Arial" w:cs="Arial"/>
          <w:sz w:val="24"/>
          <w:szCs w:val="24"/>
        </w:rPr>
        <w:t>,</w:t>
      </w:r>
    </w:p>
    <w:p w14:paraId="2CC58365" w14:textId="2F771D7A" w:rsidR="00945F73" w:rsidRPr="00D769D0" w:rsidRDefault="00B52B92" w:rsidP="00B24635">
      <w:pPr>
        <w:pStyle w:val="ListParagraph"/>
        <w:numPr>
          <w:ilvl w:val="0"/>
          <w:numId w:val="16"/>
        </w:numPr>
        <w:spacing w:after="200"/>
        <w:rPr>
          <w:rFonts w:eastAsia="Arial" w:cs="Arial"/>
          <w:sz w:val="24"/>
          <w:szCs w:val="24"/>
        </w:rPr>
      </w:pPr>
      <w:r w:rsidRPr="00D769D0">
        <w:rPr>
          <w:rFonts w:eastAsia="Arial" w:cs="Arial"/>
          <w:sz w:val="24"/>
          <w:szCs w:val="24"/>
        </w:rPr>
        <w:t>with any targeted promotional material</w:t>
      </w:r>
      <w:r w:rsidR="00D769D0" w:rsidRPr="00D769D0">
        <w:rPr>
          <w:rFonts w:eastAsia="Arial" w:cs="Arial"/>
          <w:sz w:val="24"/>
          <w:szCs w:val="24"/>
        </w:rPr>
        <w:t>, and</w:t>
      </w:r>
    </w:p>
    <w:p w14:paraId="25349FDB" w14:textId="2EC1D8D9" w:rsidR="00AE092C" w:rsidRDefault="00D769D0" w:rsidP="0045469D">
      <w:pPr>
        <w:pStyle w:val="ListParagraph"/>
        <w:numPr>
          <w:ilvl w:val="0"/>
          <w:numId w:val="16"/>
        </w:numPr>
        <w:spacing w:after="200"/>
        <w:rPr>
          <w:rFonts w:eastAsia="Arial" w:cs="Arial"/>
          <w:sz w:val="24"/>
          <w:szCs w:val="24"/>
        </w:rPr>
      </w:pPr>
      <w:r w:rsidRPr="00D769D0">
        <w:rPr>
          <w:rFonts w:eastAsia="Arial" w:cs="Arial"/>
          <w:sz w:val="24"/>
          <w:szCs w:val="24"/>
        </w:rPr>
        <w:t>at least 21 days before a resident enters into a residence or management contract in respect of the village</w:t>
      </w:r>
      <w:r w:rsidR="17B5FC2A" w:rsidRPr="18209016">
        <w:rPr>
          <w:rFonts w:eastAsia="Arial" w:cs="Arial"/>
          <w:sz w:val="24"/>
          <w:szCs w:val="24"/>
        </w:rPr>
        <w:t>.</w:t>
      </w:r>
    </w:p>
    <w:p w14:paraId="41C68D52" w14:textId="4D07F132" w:rsidR="00247443" w:rsidRPr="00FE3225" w:rsidRDefault="00954D7C" w:rsidP="00B13D43">
      <w:pPr>
        <w:rPr>
          <w:rFonts w:ascii="Arial" w:eastAsia="Arial" w:hAnsi="Arial" w:cs="Arial"/>
          <w:b/>
          <w:bCs/>
        </w:rPr>
      </w:pPr>
      <w:r>
        <w:rPr>
          <w:rFonts w:ascii="Arial" w:eastAsia="Arial" w:hAnsi="Arial" w:cs="Arial"/>
          <w:b/>
          <w:bCs/>
        </w:rPr>
        <w:t>Navigating the information statement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19"/>
        <w:gridCol w:w="7087"/>
      </w:tblGrid>
      <w:tr w:rsidR="00B80440" w:rsidRPr="00411077" w14:paraId="7C3FBB9C" w14:textId="77777777" w:rsidTr="650BEB76">
        <w:tc>
          <w:tcPr>
            <w:tcW w:w="3119" w:type="dxa"/>
            <w:tcBorders>
              <w:top w:val="none" w:sz="0" w:space="0" w:color="FFFFFF" w:themeColor="background1"/>
              <w:left w:val="none" w:sz="0" w:space="0" w:color="FFFFFF" w:themeColor="background1"/>
              <w:bottom w:val="single" w:sz="4" w:space="0" w:color="CCCCCC"/>
              <w:right w:val="none" w:sz="0" w:space="0" w:color="FFFFFF" w:themeColor="background1"/>
            </w:tcBorders>
            <w:shd w:val="clear" w:color="auto" w:fill="FFFFFF" w:themeFill="background1"/>
            <w:tcMar>
              <w:top w:w="140" w:type="dxa"/>
              <w:left w:w="180" w:type="dxa"/>
              <w:bottom w:w="140" w:type="dxa"/>
              <w:right w:w="180" w:type="dxa"/>
            </w:tcMar>
          </w:tcPr>
          <w:p w14:paraId="771EA13C" w14:textId="4F10BD54" w:rsidR="00B80440" w:rsidRPr="00411077" w:rsidRDefault="00B80440" w:rsidP="00B80440">
            <w:pPr>
              <w:spacing w:after="200"/>
              <w:rPr>
                <w:rFonts w:ascii="Arial" w:eastAsia="Arial" w:hAnsi="Arial" w:cs="Arial"/>
                <w:b/>
                <w:bCs/>
              </w:rPr>
            </w:pPr>
            <w:r w:rsidRPr="00B80440">
              <w:rPr>
                <w:rFonts w:ascii="Arial" w:eastAsia="Arial" w:hAnsi="Arial" w:cs="Arial"/>
                <w:b/>
                <w:bCs/>
                <w:color w:val="153D63" w:themeColor="text2" w:themeTint="E6"/>
              </w:rPr>
              <w:t>Part A: Village-level information</w:t>
            </w:r>
          </w:p>
        </w:tc>
        <w:tc>
          <w:tcPr>
            <w:tcW w:w="7087" w:type="dxa"/>
            <w:tcBorders>
              <w:top w:val="none" w:sz="0" w:space="0" w:color="FFFFFF" w:themeColor="background1"/>
              <w:left w:val="none" w:sz="0" w:space="0" w:color="FFFFFF" w:themeColor="background1"/>
              <w:bottom w:val="single" w:sz="4" w:space="0" w:color="CCCCCC"/>
              <w:right w:val="none" w:sz="0" w:space="0" w:color="FFFFFF" w:themeColor="background1"/>
            </w:tcBorders>
            <w:shd w:val="clear" w:color="auto" w:fill="FFFFFF" w:themeFill="background1"/>
            <w:tcMar>
              <w:top w:w="140" w:type="dxa"/>
              <w:left w:w="180" w:type="dxa"/>
              <w:bottom w:w="140" w:type="dxa"/>
              <w:right w:w="180" w:type="dxa"/>
            </w:tcMar>
          </w:tcPr>
          <w:p w14:paraId="78DE1E5D" w14:textId="4045D0D2" w:rsidR="00B80440" w:rsidRPr="00411077" w:rsidRDefault="007A1035" w:rsidP="00B45173">
            <w:pPr>
              <w:spacing w:after="200"/>
              <w:rPr>
                <w:rFonts w:ascii="Arial" w:eastAsia="Arial" w:hAnsi="Arial" w:cs="Arial"/>
              </w:rPr>
            </w:pPr>
            <w:r>
              <w:rPr>
                <w:rFonts w:ascii="Arial" w:eastAsia="Arial" w:hAnsi="Arial" w:cs="Arial"/>
              </w:rPr>
              <w:t>Provides information about the village</w:t>
            </w:r>
            <w:r w:rsidR="00F1696C">
              <w:rPr>
                <w:rFonts w:ascii="Arial" w:eastAsia="Arial" w:hAnsi="Arial" w:cs="Arial"/>
              </w:rPr>
              <w:t xml:space="preserve"> and</w:t>
            </w:r>
            <w:r w:rsidR="00B45173" w:rsidRPr="00B45173">
              <w:rPr>
                <w:rFonts w:ascii="Arial" w:eastAsia="Arial" w:hAnsi="Arial" w:cs="Arial"/>
              </w:rPr>
              <w:t xml:space="preserve"> operator</w:t>
            </w:r>
            <w:r w:rsidR="00F1696C">
              <w:rPr>
                <w:rFonts w:ascii="Arial" w:eastAsia="Arial" w:hAnsi="Arial" w:cs="Arial"/>
              </w:rPr>
              <w:t xml:space="preserve"> including about any o</w:t>
            </w:r>
            <w:r w:rsidR="00B45173" w:rsidRPr="00B45173">
              <w:rPr>
                <w:rFonts w:ascii="Arial" w:eastAsia="Arial" w:hAnsi="Arial" w:cs="Arial"/>
              </w:rPr>
              <w:t>wners corporation</w:t>
            </w:r>
            <w:r w:rsidR="00F1696C">
              <w:rPr>
                <w:rFonts w:ascii="Arial" w:eastAsia="Arial" w:hAnsi="Arial" w:cs="Arial"/>
              </w:rPr>
              <w:t xml:space="preserve">, </w:t>
            </w:r>
            <w:r w:rsidR="00B071EA">
              <w:rPr>
                <w:rFonts w:ascii="Arial" w:eastAsia="Arial" w:hAnsi="Arial" w:cs="Arial"/>
              </w:rPr>
              <w:t>types of c</w:t>
            </w:r>
            <w:r w:rsidR="00B45173" w:rsidRPr="00B45173">
              <w:rPr>
                <w:rFonts w:ascii="Arial" w:eastAsia="Arial" w:hAnsi="Arial" w:cs="Arial"/>
              </w:rPr>
              <w:t>ontracts and tenure</w:t>
            </w:r>
            <w:r w:rsidR="00B071EA">
              <w:rPr>
                <w:rFonts w:ascii="Arial" w:eastAsia="Arial" w:hAnsi="Arial" w:cs="Arial"/>
              </w:rPr>
              <w:t>, v</w:t>
            </w:r>
            <w:r w:rsidR="00B45173" w:rsidRPr="00B45173">
              <w:rPr>
                <w:rFonts w:ascii="Arial" w:eastAsia="Arial" w:hAnsi="Arial" w:cs="Arial"/>
              </w:rPr>
              <w:t>illage facilities and services</w:t>
            </w:r>
            <w:r w:rsidR="00B071EA">
              <w:rPr>
                <w:rFonts w:ascii="Arial" w:eastAsia="Arial" w:hAnsi="Arial" w:cs="Arial"/>
              </w:rPr>
              <w:t xml:space="preserve">, the </w:t>
            </w:r>
            <w:r w:rsidR="008F4313">
              <w:rPr>
                <w:rFonts w:ascii="Arial" w:eastAsia="Arial" w:hAnsi="Arial" w:cs="Arial"/>
              </w:rPr>
              <w:t>n</w:t>
            </w:r>
            <w:r w:rsidR="00B45173" w:rsidRPr="00B45173">
              <w:rPr>
                <w:rFonts w:ascii="Arial" w:eastAsia="Arial" w:hAnsi="Arial" w:cs="Arial"/>
              </w:rPr>
              <w:t>umber and types of residential premises</w:t>
            </w:r>
            <w:r w:rsidR="008F4313">
              <w:rPr>
                <w:rFonts w:ascii="Arial" w:eastAsia="Arial" w:hAnsi="Arial" w:cs="Arial"/>
              </w:rPr>
              <w:t xml:space="preserve">, </w:t>
            </w:r>
            <w:r w:rsidR="00B45173" w:rsidRPr="00B45173">
              <w:rPr>
                <w:rFonts w:ascii="Arial" w:eastAsia="Arial" w:hAnsi="Arial" w:cs="Arial"/>
              </w:rPr>
              <w:t>future developments</w:t>
            </w:r>
            <w:r w:rsidR="008F4313">
              <w:rPr>
                <w:rFonts w:ascii="Arial" w:eastAsia="Arial" w:hAnsi="Arial" w:cs="Arial"/>
              </w:rPr>
              <w:t>, s</w:t>
            </w:r>
            <w:r w:rsidR="00B45173" w:rsidRPr="00B45173">
              <w:rPr>
                <w:rFonts w:ascii="Arial" w:eastAsia="Arial" w:hAnsi="Arial" w:cs="Arial"/>
              </w:rPr>
              <w:t>ecurity and emergency assistance systems</w:t>
            </w:r>
            <w:r w:rsidR="006C0AF4">
              <w:rPr>
                <w:rFonts w:ascii="Arial" w:eastAsia="Arial" w:hAnsi="Arial" w:cs="Arial"/>
              </w:rPr>
              <w:t>, i</w:t>
            </w:r>
            <w:r w:rsidR="00B45173" w:rsidRPr="00B45173">
              <w:rPr>
                <w:rFonts w:ascii="Arial" w:eastAsia="Arial" w:hAnsi="Arial" w:cs="Arial"/>
              </w:rPr>
              <w:t>nsurance arrangements</w:t>
            </w:r>
            <w:r w:rsidR="006C0AF4">
              <w:rPr>
                <w:rFonts w:ascii="Arial" w:eastAsia="Arial" w:hAnsi="Arial" w:cs="Arial"/>
              </w:rPr>
              <w:t>, f</w:t>
            </w:r>
            <w:r w:rsidR="00B45173" w:rsidRPr="00B45173">
              <w:rPr>
                <w:rFonts w:ascii="Arial" w:eastAsia="Arial" w:hAnsi="Arial" w:cs="Arial"/>
              </w:rPr>
              <w:t>inancial management</w:t>
            </w:r>
            <w:r w:rsidR="006C0AF4">
              <w:rPr>
                <w:rFonts w:ascii="Arial" w:eastAsia="Arial" w:hAnsi="Arial" w:cs="Arial"/>
              </w:rPr>
              <w:t>, r</w:t>
            </w:r>
            <w:r w:rsidR="00B45173" w:rsidRPr="00B45173">
              <w:rPr>
                <w:rFonts w:ascii="Arial" w:eastAsia="Arial" w:hAnsi="Arial" w:cs="Arial"/>
              </w:rPr>
              <w:t>esidents committee</w:t>
            </w:r>
            <w:r w:rsidR="00147F67">
              <w:rPr>
                <w:rFonts w:ascii="Arial" w:eastAsia="Arial" w:hAnsi="Arial" w:cs="Arial"/>
              </w:rPr>
              <w:t xml:space="preserve"> and</w:t>
            </w:r>
            <w:r w:rsidR="00B45173" w:rsidRPr="00B45173">
              <w:rPr>
                <w:rFonts w:ascii="Arial" w:eastAsia="Arial" w:hAnsi="Arial" w:cs="Arial"/>
              </w:rPr>
              <w:t xml:space="preserve"> village rules</w:t>
            </w:r>
            <w:r w:rsidR="00147F67">
              <w:rPr>
                <w:rFonts w:ascii="Arial" w:eastAsia="Arial" w:hAnsi="Arial" w:cs="Arial"/>
              </w:rPr>
              <w:t>.</w:t>
            </w:r>
          </w:p>
        </w:tc>
      </w:tr>
      <w:tr w:rsidR="00B80440" w:rsidRPr="00411077" w14:paraId="71E7C478" w14:textId="77777777" w:rsidTr="650BEB76">
        <w:tc>
          <w:tcPr>
            <w:tcW w:w="3119" w:type="dxa"/>
            <w:tcBorders>
              <w:top w:val="none" w:sz="0" w:space="0" w:color="FFFFFF" w:themeColor="background1"/>
              <w:left w:val="none" w:sz="0" w:space="0" w:color="FFFFFF" w:themeColor="background1"/>
              <w:bottom w:val="single" w:sz="4" w:space="0" w:color="CCCCCC"/>
              <w:right w:val="none" w:sz="0" w:space="0" w:color="FFFFFF" w:themeColor="background1"/>
            </w:tcBorders>
            <w:shd w:val="clear" w:color="auto" w:fill="FFFFFF" w:themeFill="background1"/>
            <w:tcMar>
              <w:top w:w="140" w:type="dxa"/>
              <w:left w:w="180" w:type="dxa"/>
              <w:bottom w:w="140" w:type="dxa"/>
              <w:right w:w="180" w:type="dxa"/>
            </w:tcMar>
          </w:tcPr>
          <w:p w14:paraId="7CE39FF2" w14:textId="5728B61B" w:rsidR="00B80440" w:rsidRPr="00411077" w:rsidRDefault="00B80440" w:rsidP="00B80440">
            <w:pPr>
              <w:spacing w:after="200"/>
              <w:rPr>
                <w:rFonts w:ascii="Arial" w:eastAsia="Arial" w:hAnsi="Arial" w:cs="Arial"/>
                <w:b/>
                <w:bCs/>
              </w:rPr>
            </w:pPr>
            <w:r w:rsidRPr="00B80440">
              <w:rPr>
                <w:rFonts w:ascii="Arial" w:eastAsia="Arial" w:hAnsi="Arial" w:cs="Arial"/>
                <w:b/>
                <w:bCs/>
                <w:color w:val="153D63" w:themeColor="text2" w:themeTint="E6"/>
              </w:rPr>
              <w:t xml:space="preserve">Part B: </w:t>
            </w:r>
            <w:r w:rsidR="00402AFE">
              <w:rPr>
                <w:rFonts w:ascii="Arial" w:eastAsia="Arial" w:hAnsi="Arial" w:cs="Arial"/>
                <w:b/>
                <w:bCs/>
                <w:color w:val="153D63" w:themeColor="text2" w:themeTint="E6"/>
              </w:rPr>
              <w:t>V</w:t>
            </w:r>
            <w:r w:rsidRPr="00B80440">
              <w:rPr>
                <w:rFonts w:ascii="Arial" w:eastAsia="Arial" w:hAnsi="Arial" w:cs="Arial"/>
                <w:b/>
                <w:bCs/>
                <w:color w:val="153D63" w:themeColor="text2" w:themeTint="E6"/>
              </w:rPr>
              <w:t>illage fees</w:t>
            </w:r>
            <w:r w:rsidR="005F74C2">
              <w:rPr>
                <w:rFonts w:ascii="Arial" w:eastAsia="Arial" w:hAnsi="Arial" w:cs="Arial"/>
                <w:b/>
                <w:bCs/>
                <w:color w:val="153D63" w:themeColor="text2" w:themeTint="E6"/>
              </w:rPr>
              <w:t xml:space="preserve"> and </w:t>
            </w:r>
            <w:r w:rsidR="002C79BD">
              <w:rPr>
                <w:rFonts w:ascii="Arial" w:eastAsia="Arial" w:hAnsi="Arial" w:cs="Arial"/>
                <w:b/>
                <w:bCs/>
                <w:color w:val="153D63" w:themeColor="text2" w:themeTint="E6"/>
              </w:rPr>
              <w:t>charges</w:t>
            </w:r>
          </w:p>
        </w:tc>
        <w:tc>
          <w:tcPr>
            <w:tcW w:w="7087" w:type="dxa"/>
            <w:tcBorders>
              <w:top w:val="none" w:sz="0" w:space="0" w:color="FFFFFF" w:themeColor="background1"/>
              <w:left w:val="none" w:sz="0" w:space="0" w:color="FFFFFF" w:themeColor="background1"/>
              <w:bottom w:val="single" w:sz="4" w:space="0" w:color="CCCCCC"/>
              <w:right w:val="none" w:sz="0" w:space="0" w:color="FFFFFF" w:themeColor="background1"/>
            </w:tcBorders>
            <w:shd w:val="clear" w:color="auto" w:fill="FFFFFF" w:themeFill="background1"/>
            <w:tcMar>
              <w:top w:w="140" w:type="dxa"/>
              <w:left w:w="180" w:type="dxa"/>
              <w:bottom w:w="140" w:type="dxa"/>
              <w:right w:w="180" w:type="dxa"/>
            </w:tcMar>
          </w:tcPr>
          <w:p w14:paraId="0A15659C" w14:textId="001EC0A7" w:rsidR="00B80440" w:rsidRPr="00411077" w:rsidRDefault="00633E66" w:rsidP="00B80440">
            <w:pPr>
              <w:spacing w:after="200"/>
              <w:rPr>
                <w:rFonts w:ascii="Arial" w:eastAsia="Arial" w:hAnsi="Arial" w:cs="Arial"/>
              </w:rPr>
            </w:pPr>
            <w:r>
              <w:rPr>
                <w:rFonts w:ascii="Arial" w:eastAsia="Arial" w:hAnsi="Arial" w:cs="Arial"/>
              </w:rPr>
              <w:t xml:space="preserve">Provides information on fees and charges </w:t>
            </w:r>
            <w:r w:rsidR="000A672C">
              <w:rPr>
                <w:rFonts w:ascii="Arial" w:eastAsia="Arial" w:hAnsi="Arial" w:cs="Arial"/>
              </w:rPr>
              <w:t xml:space="preserve">to be paid </w:t>
            </w:r>
            <w:r w:rsidR="00B80440" w:rsidRPr="00B80440">
              <w:rPr>
                <w:rFonts w:ascii="Arial" w:eastAsia="Arial" w:hAnsi="Arial" w:cs="Arial"/>
              </w:rPr>
              <w:t>on entry, while living in the village, and when you leave.</w:t>
            </w:r>
          </w:p>
        </w:tc>
      </w:tr>
    </w:tbl>
    <w:p w14:paraId="65854669" w14:textId="4F0CD35A" w:rsidR="00F15264" w:rsidRPr="00783F2A" w:rsidRDefault="004D53E3" w:rsidP="00BF18E7">
      <w:pPr>
        <w:rPr>
          <w:rFonts w:ascii="Arial" w:eastAsia="Arial" w:hAnsi="Arial" w:cs="Arial"/>
        </w:rPr>
      </w:pPr>
      <w:r w:rsidRPr="00783F2A">
        <w:rPr>
          <w:rFonts w:ascii="Arial" w:eastAsia="Arial" w:hAnsi="Arial" w:cs="Arial"/>
        </w:rPr>
        <w:t xml:space="preserve">Attachments to the information statement provide: </w:t>
      </w:r>
    </w:p>
    <w:p w14:paraId="12393BA3" w14:textId="50AFA396" w:rsidR="004D53E3" w:rsidRPr="00783F2A" w:rsidRDefault="00C856C9" w:rsidP="00783F2A">
      <w:pPr>
        <w:pStyle w:val="ListParagraph"/>
        <w:numPr>
          <w:ilvl w:val="0"/>
          <w:numId w:val="16"/>
        </w:numPr>
        <w:spacing w:after="200"/>
        <w:rPr>
          <w:rFonts w:eastAsia="Arial" w:cs="Arial"/>
          <w:sz w:val="24"/>
          <w:szCs w:val="24"/>
        </w:rPr>
      </w:pPr>
      <w:r w:rsidRPr="00783F2A">
        <w:rPr>
          <w:rFonts w:eastAsia="Arial" w:cs="Arial"/>
          <w:sz w:val="24"/>
          <w:szCs w:val="24"/>
        </w:rPr>
        <w:t>A list of village services and facilities with associated fees (Attachment 1)</w:t>
      </w:r>
    </w:p>
    <w:p w14:paraId="11690022" w14:textId="3A0C4771" w:rsidR="00C856C9" w:rsidRPr="00783F2A" w:rsidRDefault="006F0206" w:rsidP="00783F2A">
      <w:pPr>
        <w:pStyle w:val="ListParagraph"/>
        <w:numPr>
          <w:ilvl w:val="0"/>
          <w:numId w:val="16"/>
        </w:numPr>
        <w:spacing w:after="200"/>
        <w:rPr>
          <w:rFonts w:eastAsia="Arial" w:cs="Arial"/>
          <w:sz w:val="24"/>
          <w:szCs w:val="24"/>
        </w:rPr>
      </w:pPr>
      <w:r w:rsidRPr="00783F2A">
        <w:rPr>
          <w:rFonts w:eastAsia="Arial" w:cs="Arial"/>
          <w:sz w:val="24"/>
          <w:szCs w:val="24"/>
        </w:rPr>
        <w:t>Details of village insurance information (Attachment 2</w:t>
      </w:r>
      <w:r w:rsidR="001A7927" w:rsidRPr="00783F2A">
        <w:rPr>
          <w:rFonts w:eastAsia="Arial" w:cs="Arial"/>
          <w:sz w:val="24"/>
          <w:szCs w:val="24"/>
        </w:rPr>
        <w:t>)</w:t>
      </w:r>
    </w:p>
    <w:p w14:paraId="6311C437" w14:textId="1CEC9570" w:rsidR="006F0206" w:rsidRDefault="006776BA" w:rsidP="001A7927">
      <w:pPr>
        <w:pStyle w:val="ListParagraph"/>
        <w:numPr>
          <w:ilvl w:val="0"/>
          <w:numId w:val="16"/>
        </w:numPr>
        <w:spacing w:after="200"/>
        <w:rPr>
          <w:rFonts w:eastAsia="Arial" w:cs="Arial"/>
          <w:sz w:val="24"/>
          <w:szCs w:val="24"/>
        </w:rPr>
      </w:pPr>
      <w:r w:rsidRPr="00783F2A">
        <w:rPr>
          <w:rFonts w:eastAsia="Arial" w:cs="Arial"/>
          <w:sz w:val="24"/>
          <w:szCs w:val="24"/>
        </w:rPr>
        <w:t>A glossary of fee</w:t>
      </w:r>
      <w:r w:rsidR="00B74FE2" w:rsidRPr="00783F2A">
        <w:rPr>
          <w:rFonts w:eastAsia="Arial" w:cs="Arial"/>
          <w:sz w:val="24"/>
          <w:szCs w:val="24"/>
        </w:rPr>
        <w:t xml:space="preserve">s to help </w:t>
      </w:r>
      <w:r w:rsidR="00CA53B6" w:rsidRPr="00783F2A">
        <w:rPr>
          <w:rFonts w:eastAsia="Arial" w:cs="Arial"/>
          <w:sz w:val="24"/>
          <w:szCs w:val="24"/>
        </w:rPr>
        <w:t xml:space="preserve">prospective residents understand </w:t>
      </w:r>
      <w:r w:rsidR="00FF34F4" w:rsidRPr="00783F2A">
        <w:rPr>
          <w:rFonts w:eastAsia="Arial" w:cs="Arial"/>
          <w:sz w:val="24"/>
          <w:szCs w:val="24"/>
        </w:rPr>
        <w:t>the terms used th</w:t>
      </w:r>
      <w:r w:rsidR="001A7927" w:rsidRPr="00783F2A">
        <w:rPr>
          <w:rFonts w:eastAsia="Arial" w:cs="Arial"/>
          <w:sz w:val="24"/>
          <w:szCs w:val="24"/>
        </w:rPr>
        <w:t>roughout the statement (Attachment 3)</w:t>
      </w:r>
      <w:r w:rsidR="005270AD">
        <w:rPr>
          <w:rFonts w:eastAsia="Arial" w:cs="Arial"/>
          <w:sz w:val="24"/>
          <w:szCs w:val="24"/>
        </w:rPr>
        <w:t>.</w:t>
      </w:r>
    </w:p>
    <w:p w14:paraId="6869B6E1" w14:textId="2E65CB2B" w:rsidR="001A7927" w:rsidRPr="00783F2A" w:rsidRDefault="00DA1C1F" w:rsidP="00783F2A">
      <w:pPr>
        <w:rPr>
          <w:rFonts w:ascii="Arial" w:eastAsia="Arial" w:hAnsi="Arial" w:cs="Arial"/>
          <w:b/>
          <w:bCs/>
        </w:rPr>
      </w:pPr>
      <w:r w:rsidRPr="00783F2A">
        <w:rPr>
          <w:rFonts w:ascii="Arial" w:eastAsia="Arial" w:hAnsi="Arial" w:cs="Arial"/>
          <w:b/>
          <w:bCs/>
        </w:rPr>
        <w:lastRenderedPageBreak/>
        <w:t>Finding more information</w:t>
      </w:r>
    </w:p>
    <w:p w14:paraId="4F34F408" w14:textId="5CF86FD9" w:rsidR="006D15DD" w:rsidRDefault="006D15DD" w:rsidP="006D15DD">
      <w:pPr>
        <w:spacing w:after="200"/>
        <w:rPr>
          <w:rFonts w:ascii="Arial" w:eastAsia="Arial" w:hAnsi="Arial" w:cs="Arial"/>
        </w:rPr>
      </w:pPr>
      <w:r>
        <w:rPr>
          <w:rFonts w:ascii="Arial" w:eastAsia="Arial" w:hAnsi="Arial" w:cs="Arial"/>
        </w:rPr>
        <w:t xml:space="preserve">Other </w:t>
      </w:r>
      <w:r w:rsidR="00DB7AF3">
        <w:rPr>
          <w:rFonts w:ascii="Arial" w:eastAsia="Arial" w:hAnsi="Arial" w:cs="Arial"/>
        </w:rPr>
        <w:t xml:space="preserve">documents and information are available to help </w:t>
      </w:r>
      <w:r w:rsidR="000541B8">
        <w:rPr>
          <w:rFonts w:ascii="Arial" w:eastAsia="Arial" w:hAnsi="Arial" w:cs="Arial"/>
        </w:rPr>
        <w:t xml:space="preserve">inform </w:t>
      </w:r>
      <w:r w:rsidR="00DB7AF3">
        <w:rPr>
          <w:rFonts w:ascii="Arial" w:eastAsia="Arial" w:hAnsi="Arial" w:cs="Arial"/>
        </w:rPr>
        <w:t>prospective resident</w:t>
      </w:r>
      <w:r w:rsidR="000541B8">
        <w:rPr>
          <w:rFonts w:ascii="Arial" w:eastAsia="Arial" w:hAnsi="Arial" w:cs="Arial"/>
        </w:rPr>
        <w:t xml:space="preserve">s. </w:t>
      </w:r>
      <w:r>
        <w:rPr>
          <w:rFonts w:ascii="Arial" w:eastAsia="Arial" w:hAnsi="Arial" w:cs="Arial"/>
        </w:rPr>
        <w:t>Operators must provide the following documents to prospective residents at least 21 days before entering into a management contract:</w:t>
      </w:r>
    </w:p>
    <w:p w14:paraId="3D82A641" w14:textId="294896D8" w:rsidR="006D15DD" w:rsidRPr="007645E8" w:rsidRDefault="006D15DD" w:rsidP="006D15DD">
      <w:pPr>
        <w:pStyle w:val="ListParagraph"/>
        <w:numPr>
          <w:ilvl w:val="0"/>
          <w:numId w:val="17"/>
        </w:numPr>
        <w:spacing w:after="200"/>
        <w:rPr>
          <w:rFonts w:eastAsia="Arial" w:cs="Arial"/>
          <w:sz w:val="24"/>
          <w:szCs w:val="24"/>
        </w:rPr>
      </w:pPr>
      <w:r w:rsidRPr="007645E8">
        <w:rPr>
          <w:rFonts w:eastAsia="Arial" w:cs="Arial"/>
          <w:sz w:val="24"/>
          <w:szCs w:val="24"/>
        </w:rPr>
        <w:t xml:space="preserve">a draft residence contract and management contract for the village </w:t>
      </w:r>
    </w:p>
    <w:p w14:paraId="5830F32A" w14:textId="794F6C78" w:rsidR="006D15DD" w:rsidRPr="007645E8" w:rsidRDefault="006D15DD" w:rsidP="006D15DD">
      <w:pPr>
        <w:pStyle w:val="ListParagraph"/>
        <w:numPr>
          <w:ilvl w:val="0"/>
          <w:numId w:val="17"/>
        </w:numPr>
        <w:spacing w:after="200"/>
        <w:rPr>
          <w:rFonts w:eastAsia="Arial" w:cs="Arial"/>
          <w:sz w:val="24"/>
          <w:szCs w:val="24"/>
        </w:rPr>
      </w:pPr>
      <w:r w:rsidRPr="007645E8">
        <w:rPr>
          <w:rFonts w:eastAsia="Arial" w:cs="Arial"/>
          <w:sz w:val="24"/>
          <w:szCs w:val="24"/>
        </w:rPr>
        <w:t xml:space="preserve">the </w:t>
      </w:r>
      <w:r>
        <w:rPr>
          <w:rFonts w:eastAsia="Arial" w:cs="Arial"/>
          <w:sz w:val="24"/>
          <w:szCs w:val="24"/>
        </w:rPr>
        <w:t xml:space="preserve">village </w:t>
      </w:r>
      <w:r w:rsidRPr="007645E8">
        <w:rPr>
          <w:rFonts w:eastAsia="Arial" w:cs="Arial"/>
          <w:sz w:val="24"/>
          <w:szCs w:val="24"/>
        </w:rPr>
        <w:t xml:space="preserve">by-laws and a document under which a resident agrees to observe the by-laws, </w:t>
      </w:r>
      <w:r>
        <w:rPr>
          <w:rFonts w:eastAsia="Arial" w:cs="Arial"/>
          <w:sz w:val="24"/>
          <w:szCs w:val="24"/>
        </w:rPr>
        <w:t xml:space="preserve">and </w:t>
      </w:r>
      <w:r w:rsidRPr="007645E8">
        <w:rPr>
          <w:rFonts w:eastAsia="Arial" w:cs="Arial"/>
          <w:sz w:val="24"/>
          <w:szCs w:val="24"/>
        </w:rPr>
        <w:t>promises to pay an entry payment or a recurring charge for the provision of goods or services by the operator</w:t>
      </w:r>
    </w:p>
    <w:p w14:paraId="68ED6D25" w14:textId="77777777" w:rsidR="006D15DD" w:rsidRPr="007645E8" w:rsidRDefault="006D15DD" w:rsidP="006D15DD">
      <w:pPr>
        <w:pStyle w:val="ListParagraph"/>
        <w:numPr>
          <w:ilvl w:val="0"/>
          <w:numId w:val="17"/>
        </w:numPr>
        <w:spacing w:after="200"/>
        <w:rPr>
          <w:rFonts w:eastAsia="Arial" w:cs="Arial"/>
          <w:sz w:val="24"/>
          <w:szCs w:val="24"/>
        </w:rPr>
      </w:pPr>
      <w:r w:rsidRPr="007645E8">
        <w:rPr>
          <w:rFonts w:eastAsia="Arial" w:cs="Arial"/>
          <w:sz w:val="24"/>
          <w:szCs w:val="24"/>
        </w:rPr>
        <w:t>financial statements as presented at the most recent annual meeting of the residents.</w:t>
      </w:r>
    </w:p>
    <w:p w14:paraId="0CC789A6" w14:textId="61536FEA" w:rsidR="00DA1C1F" w:rsidRDefault="002E393C" w:rsidP="000536F5">
      <w:pPr>
        <w:spacing w:after="200"/>
        <w:rPr>
          <w:rFonts w:ascii="Arial" w:eastAsia="Arial" w:hAnsi="Arial" w:cs="Arial"/>
        </w:rPr>
      </w:pPr>
      <w:r>
        <w:rPr>
          <w:rFonts w:ascii="Arial" w:eastAsia="Arial" w:hAnsi="Arial" w:cs="Arial"/>
        </w:rPr>
        <w:t xml:space="preserve">Prospective residents may also </w:t>
      </w:r>
      <w:r w:rsidR="00FF138F">
        <w:rPr>
          <w:rFonts w:ascii="Arial" w:eastAsia="Arial" w:hAnsi="Arial" w:cs="Arial"/>
        </w:rPr>
        <w:t xml:space="preserve">wish to </w:t>
      </w:r>
      <w:r w:rsidR="00260ED0">
        <w:rPr>
          <w:rFonts w:ascii="Arial" w:eastAsia="Arial" w:hAnsi="Arial" w:cs="Arial"/>
        </w:rPr>
        <w:t>ask for</w:t>
      </w:r>
      <w:r w:rsidR="00FF138F">
        <w:rPr>
          <w:rFonts w:ascii="Arial" w:eastAsia="Arial" w:hAnsi="Arial" w:cs="Arial"/>
        </w:rPr>
        <w:t xml:space="preserve"> </w:t>
      </w:r>
      <w:r w:rsidR="00AD1EED">
        <w:rPr>
          <w:rFonts w:ascii="Arial" w:eastAsia="Arial" w:hAnsi="Arial" w:cs="Arial"/>
        </w:rPr>
        <w:t>information on the speci</w:t>
      </w:r>
      <w:r w:rsidR="00610C3C">
        <w:rPr>
          <w:rFonts w:ascii="Arial" w:eastAsia="Arial" w:hAnsi="Arial" w:cs="Arial"/>
        </w:rPr>
        <w:t>fic fees and</w:t>
      </w:r>
      <w:r w:rsidR="00C10871">
        <w:rPr>
          <w:rFonts w:ascii="Arial" w:eastAsia="Arial" w:hAnsi="Arial" w:cs="Arial"/>
        </w:rPr>
        <w:t xml:space="preserve"> charges </w:t>
      </w:r>
      <w:r w:rsidR="00347FE8">
        <w:rPr>
          <w:rFonts w:ascii="Arial" w:eastAsia="Arial" w:hAnsi="Arial" w:cs="Arial"/>
        </w:rPr>
        <w:t xml:space="preserve">for a </w:t>
      </w:r>
      <w:r w:rsidR="00DC469D">
        <w:rPr>
          <w:rFonts w:ascii="Arial" w:eastAsia="Arial" w:hAnsi="Arial" w:cs="Arial"/>
        </w:rPr>
        <w:t>residence they are considering</w:t>
      </w:r>
      <w:r w:rsidR="005429F7">
        <w:rPr>
          <w:rFonts w:ascii="Arial" w:eastAsia="Arial" w:hAnsi="Arial" w:cs="Arial"/>
        </w:rPr>
        <w:t xml:space="preserve"> in an easy to understand form. </w:t>
      </w:r>
      <w:r w:rsidR="00494ED4">
        <w:rPr>
          <w:rFonts w:ascii="Arial" w:eastAsia="Arial" w:hAnsi="Arial" w:cs="Arial"/>
        </w:rPr>
        <w:t>A suggested form for this purpose can be found on the Consumer Affairs Victoria website</w:t>
      </w:r>
      <w:r w:rsidR="006F4C6F">
        <w:rPr>
          <w:rFonts w:ascii="Arial" w:eastAsia="Arial" w:hAnsi="Arial" w:cs="Arial"/>
        </w:rPr>
        <w:t xml:space="preserve"> </w:t>
      </w:r>
      <w:hyperlink r:id="rId12" w:history="1">
        <w:r w:rsidR="006F4C6F" w:rsidRPr="007B527E">
          <w:rPr>
            <w:rStyle w:val="Hyperlink"/>
            <w:rFonts w:ascii="Arial" w:eastAsia="Arial" w:hAnsi="Arial" w:cs="Arial"/>
          </w:rPr>
          <w:t>www.consumer.vic.gov.au</w:t>
        </w:r>
      </w:hyperlink>
      <w:r w:rsidR="006F4C6F">
        <w:rPr>
          <w:rFonts w:ascii="Arial" w:eastAsia="Arial" w:hAnsi="Arial" w:cs="Arial"/>
        </w:rPr>
        <w:t>.</w:t>
      </w:r>
    </w:p>
    <w:p w14:paraId="495563DC" w14:textId="77777777" w:rsidR="00BF18E7" w:rsidRDefault="00BF18E7" w:rsidP="00BF18E7">
      <w:pPr>
        <w:rPr>
          <w:rFonts w:ascii="Arial" w:eastAsia="Arial" w:hAnsi="Arial" w:cs="Arial"/>
          <w:b/>
          <w:bCs/>
        </w:rPr>
      </w:pPr>
      <w:r>
        <w:rPr>
          <w:rFonts w:ascii="Arial" w:eastAsia="Arial" w:hAnsi="Arial" w:cs="Arial"/>
          <w:b/>
          <w:bCs/>
        </w:rPr>
        <w:t>U</w:t>
      </w:r>
      <w:r w:rsidRPr="00D50E12">
        <w:rPr>
          <w:rFonts w:ascii="Arial" w:eastAsia="Arial" w:hAnsi="Arial" w:cs="Arial"/>
          <w:b/>
          <w:bCs/>
        </w:rPr>
        <w:t>nderstanding the financial commitment</w:t>
      </w:r>
    </w:p>
    <w:p w14:paraId="6BE4C2FD" w14:textId="77777777" w:rsidR="00BF18E7" w:rsidRPr="002E160A" w:rsidRDefault="00BF18E7" w:rsidP="00BF18E7">
      <w:pPr>
        <w:rPr>
          <w:rFonts w:ascii="Arial" w:eastAsia="Arial" w:hAnsi="Arial" w:cs="Arial"/>
        </w:rPr>
      </w:pPr>
      <w:r w:rsidRPr="002E160A">
        <w:rPr>
          <w:rFonts w:ascii="Arial" w:eastAsia="Arial" w:hAnsi="Arial" w:cs="Arial"/>
        </w:rPr>
        <w:t xml:space="preserve">Entering a retirement village is a significant financial decision. </w:t>
      </w:r>
    </w:p>
    <w:p w14:paraId="42195C78" w14:textId="65746B5F" w:rsidR="00BF18E7" w:rsidRPr="002E160A" w:rsidRDefault="00BF18E7" w:rsidP="00BF18E7">
      <w:pPr>
        <w:rPr>
          <w:rFonts w:ascii="Arial" w:eastAsia="Arial" w:hAnsi="Arial" w:cs="Arial"/>
        </w:rPr>
      </w:pPr>
      <w:r w:rsidRPr="002E160A">
        <w:rPr>
          <w:rFonts w:ascii="Arial" w:eastAsia="Arial" w:hAnsi="Arial" w:cs="Arial"/>
        </w:rPr>
        <w:t>The financial structure of retirement village living is different from conventional home ownership or renting, and the net financial outcome can vary significantly depending on the length of stay and the terms of contracts.</w:t>
      </w:r>
      <w:r>
        <w:rPr>
          <w:rFonts w:ascii="Arial" w:eastAsia="Arial" w:hAnsi="Arial" w:cs="Arial"/>
        </w:rPr>
        <w:t xml:space="preserve"> </w:t>
      </w:r>
      <w:r w:rsidRPr="002E160A">
        <w:rPr>
          <w:rFonts w:ascii="Arial" w:eastAsia="Arial" w:hAnsi="Arial" w:cs="Arial"/>
        </w:rPr>
        <w:t xml:space="preserve">It is important that </w:t>
      </w:r>
      <w:r>
        <w:rPr>
          <w:rFonts w:ascii="Arial" w:eastAsia="Arial" w:hAnsi="Arial" w:cs="Arial"/>
        </w:rPr>
        <w:t>residents</w:t>
      </w:r>
      <w:r w:rsidRPr="002E160A">
        <w:rPr>
          <w:rFonts w:ascii="Arial" w:eastAsia="Arial" w:hAnsi="Arial" w:cs="Arial"/>
        </w:rPr>
        <w:t xml:space="preserve"> understand </w:t>
      </w:r>
      <w:r w:rsidR="00BE44EF">
        <w:rPr>
          <w:rFonts w:ascii="Arial" w:eastAsia="Arial" w:hAnsi="Arial" w:cs="Arial"/>
        </w:rPr>
        <w:t xml:space="preserve">how </w:t>
      </w:r>
      <w:r>
        <w:rPr>
          <w:rFonts w:ascii="Arial" w:eastAsia="Arial" w:hAnsi="Arial" w:cs="Arial"/>
        </w:rPr>
        <w:t xml:space="preserve">the </w:t>
      </w:r>
      <w:r w:rsidRPr="002E160A">
        <w:rPr>
          <w:rFonts w:ascii="Arial" w:eastAsia="Arial" w:hAnsi="Arial" w:cs="Arial"/>
        </w:rPr>
        <w:t xml:space="preserve">costs interact and what </w:t>
      </w:r>
      <w:r>
        <w:rPr>
          <w:rFonts w:ascii="Arial" w:eastAsia="Arial" w:hAnsi="Arial" w:cs="Arial"/>
        </w:rPr>
        <w:t>they</w:t>
      </w:r>
      <w:r w:rsidRPr="002E160A">
        <w:rPr>
          <w:rFonts w:ascii="Arial" w:eastAsia="Arial" w:hAnsi="Arial" w:cs="Arial"/>
        </w:rPr>
        <w:t xml:space="preserve"> will ultimately receive when </w:t>
      </w:r>
      <w:r>
        <w:rPr>
          <w:rFonts w:ascii="Arial" w:eastAsia="Arial" w:hAnsi="Arial" w:cs="Arial"/>
        </w:rPr>
        <w:t>they</w:t>
      </w:r>
      <w:r w:rsidRPr="002E160A">
        <w:rPr>
          <w:rFonts w:ascii="Arial" w:eastAsia="Arial" w:hAnsi="Arial" w:cs="Arial"/>
        </w:rPr>
        <w:t xml:space="preserve"> permanently depart the village. </w:t>
      </w:r>
    </w:p>
    <w:p w14:paraId="5982EAFD" w14:textId="470AA369" w:rsidR="00BF18E7" w:rsidRPr="005042D0" w:rsidRDefault="00BF18E7" w:rsidP="00B13D43">
      <w:pPr>
        <w:rPr>
          <w:rFonts w:ascii="Arial" w:eastAsia="Arial" w:hAnsi="Arial" w:cs="Arial"/>
        </w:rPr>
      </w:pPr>
      <w:r w:rsidRPr="002E160A">
        <w:rPr>
          <w:rFonts w:ascii="Arial" w:eastAsia="Arial" w:hAnsi="Arial" w:cs="Arial"/>
        </w:rPr>
        <w:t>Before signing any contract, you are strongly encouraged to read all documents carefully, ask questions of the operator, and seek advice from an independent financial adviser to ensure you have a full understanding of your financial obligations and entitlements.</w:t>
      </w:r>
    </w:p>
    <w:p w14:paraId="211985D9" w14:textId="51698E3F" w:rsidR="00B13D43" w:rsidRPr="00B13D43" w:rsidRDefault="00B13D43" w:rsidP="00B13D43">
      <w:pPr>
        <w:rPr>
          <w:rFonts w:ascii="Arial" w:eastAsia="Arial" w:hAnsi="Arial" w:cs="Arial"/>
          <w:b/>
          <w:bCs/>
        </w:rPr>
      </w:pPr>
      <w:r w:rsidRPr="00B13D43">
        <w:rPr>
          <w:rFonts w:ascii="Arial" w:eastAsia="Arial" w:hAnsi="Arial" w:cs="Arial"/>
          <w:b/>
          <w:bCs/>
        </w:rPr>
        <w:t>Where can prospective residents get help or more information?</w:t>
      </w:r>
    </w:p>
    <w:p w14:paraId="44157F13" w14:textId="06808A00" w:rsidR="00B13D43" w:rsidRPr="00B13D43" w:rsidRDefault="00B13D43" w:rsidP="00B13D43">
      <w:pPr>
        <w:spacing w:after="200"/>
        <w:rPr>
          <w:rFonts w:ascii="Arial" w:eastAsia="Arial" w:hAnsi="Arial" w:cs="Arial"/>
        </w:rPr>
      </w:pPr>
      <w:r w:rsidRPr="00B13D43">
        <w:rPr>
          <w:rFonts w:ascii="Arial" w:eastAsia="Arial" w:hAnsi="Arial" w:cs="Arial"/>
        </w:rPr>
        <w:t xml:space="preserve">If prospective residents need help understanding this statement or want more details about retirement village living in Victoria, they can contact Consumer Affairs Victoria for information and assistance by visiting </w:t>
      </w:r>
      <w:hyperlink r:id="rId13" w:history="1">
        <w:r w:rsidR="00EC2374" w:rsidRPr="00EC2374">
          <w:rPr>
            <w:rStyle w:val="Hyperlink"/>
            <w:rFonts w:ascii="Arial" w:eastAsia="Arial" w:hAnsi="Arial" w:cs="Arial"/>
          </w:rPr>
          <w:t>www.consumer.vic.gov.au</w:t>
        </w:r>
      </w:hyperlink>
      <w:r w:rsidRPr="00B13D43">
        <w:rPr>
          <w:rFonts w:ascii="Arial" w:eastAsia="Arial" w:hAnsi="Arial" w:cs="Arial"/>
        </w:rPr>
        <w:t xml:space="preserve"> or calling 1300 55 81 81. </w:t>
      </w:r>
    </w:p>
    <w:p w14:paraId="57772068" w14:textId="7E71CD00" w:rsidR="00EC3628" w:rsidDel="006D15DD" w:rsidRDefault="00877EA5" w:rsidP="00B13D43">
      <w:pPr>
        <w:spacing w:after="200"/>
        <w:rPr>
          <w:rFonts w:ascii="Arial" w:eastAsia="Arial" w:hAnsi="Arial" w:cs="Arial"/>
        </w:rPr>
      </w:pPr>
      <w:r w:rsidDel="006D15DD">
        <w:rPr>
          <w:rFonts w:ascii="Arial" w:eastAsia="Arial" w:hAnsi="Arial" w:cs="Arial"/>
        </w:rPr>
        <w:t>Operat</w:t>
      </w:r>
      <w:r w:rsidR="00625A80" w:rsidDel="006D15DD">
        <w:rPr>
          <w:rFonts w:ascii="Arial" w:eastAsia="Arial" w:hAnsi="Arial" w:cs="Arial"/>
        </w:rPr>
        <w:t xml:space="preserve">ors must provide the following documents </w:t>
      </w:r>
      <w:r w:rsidR="00086D2D" w:rsidDel="006D15DD">
        <w:rPr>
          <w:rFonts w:ascii="Arial" w:eastAsia="Arial" w:hAnsi="Arial" w:cs="Arial"/>
        </w:rPr>
        <w:t>to prospective residents at least 21 days</w:t>
      </w:r>
      <w:r w:rsidR="00EC3628" w:rsidDel="006D15DD">
        <w:rPr>
          <w:rFonts w:ascii="Arial" w:eastAsia="Arial" w:hAnsi="Arial" w:cs="Arial"/>
        </w:rPr>
        <w:t xml:space="preserve"> </w:t>
      </w:r>
      <w:r w:rsidR="00CF4243" w:rsidDel="006D15DD">
        <w:rPr>
          <w:rFonts w:ascii="Arial" w:eastAsia="Arial" w:hAnsi="Arial" w:cs="Arial"/>
        </w:rPr>
        <w:t xml:space="preserve">before </w:t>
      </w:r>
      <w:r w:rsidR="00EC3628" w:rsidDel="006D15DD">
        <w:rPr>
          <w:rFonts w:ascii="Arial" w:eastAsia="Arial" w:hAnsi="Arial" w:cs="Arial"/>
        </w:rPr>
        <w:t>entering into a management contract</w:t>
      </w:r>
      <w:r w:rsidR="00433F36" w:rsidDel="006D15DD">
        <w:rPr>
          <w:rFonts w:ascii="Arial" w:eastAsia="Arial" w:hAnsi="Arial" w:cs="Arial"/>
        </w:rPr>
        <w:t>:</w:t>
      </w:r>
    </w:p>
    <w:p w14:paraId="563ACABC" w14:textId="32DF09F1" w:rsidR="00B13D43" w:rsidRPr="007645E8" w:rsidDel="006D15DD" w:rsidRDefault="00B13D43" w:rsidP="007645E8">
      <w:pPr>
        <w:pStyle w:val="ListParagraph"/>
        <w:numPr>
          <w:ilvl w:val="0"/>
          <w:numId w:val="17"/>
        </w:numPr>
        <w:spacing w:after="200"/>
        <w:rPr>
          <w:rFonts w:eastAsia="Arial" w:cs="Arial"/>
          <w:sz w:val="24"/>
          <w:szCs w:val="24"/>
        </w:rPr>
      </w:pPr>
      <w:r w:rsidRPr="007645E8" w:rsidDel="006D15DD">
        <w:rPr>
          <w:rFonts w:eastAsia="Arial" w:cs="Arial"/>
          <w:sz w:val="24"/>
          <w:szCs w:val="24"/>
        </w:rPr>
        <w:t xml:space="preserve">a draft residence contract and management contract for the village </w:t>
      </w:r>
    </w:p>
    <w:p w14:paraId="28805F4C" w14:textId="14523BC2" w:rsidR="00B13D43" w:rsidRPr="007645E8" w:rsidDel="006D15DD" w:rsidRDefault="00B13D43" w:rsidP="007645E8">
      <w:pPr>
        <w:pStyle w:val="ListParagraph"/>
        <w:numPr>
          <w:ilvl w:val="0"/>
          <w:numId w:val="17"/>
        </w:numPr>
        <w:spacing w:after="200"/>
        <w:rPr>
          <w:rFonts w:eastAsia="Arial" w:cs="Arial"/>
          <w:sz w:val="24"/>
          <w:szCs w:val="24"/>
        </w:rPr>
      </w:pPr>
      <w:r w:rsidRPr="007645E8" w:rsidDel="006D15DD">
        <w:rPr>
          <w:rFonts w:eastAsia="Arial" w:cs="Arial"/>
          <w:sz w:val="24"/>
          <w:szCs w:val="24"/>
        </w:rPr>
        <w:t xml:space="preserve">the </w:t>
      </w:r>
      <w:r w:rsidR="003D140F" w:rsidDel="006D15DD">
        <w:rPr>
          <w:rFonts w:eastAsia="Arial" w:cs="Arial"/>
          <w:sz w:val="24"/>
          <w:szCs w:val="24"/>
        </w:rPr>
        <w:t xml:space="preserve">village </w:t>
      </w:r>
      <w:r w:rsidRPr="007645E8" w:rsidDel="006D15DD">
        <w:rPr>
          <w:rFonts w:eastAsia="Arial" w:cs="Arial"/>
          <w:sz w:val="24"/>
          <w:szCs w:val="24"/>
        </w:rPr>
        <w:t xml:space="preserve">by-laws and a document under which a resident agrees to observe the by-laws, </w:t>
      </w:r>
      <w:r w:rsidR="00654A37" w:rsidDel="006D15DD">
        <w:rPr>
          <w:rFonts w:eastAsia="Arial" w:cs="Arial"/>
          <w:sz w:val="24"/>
          <w:szCs w:val="24"/>
        </w:rPr>
        <w:t xml:space="preserve">and </w:t>
      </w:r>
      <w:r w:rsidRPr="007645E8" w:rsidDel="006D15DD">
        <w:rPr>
          <w:rFonts w:eastAsia="Arial" w:cs="Arial"/>
          <w:sz w:val="24"/>
          <w:szCs w:val="24"/>
        </w:rPr>
        <w:t>promises to pay an entry payment or a recurring charge for the provision of goods or services by the operator</w:t>
      </w:r>
    </w:p>
    <w:p w14:paraId="7C305841" w14:textId="57E06004" w:rsidR="00B13D43" w:rsidRPr="007645E8" w:rsidDel="006D15DD" w:rsidRDefault="00B13D43" w:rsidP="007645E8">
      <w:pPr>
        <w:pStyle w:val="ListParagraph"/>
        <w:numPr>
          <w:ilvl w:val="0"/>
          <w:numId w:val="17"/>
        </w:numPr>
        <w:spacing w:after="200"/>
        <w:rPr>
          <w:rFonts w:eastAsia="Arial" w:cs="Arial"/>
          <w:sz w:val="24"/>
          <w:szCs w:val="24"/>
        </w:rPr>
      </w:pPr>
      <w:r w:rsidRPr="007645E8" w:rsidDel="006D15DD">
        <w:rPr>
          <w:rFonts w:eastAsia="Arial" w:cs="Arial"/>
          <w:sz w:val="24"/>
          <w:szCs w:val="24"/>
        </w:rPr>
        <w:t>financial statements as presented at the most recent annual meeting of the residents.</w:t>
      </w:r>
    </w:p>
    <w:p w14:paraId="6206B419" w14:textId="275F76E7" w:rsidR="005E67B9" w:rsidRPr="00783F2A" w:rsidRDefault="005E67B9" w:rsidP="00783F2A">
      <w:pPr>
        <w:spacing w:before="60" w:after="60" w:line="240" w:lineRule="auto"/>
        <w:rPr>
          <w:rFonts w:ascii="Times New Roman" w:eastAsia="Times New Roman" w:hAnsi="Times New Roman" w:cs="Times New Roman"/>
          <w:sz w:val="20"/>
          <w:szCs w:val="20"/>
          <w:lang w:val="en-AU" w:eastAsia="en-AU"/>
        </w:rPr>
        <w:sectPr w:rsidR="005E67B9" w:rsidRPr="00783F2A" w:rsidSect="00D14AAF">
          <w:footerReference w:type="even" r:id="rId14"/>
          <w:footerReference w:type="default" r:id="rId15"/>
          <w:footerReference w:type="first" r:id="rId16"/>
          <w:pgSz w:w="11906" w:h="16838"/>
          <w:pgMar w:top="567" w:right="567" w:bottom="567" w:left="567" w:header="454" w:footer="397" w:gutter="0"/>
          <w:cols w:space="720"/>
        </w:sectPr>
      </w:pPr>
    </w:p>
    <w:p w14:paraId="2452E9F1" w14:textId="77777777" w:rsidR="003424E2" w:rsidRPr="00AC0BEE" w:rsidRDefault="003424E2" w:rsidP="00AC0BEE">
      <w:pPr>
        <w:pStyle w:val="Heading1"/>
      </w:pPr>
      <w:r w:rsidRPr="00AC0BEE">
        <w:lastRenderedPageBreak/>
        <w:t>Help or further information</w:t>
      </w:r>
    </w:p>
    <w:p w14:paraId="1BE59905" w14:textId="77777777" w:rsidR="003424E2" w:rsidRPr="00FF62CD" w:rsidRDefault="003424E2" w:rsidP="003424E2">
      <w:pPr>
        <w:spacing w:before="60" w:after="384" w:line="254" w:lineRule="auto"/>
        <w:rPr>
          <w:rFonts w:ascii="Arial" w:eastAsia="Calibri" w:hAnsi="Arial" w:cs="Arial"/>
          <w:sz w:val="20"/>
          <w:szCs w:val="20"/>
        </w:rPr>
      </w:pPr>
      <w:r w:rsidRPr="00FF62CD">
        <w:rPr>
          <w:rFonts w:ascii="Arial" w:eastAsia="Calibri" w:hAnsi="Arial" w:cs="Arial"/>
          <w:sz w:val="20"/>
          <w:szCs w:val="20"/>
        </w:rPr>
        <w:t xml:space="preserve">For further information, visit the renting section – Consumer Affairs Victoria website at </w:t>
      </w:r>
      <w:hyperlink r:id="rId17" w:history="1">
        <w:r w:rsidRPr="00FF62CD">
          <w:rPr>
            <w:rStyle w:val="Hyperlink"/>
            <w:rFonts w:ascii="Arial" w:eastAsia="Calibri" w:hAnsi="Arial" w:cs="Arial"/>
            <w:sz w:val="20"/>
            <w:szCs w:val="20"/>
          </w:rPr>
          <w:t>www.consumer.vic.gov.au/renting</w:t>
        </w:r>
      </w:hyperlink>
      <w:r w:rsidRPr="00FF62CD">
        <w:rPr>
          <w:rFonts w:ascii="Arial" w:eastAsia="Calibri" w:hAnsi="Arial" w:cs="Arial"/>
          <w:sz w:val="20"/>
          <w:szCs w:val="20"/>
        </w:rPr>
        <w:t xml:space="preserve"> or call the Consumer Affairs Victoria Helpline on </w:t>
      </w:r>
      <w:r w:rsidRPr="00FF62CD">
        <w:rPr>
          <w:rFonts w:ascii="Arial" w:eastAsia="Calibri" w:hAnsi="Arial" w:cs="Arial"/>
          <w:b/>
          <w:bCs/>
          <w:sz w:val="20"/>
          <w:szCs w:val="20"/>
        </w:rPr>
        <w:t>1300 55 81 81</w:t>
      </w:r>
      <w:r w:rsidRPr="00FF62CD">
        <w:rPr>
          <w:rFonts w:ascii="Arial" w:eastAsia="Calibri" w:hAnsi="Arial" w:cs="Arial"/>
          <w:sz w:val="20"/>
          <w:szCs w:val="20"/>
        </w:rPr>
        <w:t>.</w:t>
      </w:r>
    </w:p>
    <w:p w14:paraId="522C1FD2" w14:textId="77777777" w:rsidR="003424E2" w:rsidRDefault="003424E2" w:rsidP="00AC0BEE">
      <w:pPr>
        <w:pStyle w:val="Heading1"/>
      </w:pPr>
      <w:r w:rsidRPr="00AC0BEE">
        <w:t>Telephone interpreter service</w:t>
      </w:r>
    </w:p>
    <w:p w14:paraId="45D9506E" w14:textId="53F53E18" w:rsidR="003424E2" w:rsidRPr="00FF62CD" w:rsidRDefault="003424E2" w:rsidP="00125AD8">
      <w:pPr>
        <w:tabs>
          <w:tab w:val="left" w:pos="340"/>
          <w:tab w:val="left" w:pos="851"/>
        </w:tabs>
        <w:spacing w:before="100" w:line="240" w:lineRule="auto"/>
        <w:rPr>
          <w:rFonts w:ascii="Arial" w:eastAsia="Calibri" w:hAnsi="Arial" w:cs="Arial"/>
          <w:sz w:val="20"/>
          <w:szCs w:val="20"/>
        </w:rPr>
      </w:pPr>
      <w:r w:rsidRPr="00FF62CD">
        <w:rPr>
          <w:rFonts w:ascii="Arial" w:eastAsia="Calibri" w:hAnsi="Arial" w:cs="Arial"/>
          <w:sz w:val="20"/>
          <w:szCs w:val="20"/>
        </w:rPr>
        <w:t>If you have difficulty understanding English, contact the Translating and Interpreting Service (TIS) on 131 450 (for the cost of a local call) and ask to be put through to an Information Officer at Consumer Affairs Victoria on 1300 55 81 81.</w:t>
      </w:r>
    </w:p>
    <w:p w14:paraId="3CEF5CBD" w14:textId="77777777" w:rsidR="003424E2" w:rsidRPr="00AC0BEE" w:rsidRDefault="003424E2" w:rsidP="003424E2">
      <w:pPr>
        <w:tabs>
          <w:tab w:val="left" w:pos="4960"/>
        </w:tabs>
        <w:spacing w:line="240" w:lineRule="auto"/>
        <w:rPr>
          <w:rFonts w:ascii="Arial" w:eastAsia="Times New Roman" w:hAnsi="Arial" w:cs="Arial"/>
          <w:b/>
          <w:bCs/>
          <w:sz w:val="22"/>
          <w:szCs w:val="22"/>
          <w:lang w:eastAsia="zh-CN"/>
        </w:rPr>
      </w:pPr>
      <w:bookmarkStart w:id="0" w:name="page3"/>
      <w:bookmarkEnd w:id="0"/>
      <w:r w:rsidRPr="00AC0BEE">
        <w:rPr>
          <w:rFonts w:eastAsia="Times New Roman" w:cs="Arial"/>
          <w:b/>
          <w:bCs/>
          <w:sz w:val="22"/>
          <w:szCs w:val="22"/>
          <w:lang w:eastAsia="zh-CN"/>
        </w:rPr>
        <w:t>Arabic</w:t>
      </w:r>
    </w:p>
    <w:p w14:paraId="45C581CC" w14:textId="77777777" w:rsidR="003424E2" w:rsidRPr="00AC0BEE" w:rsidRDefault="003424E2" w:rsidP="003424E2">
      <w:pPr>
        <w:bidi/>
        <w:spacing w:after="0" w:line="240" w:lineRule="auto"/>
        <w:rPr>
          <w:rFonts w:eastAsia="DengXian" w:cs="Arial"/>
          <w:sz w:val="22"/>
          <w:szCs w:val="22"/>
          <w:lang w:eastAsia="zh-CN" w:bidi="ar-LB"/>
        </w:rPr>
      </w:pPr>
      <w:r w:rsidRPr="00AC0BEE">
        <w:rPr>
          <w:rFonts w:eastAsia="DengXian" w:cs="Arial" w:hint="cs"/>
          <w:sz w:val="22"/>
          <w:szCs w:val="22"/>
          <w:rtl/>
          <w:lang w:eastAsia="zh-CN" w:bidi="ar-LB"/>
        </w:rPr>
        <w:t xml:space="preserve">إذا كان لديك صعوبة في فهم اللغة الإنكليزية، اتصل بخدمة الترجمة التحريرية والشفوية </w:t>
      </w:r>
      <w:r w:rsidRPr="00AC0BEE">
        <w:rPr>
          <w:rFonts w:eastAsia="DengXian" w:cs="Arial"/>
          <w:sz w:val="22"/>
          <w:szCs w:val="22"/>
          <w:lang w:eastAsia="zh-CN" w:bidi="ar-LB"/>
        </w:rPr>
        <w:t>(TIS)</w:t>
      </w:r>
      <w:r w:rsidRPr="00AC0BEE">
        <w:rPr>
          <w:rFonts w:eastAsia="DengXian" w:cs="Arial" w:hint="cs"/>
          <w:sz w:val="22"/>
          <w:szCs w:val="22"/>
          <w:rtl/>
          <w:lang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45113F5C" w14:textId="77777777" w:rsidR="003424E2" w:rsidRPr="00AC0BEE" w:rsidRDefault="003424E2" w:rsidP="003424E2">
      <w:pPr>
        <w:spacing w:after="0" w:line="240" w:lineRule="auto"/>
        <w:rPr>
          <w:rFonts w:eastAsia="DengXian" w:cs="Arial"/>
          <w:sz w:val="22"/>
          <w:szCs w:val="22"/>
          <w:lang w:eastAsia="zh-CN"/>
        </w:rPr>
      </w:pPr>
    </w:p>
    <w:p w14:paraId="41B87481" w14:textId="77777777" w:rsidR="003424E2" w:rsidRPr="00AC0BEE" w:rsidRDefault="003424E2" w:rsidP="003424E2">
      <w:pPr>
        <w:spacing w:after="0" w:line="240" w:lineRule="auto"/>
        <w:rPr>
          <w:rFonts w:eastAsia="DengXian" w:cs="Arial"/>
          <w:sz w:val="22"/>
          <w:szCs w:val="22"/>
          <w:lang w:eastAsia="zh-CN"/>
        </w:rPr>
      </w:pPr>
      <w:r w:rsidRPr="00AC0BEE">
        <w:rPr>
          <w:rFonts w:eastAsia="DengXian" w:cs="Arial"/>
          <w:b/>
          <w:bCs/>
          <w:sz w:val="22"/>
          <w:szCs w:val="22"/>
          <w:lang w:eastAsia="zh-CN"/>
        </w:rPr>
        <w:t>Turkish</w:t>
      </w:r>
      <w:r w:rsidRPr="00AC0BEE">
        <w:rPr>
          <w:rFonts w:eastAsia="DengXian" w:cs="Arial"/>
          <w:sz w:val="22"/>
          <w:szCs w:val="22"/>
          <w:lang w:eastAsia="zh-CN"/>
        </w:rPr>
        <w:t xml:space="preserve">  İngilize anlamakta güçlük çekiyorsanız, 131 450’den (şehir içi konuşma ücretine) Yazılı ve Sözlü Tercümanlık Servisini (TIS) arayarak 1300 55 81 81 numerali telefondan Victoria Tüketici İşleri’ni aramalarını ve size bir Danişma Memuru ile görüştürmelerini isteyiniz.</w:t>
      </w:r>
    </w:p>
    <w:p w14:paraId="5C5A48A9" w14:textId="77777777" w:rsidR="003424E2" w:rsidRPr="00AC0BEE" w:rsidRDefault="003424E2" w:rsidP="003424E2">
      <w:pPr>
        <w:spacing w:after="0" w:line="240" w:lineRule="auto"/>
        <w:rPr>
          <w:rFonts w:eastAsia="DengXian" w:cs="Arial"/>
          <w:sz w:val="22"/>
          <w:szCs w:val="22"/>
          <w:lang w:eastAsia="zh-CN"/>
        </w:rPr>
      </w:pPr>
    </w:p>
    <w:p w14:paraId="0EA26665" w14:textId="77777777" w:rsidR="003424E2" w:rsidRPr="00AC0BEE" w:rsidRDefault="003424E2" w:rsidP="003424E2">
      <w:pPr>
        <w:spacing w:after="0" w:line="240" w:lineRule="auto"/>
        <w:rPr>
          <w:rFonts w:eastAsia="DengXian" w:cs="Arial"/>
          <w:sz w:val="22"/>
          <w:szCs w:val="22"/>
          <w:lang w:eastAsia="zh-CN"/>
        </w:rPr>
      </w:pPr>
      <w:r w:rsidRPr="00AC0BEE">
        <w:rPr>
          <w:rFonts w:eastAsia="DengXian" w:cs="Arial"/>
          <w:b/>
          <w:bCs/>
          <w:sz w:val="22"/>
          <w:szCs w:val="22"/>
          <w:lang w:eastAsia="zh-CN"/>
        </w:rPr>
        <w:t>Vietnamese</w:t>
      </w:r>
      <w:r w:rsidRPr="00AC0BEE">
        <w:rPr>
          <w:rFonts w:eastAsia="DengXian" w:cs="Arial"/>
          <w:sz w:val="22"/>
          <w:szCs w:val="22"/>
          <w:lang w:eastAsia="zh-CN"/>
        </w:rPr>
        <w:t xml:space="preserve">  Nếu quí vị không hiểu tiếng Anh, xin liên lạc với Dịch Vụ Thông Phiên Dịch (TIS) qua số 131 450 (với giá biểu của cú gọi địa phương) và yêu cầu được nối đường dây tới một Nhân Viên Thông Tin tại Bộ Tiêu Thụ Sự Vụ Victoria (Consumer Affairs Victoria) qua số 1300 55 81 81.</w:t>
      </w:r>
    </w:p>
    <w:p w14:paraId="073EF2DB" w14:textId="77777777" w:rsidR="003424E2" w:rsidRPr="00AC0BEE" w:rsidRDefault="003424E2" w:rsidP="003424E2">
      <w:pPr>
        <w:spacing w:after="0" w:line="240" w:lineRule="auto"/>
        <w:rPr>
          <w:rFonts w:eastAsia="DengXian" w:cs="Arial"/>
          <w:sz w:val="22"/>
          <w:szCs w:val="22"/>
          <w:lang w:eastAsia="zh-CN"/>
        </w:rPr>
      </w:pPr>
    </w:p>
    <w:p w14:paraId="14F77DF3" w14:textId="77777777" w:rsidR="003424E2" w:rsidRPr="00AC0BEE" w:rsidRDefault="003424E2" w:rsidP="003424E2">
      <w:pPr>
        <w:spacing w:after="0" w:line="240" w:lineRule="auto"/>
        <w:rPr>
          <w:rFonts w:eastAsia="DengXian" w:cs="Arial"/>
          <w:sz w:val="22"/>
          <w:szCs w:val="22"/>
          <w:lang w:eastAsia="zh-CN"/>
        </w:rPr>
      </w:pPr>
      <w:r w:rsidRPr="00AC0BEE">
        <w:rPr>
          <w:rFonts w:eastAsia="DengXian" w:cs="Arial"/>
          <w:b/>
          <w:bCs/>
          <w:sz w:val="22"/>
          <w:szCs w:val="22"/>
          <w:lang w:eastAsia="zh-CN"/>
        </w:rPr>
        <w:t>Somali</w:t>
      </w:r>
      <w:r w:rsidRPr="00AC0BEE">
        <w:rPr>
          <w:rFonts w:eastAsia="DengXian" w:cs="Arial"/>
          <w:sz w:val="22"/>
          <w:szCs w:val="22"/>
          <w:lang w:eastAsia="zh-CN"/>
        </w:rPr>
        <w:t xml:space="preserve">  Haddii aad dhibaato ku qabto fahmida Ingiriiska, La xiriir Adeega Tarjumida iyo Afcelinta (TIS) telefoonka 131 450 (qiimaha meesha aad joogto) weydiisuna in lagugu xiro Sarkaalka Macluumaadka ee Arrimaha Macmiilaha </w:t>
      </w:r>
    </w:p>
    <w:p w14:paraId="75A78434" w14:textId="77777777" w:rsidR="003424E2" w:rsidRPr="00AC0BEE" w:rsidRDefault="003424E2" w:rsidP="003424E2">
      <w:pPr>
        <w:spacing w:after="0" w:line="240" w:lineRule="auto"/>
        <w:rPr>
          <w:rFonts w:eastAsia="DengXian" w:cs="Arial"/>
          <w:sz w:val="22"/>
          <w:szCs w:val="22"/>
          <w:lang w:eastAsia="zh-CN"/>
        </w:rPr>
      </w:pPr>
      <w:r w:rsidRPr="00AC0BEE">
        <w:rPr>
          <w:rFonts w:eastAsia="DengXian" w:cs="Arial"/>
          <w:sz w:val="22"/>
          <w:szCs w:val="22"/>
          <w:lang w:eastAsia="zh-CN"/>
        </w:rPr>
        <w:t>Fiktooriya tel: 1300 55 81 81.</w:t>
      </w:r>
    </w:p>
    <w:p w14:paraId="3687B02F" w14:textId="77777777" w:rsidR="003424E2" w:rsidRPr="00AC0BEE" w:rsidRDefault="003424E2" w:rsidP="003424E2">
      <w:pPr>
        <w:spacing w:after="0" w:line="240" w:lineRule="auto"/>
        <w:rPr>
          <w:rFonts w:eastAsia="DengXian" w:cs="Arial"/>
          <w:sz w:val="22"/>
          <w:szCs w:val="22"/>
          <w:lang w:eastAsia="zh-CN"/>
        </w:rPr>
      </w:pPr>
    </w:p>
    <w:p w14:paraId="0E7EC721" w14:textId="77777777" w:rsidR="003424E2" w:rsidRPr="00AC0BEE" w:rsidRDefault="003424E2" w:rsidP="003424E2">
      <w:pPr>
        <w:spacing w:after="0" w:line="240" w:lineRule="auto"/>
        <w:rPr>
          <w:rFonts w:ascii="PMingLiU" w:eastAsia="PMingLiU" w:hAnsi="PMingLiU" w:cs="Arial"/>
          <w:sz w:val="22"/>
          <w:szCs w:val="22"/>
          <w:lang w:eastAsia="zh-CN"/>
        </w:rPr>
      </w:pPr>
      <w:r w:rsidRPr="00AC0BEE">
        <w:rPr>
          <w:rFonts w:eastAsia="DengXian" w:cs="Arial"/>
          <w:b/>
          <w:sz w:val="22"/>
          <w:szCs w:val="22"/>
          <w:lang w:eastAsia="zh-CN"/>
        </w:rPr>
        <w:t>Chinese</w:t>
      </w:r>
      <w:r w:rsidRPr="00AC0BEE">
        <w:rPr>
          <w:rFonts w:eastAsia="DengXian" w:cs="Arial"/>
          <w:sz w:val="22"/>
          <w:szCs w:val="22"/>
          <w:lang w:eastAsia="zh-CN"/>
        </w:rPr>
        <w:t xml:space="preserve">  </w:t>
      </w:r>
      <w:r w:rsidRPr="00AC0BEE">
        <w:rPr>
          <w:rFonts w:ascii="PMingLiU" w:eastAsia="PMingLiU" w:hAnsi="PMingLiU" w:cs="Arial" w:hint="eastAsia"/>
          <w:sz w:val="22"/>
          <w:szCs w:val="22"/>
          <w:lang w:eastAsia="zh-CN"/>
        </w:rPr>
        <w:t>如果您聽不大懂英語，請打電話給口譯和筆譯服務處，電話：</w:t>
      </w:r>
      <w:r w:rsidRPr="00AC0BEE">
        <w:rPr>
          <w:rFonts w:eastAsia="PMingLiU" w:cs="Arial"/>
          <w:sz w:val="22"/>
          <w:szCs w:val="22"/>
          <w:lang w:eastAsia="zh-CN"/>
        </w:rPr>
        <w:t>131 450</w:t>
      </w:r>
      <w:r w:rsidRPr="00AC0BEE">
        <w:rPr>
          <w:rFonts w:ascii="PMingLiU" w:eastAsia="PMingLiU" w:hAnsi="PMingLiU" w:cs="Arial" w:hint="eastAsia"/>
          <w:sz w:val="22"/>
          <w:szCs w:val="22"/>
          <w:lang w:eastAsia="zh-CN"/>
        </w:rPr>
        <w:t>（衹花費一個普通電話費），讓他們幫您接通維多利亞消費者事務處（</w:t>
      </w:r>
      <w:r w:rsidRPr="00AC0BEE">
        <w:rPr>
          <w:rFonts w:eastAsia="DengXian" w:cs="Arial"/>
          <w:sz w:val="22"/>
          <w:szCs w:val="22"/>
          <w:lang w:eastAsia="zh-CN"/>
        </w:rPr>
        <w:t>Consumer Affairs Victoria</w:t>
      </w:r>
      <w:r w:rsidRPr="00AC0BEE">
        <w:rPr>
          <w:rFonts w:ascii="PMingLiU" w:eastAsia="PMingLiU" w:hAnsi="PMingLiU" w:cs="Arial" w:hint="eastAsia"/>
          <w:sz w:val="22"/>
          <w:szCs w:val="22"/>
          <w:lang w:eastAsia="zh-CN"/>
        </w:rPr>
        <w:t>）的信息官員，電話：</w:t>
      </w:r>
      <w:r w:rsidRPr="00AC0BEE">
        <w:rPr>
          <w:rFonts w:eastAsia="DengXian" w:cs="Arial"/>
          <w:sz w:val="22"/>
          <w:szCs w:val="22"/>
          <w:lang w:eastAsia="zh-CN"/>
        </w:rPr>
        <w:t>1300 55 81 81</w:t>
      </w:r>
      <w:r w:rsidRPr="00AC0BEE">
        <w:rPr>
          <w:rFonts w:ascii="PMingLiU" w:eastAsia="PMingLiU" w:hAnsi="PMingLiU" w:cs="Arial" w:hint="eastAsia"/>
          <w:sz w:val="22"/>
          <w:szCs w:val="22"/>
          <w:lang w:eastAsia="zh-CN"/>
        </w:rPr>
        <w:t>。</w:t>
      </w:r>
    </w:p>
    <w:p w14:paraId="30A9FE7A" w14:textId="77777777" w:rsidR="003424E2" w:rsidRPr="00AC0BEE" w:rsidRDefault="003424E2" w:rsidP="003424E2">
      <w:pPr>
        <w:spacing w:after="0" w:line="240" w:lineRule="auto"/>
        <w:rPr>
          <w:rFonts w:ascii="Arial" w:eastAsia="DengXian" w:hAnsi="Arial" w:cs="Arial"/>
          <w:sz w:val="22"/>
          <w:szCs w:val="22"/>
          <w:lang w:eastAsia="zh-CN"/>
        </w:rPr>
      </w:pPr>
    </w:p>
    <w:p w14:paraId="04945EB9" w14:textId="77777777" w:rsidR="003424E2" w:rsidRPr="00AC0BEE" w:rsidRDefault="003424E2" w:rsidP="003424E2">
      <w:pPr>
        <w:spacing w:after="0" w:line="240" w:lineRule="auto"/>
        <w:rPr>
          <w:rFonts w:eastAsia="DengXian" w:cs="Arial"/>
          <w:sz w:val="22"/>
          <w:szCs w:val="22"/>
          <w:lang w:eastAsia="zh-CN"/>
        </w:rPr>
      </w:pPr>
      <w:r w:rsidRPr="00AC0BEE">
        <w:rPr>
          <w:rFonts w:eastAsia="DengXian" w:cs="Arial"/>
          <w:b/>
          <w:bCs/>
          <w:sz w:val="22"/>
          <w:szCs w:val="22"/>
          <w:lang w:eastAsia="zh-CN"/>
        </w:rPr>
        <w:t>Serbian</w:t>
      </w:r>
      <w:r w:rsidRPr="00AC0BEE">
        <w:rPr>
          <w:rFonts w:eastAsia="DengXian" w:cs="Arial"/>
          <w:sz w:val="22"/>
          <w:szCs w:val="22"/>
          <w:lang w:eastAsia="zh-CN"/>
        </w:rPr>
        <w:t xml:space="preserve">  Ако вам је тешко да разумете енглески, назовите Службу преводилаца и тумача (Translating and Interpreting Service – TIS) на 131 450 (по цену локалног позива) и замолите их да вас повежу са Службеником за информације (Information Officer) у Викторијској Служби за потрошачка питања (Consumer Affairs Victoria) на 1300 55 81 81.</w:t>
      </w:r>
    </w:p>
    <w:p w14:paraId="4B028EDC" w14:textId="77777777" w:rsidR="003424E2" w:rsidRPr="00AC0BEE" w:rsidRDefault="003424E2" w:rsidP="003424E2">
      <w:pPr>
        <w:spacing w:after="0" w:line="240" w:lineRule="auto"/>
        <w:rPr>
          <w:rFonts w:eastAsia="DengXian" w:cs="Arial"/>
          <w:sz w:val="22"/>
          <w:szCs w:val="22"/>
          <w:lang w:eastAsia="zh-CN"/>
        </w:rPr>
      </w:pPr>
    </w:p>
    <w:p w14:paraId="3C2F7BD8" w14:textId="77777777" w:rsidR="003424E2" w:rsidRPr="00AC0BEE" w:rsidRDefault="003424E2" w:rsidP="003424E2">
      <w:pPr>
        <w:spacing w:after="0" w:line="240" w:lineRule="auto"/>
        <w:rPr>
          <w:rFonts w:eastAsia="DengXian" w:cs="Arial"/>
          <w:sz w:val="22"/>
          <w:szCs w:val="22"/>
          <w:lang w:eastAsia="zh-CN"/>
        </w:rPr>
      </w:pPr>
      <w:r w:rsidRPr="00AC0BEE">
        <w:rPr>
          <w:rFonts w:eastAsia="DengXian" w:cs="Arial"/>
          <w:b/>
          <w:bCs/>
          <w:sz w:val="22"/>
          <w:szCs w:val="22"/>
          <w:lang w:eastAsia="zh-CN"/>
        </w:rPr>
        <w:t xml:space="preserve">Amharic </w:t>
      </w:r>
      <w:r w:rsidRPr="00AC0BEE">
        <w:rPr>
          <w:rFonts w:eastAsia="DengXian" w:cs="Arial"/>
          <w:sz w:val="22"/>
          <w:szCs w:val="22"/>
          <w:lang w:eastAsia="zh-CN"/>
        </w:rPr>
        <w:t xml:space="preserve"> </w:t>
      </w:r>
      <w:r w:rsidRPr="00AC0BEE">
        <w:rPr>
          <w:rFonts w:ascii="Nyala" w:eastAsia="DengXian" w:hAnsi="Nyala" w:cs="Nyala"/>
          <w:sz w:val="22"/>
          <w:szCs w:val="22"/>
          <w:lang w:eastAsia="zh-CN"/>
        </w:rPr>
        <w:t>በእንግሊዝኛ</w:t>
      </w:r>
      <w:r w:rsidRPr="00AC0BEE">
        <w:rPr>
          <w:rFonts w:eastAsia="DengXian" w:cs="Arial"/>
          <w:sz w:val="22"/>
          <w:szCs w:val="22"/>
          <w:lang w:eastAsia="zh-CN"/>
        </w:rPr>
        <w:t xml:space="preserve"> </w:t>
      </w:r>
      <w:r w:rsidRPr="00AC0BEE">
        <w:rPr>
          <w:rFonts w:ascii="Nyala" w:eastAsia="DengXian" w:hAnsi="Nyala" w:cs="Nyala"/>
          <w:sz w:val="22"/>
          <w:szCs w:val="22"/>
          <w:lang w:eastAsia="zh-CN"/>
        </w:rPr>
        <w:t>ቋንቋ</w:t>
      </w:r>
      <w:r w:rsidRPr="00AC0BEE">
        <w:rPr>
          <w:rFonts w:eastAsia="DengXian" w:cs="Arial"/>
          <w:sz w:val="22"/>
          <w:szCs w:val="22"/>
          <w:lang w:eastAsia="zh-CN"/>
        </w:rPr>
        <w:t xml:space="preserve"> </w:t>
      </w:r>
      <w:r w:rsidRPr="00AC0BEE">
        <w:rPr>
          <w:rFonts w:ascii="Nyala" w:eastAsia="DengXian" w:hAnsi="Nyala" w:cs="Nyala"/>
          <w:sz w:val="22"/>
          <w:szCs w:val="22"/>
          <w:lang w:eastAsia="zh-CN"/>
        </w:rPr>
        <w:t>ለመረዳት</w:t>
      </w:r>
      <w:r w:rsidRPr="00AC0BEE">
        <w:rPr>
          <w:rFonts w:eastAsia="DengXian" w:cs="Arial"/>
          <w:sz w:val="22"/>
          <w:szCs w:val="22"/>
          <w:lang w:eastAsia="zh-CN"/>
        </w:rPr>
        <w:t xml:space="preserve"> </w:t>
      </w:r>
      <w:r w:rsidRPr="00AC0BEE">
        <w:rPr>
          <w:rFonts w:ascii="Nyala" w:eastAsia="DengXian" w:hAnsi="Nyala" w:cs="Nyala"/>
          <w:sz w:val="22"/>
          <w:szCs w:val="22"/>
          <w:lang w:eastAsia="zh-CN"/>
        </w:rPr>
        <w:t>ችግር</w:t>
      </w:r>
      <w:r w:rsidRPr="00AC0BEE">
        <w:rPr>
          <w:rFonts w:eastAsia="DengXian" w:cs="Arial"/>
          <w:sz w:val="22"/>
          <w:szCs w:val="22"/>
          <w:lang w:eastAsia="zh-CN"/>
        </w:rPr>
        <w:t xml:space="preserve"> </w:t>
      </w:r>
      <w:r w:rsidRPr="00AC0BEE">
        <w:rPr>
          <w:rFonts w:ascii="Nyala" w:eastAsia="DengXian" w:hAnsi="Nyala" w:cs="Nyala"/>
          <w:sz w:val="22"/>
          <w:szCs w:val="22"/>
          <w:lang w:eastAsia="zh-CN"/>
        </w:rPr>
        <w:t>ካለብዎ</w:t>
      </w:r>
      <w:r w:rsidRPr="00AC0BEE">
        <w:rPr>
          <w:rFonts w:eastAsia="DengXian" w:cs="Arial"/>
          <w:sz w:val="22"/>
          <w:szCs w:val="22"/>
          <w:lang w:eastAsia="zh-CN"/>
        </w:rPr>
        <w:t xml:space="preserve"> </w:t>
      </w:r>
      <w:r w:rsidRPr="00AC0BEE">
        <w:rPr>
          <w:rFonts w:ascii="Nyala" w:eastAsia="DengXian" w:hAnsi="Nyala" w:cs="Nyala"/>
          <w:sz w:val="22"/>
          <w:szCs w:val="22"/>
          <w:lang w:eastAsia="zh-CN"/>
        </w:rPr>
        <w:t>የአስተርጓሚ</w:t>
      </w:r>
      <w:r w:rsidRPr="00AC0BEE">
        <w:rPr>
          <w:rFonts w:eastAsia="DengXian" w:cs="Arial"/>
          <w:sz w:val="22"/>
          <w:szCs w:val="22"/>
          <w:lang w:eastAsia="zh-CN"/>
        </w:rPr>
        <w:t xml:space="preserve"> </w:t>
      </w:r>
      <w:r w:rsidRPr="00AC0BEE">
        <w:rPr>
          <w:rFonts w:ascii="Nyala" w:eastAsia="DengXian" w:hAnsi="Nyala" w:cs="Nyala"/>
          <w:sz w:val="22"/>
          <w:szCs w:val="22"/>
          <w:lang w:eastAsia="zh-CN"/>
        </w:rPr>
        <w:t>አገልግሎትን</w:t>
      </w:r>
      <w:r w:rsidRPr="00AC0BEE">
        <w:rPr>
          <w:rFonts w:eastAsia="DengXian" w:cs="Arial"/>
          <w:sz w:val="22"/>
          <w:szCs w:val="22"/>
          <w:lang w:eastAsia="zh-CN"/>
        </w:rPr>
        <w:t xml:space="preserve"> (TIS) </w:t>
      </w:r>
      <w:r w:rsidRPr="00AC0BEE">
        <w:rPr>
          <w:rFonts w:ascii="Nyala" w:eastAsia="DengXian" w:hAnsi="Nyala" w:cs="Nyala"/>
          <w:sz w:val="22"/>
          <w:szCs w:val="22"/>
          <w:lang w:eastAsia="zh-CN"/>
        </w:rPr>
        <w:t>በስልክ</w:t>
      </w:r>
      <w:r w:rsidRPr="00AC0BEE">
        <w:rPr>
          <w:rFonts w:eastAsia="DengXian" w:cs="Arial"/>
          <w:sz w:val="22"/>
          <w:szCs w:val="22"/>
          <w:lang w:eastAsia="zh-CN"/>
        </w:rPr>
        <w:t xml:space="preserve"> </w:t>
      </w:r>
      <w:r w:rsidRPr="00AC0BEE">
        <w:rPr>
          <w:rFonts w:ascii="Nyala" w:eastAsia="DengXian" w:hAnsi="Nyala" w:cs="Nyala"/>
          <w:sz w:val="22"/>
          <w:szCs w:val="22"/>
          <w:lang w:eastAsia="zh-CN"/>
        </w:rPr>
        <w:t>ቁጥር</w:t>
      </w:r>
      <w:r w:rsidRPr="00AC0BEE">
        <w:rPr>
          <w:rFonts w:eastAsia="DengXian" w:cs="Arial"/>
          <w:sz w:val="22"/>
          <w:szCs w:val="22"/>
          <w:lang w:eastAsia="zh-CN"/>
        </w:rPr>
        <w:t xml:space="preserve"> 131 450 (</w:t>
      </w:r>
      <w:r w:rsidRPr="00AC0BEE">
        <w:rPr>
          <w:rFonts w:ascii="Nyala" w:eastAsia="DengXian" w:hAnsi="Nyala" w:cs="Nyala"/>
          <w:sz w:val="22"/>
          <w:szCs w:val="22"/>
          <w:lang w:eastAsia="zh-CN"/>
        </w:rPr>
        <w:t>በአካባቢ</w:t>
      </w:r>
      <w:r w:rsidRPr="00AC0BEE">
        <w:rPr>
          <w:rFonts w:eastAsia="DengXian" w:cs="Arial"/>
          <w:sz w:val="22"/>
          <w:szCs w:val="22"/>
          <w:lang w:eastAsia="zh-CN"/>
        </w:rPr>
        <w:t xml:space="preserve"> </w:t>
      </w:r>
      <w:r w:rsidRPr="00AC0BEE">
        <w:rPr>
          <w:rFonts w:ascii="Nyala" w:eastAsia="DengXian" w:hAnsi="Nyala" w:cs="Nyala"/>
          <w:sz w:val="22"/>
          <w:szCs w:val="22"/>
          <w:lang w:eastAsia="zh-CN"/>
        </w:rPr>
        <w:t>ስልክ</w:t>
      </w:r>
      <w:r w:rsidRPr="00AC0BEE">
        <w:rPr>
          <w:rFonts w:eastAsia="DengXian" w:cs="Arial"/>
          <w:sz w:val="22"/>
          <w:szCs w:val="22"/>
          <w:lang w:eastAsia="zh-CN"/>
        </w:rPr>
        <w:t xml:space="preserve"> </w:t>
      </w:r>
      <w:r w:rsidRPr="00AC0BEE">
        <w:rPr>
          <w:rFonts w:ascii="Nyala" w:eastAsia="DengXian" w:hAnsi="Nyala" w:cs="Nyala"/>
          <w:sz w:val="22"/>
          <w:szCs w:val="22"/>
          <w:lang w:eastAsia="zh-CN"/>
        </w:rPr>
        <w:t>ጥሪ</w:t>
      </w:r>
      <w:r w:rsidRPr="00AC0BEE">
        <w:rPr>
          <w:rFonts w:eastAsia="DengXian" w:cs="Arial"/>
          <w:sz w:val="22"/>
          <w:szCs w:val="22"/>
          <w:lang w:eastAsia="zh-CN"/>
        </w:rPr>
        <w:t xml:space="preserve"> </w:t>
      </w:r>
      <w:r w:rsidRPr="00AC0BEE">
        <w:rPr>
          <w:rFonts w:ascii="Nyala" w:eastAsia="DengXian" w:hAnsi="Nyala" w:cs="Nyala"/>
          <w:sz w:val="22"/>
          <w:szCs w:val="22"/>
          <w:lang w:eastAsia="zh-CN"/>
        </w:rPr>
        <w:t>ሂሳብ</w:t>
      </w:r>
      <w:r w:rsidRPr="00AC0BEE">
        <w:rPr>
          <w:rFonts w:eastAsia="DengXian" w:cs="Arial"/>
          <w:sz w:val="22"/>
          <w:szCs w:val="22"/>
          <w:lang w:eastAsia="zh-CN"/>
        </w:rPr>
        <w:t xml:space="preserve">) </w:t>
      </w:r>
      <w:r w:rsidRPr="00AC0BEE">
        <w:rPr>
          <w:rFonts w:ascii="Nyala" w:eastAsia="DengXian" w:hAnsi="Nyala" w:cs="Nyala"/>
          <w:sz w:val="22"/>
          <w:szCs w:val="22"/>
          <w:lang w:eastAsia="zh-CN"/>
        </w:rPr>
        <w:t>በመደወል</w:t>
      </w:r>
      <w:r w:rsidRPr="00AC0BEE">
        <w:rPr>
          <w:rFonts w:eastAsia="DengXian" w:cs="Arial"/>
          <w:sz w:val="22"/>
          <w:szCs w:val="22"/>
          <w:lang w:eastAsia="zh-CN"/>
        </w:rPr>
        <w:t xml:space="preserve"> </w:t>
      </w:r>
      <w:r w:rsidRPr="00AC0BEE">
        <w:rPr>
          <w:rFonts w:ascii="Nyala" w:eastAsia="DengXian" w:hAnsi="Nyala" w:cs="Nyala"/>
          <w:sz w:val="22"/>
          <w:szCs w:val="22"/>
          <w:lang w:eastAsia="zh-CN"/>
        </w:rPr>
        <w:t>ለቪክቶሪያ</w:t>
      </w:r>
      <w:r w:rsidRPr="00AC0BEE">
        <w:rPr>
          <w:rFonts w:eastAsia="DengXian" w:cs="Arial"/>
          <w:sz w:val="22"/>
          <w:szCs w:val="22"/>
          <w:lang w:eastAsia="zh-CN"/>
        </w:rPr>
        <w:t xml:space="preserve"> </w:t>
      </w:r>
      <w:r w:rsidRPr="00AC0BEE">
        <w:rPr>
          <w:rFonts w:ascii="Nyala" w:eastAsia="DengXian" w:hAnsi="Nyala" w:cs="Nyala"/>
          <w:sz w:val="22"/>
          <w:szCs w:val="22"/>
          <w:lang w:eastAsia="zh-CN"/>
        </w:rPr>
        <w:t>ደንበኞች</w:t>
      </w:r>
      <w:r w:rsidRPr="00AC0BEE">
        <w:rPr>
          <w:rFonts w:eastAsia="DengXian" w:cs="Arial"/>
          <w:sz w:val="22"/>
          <w:szCs w:val="22"/>
          <w:lang w:eastAsia="zh-CN"/>
        </w:rPr>
        <w:t xml:space="preserve"> </w:t>
      </w:r>
      <w:r w:rsidRPr="00AC0BEE">
        <w:rPr>
          <w:rFonts w:ascii="Nyala" w:eastAsia="DengXian" w:hAnsi="Nyala" w:cs="Nyala"/>
          <w:sz w:val="22"/>
          <w:szCs w:val="22"/>
          <w:lang w:eastAsia="zh-CN"/>
        </w:rPr>
        <w:t>ጉዳይ</w:t>
      </w:r>
      <w:r w:rsidRPr="00AC0BEE">
        <w:rPr>
          <w:rFonts w:eastAsia="DengXian" w:cs="Arial"/>
          <w:sz w:val="22"/>
          <w:szCs w:val="22"/>
          <w:lang w:eastAsia="zh-CN"/>
        </w:rPr>
        <w:t xml:space="preserve"> </w:t>
      </w:r>
      <w:r w:rsidRPr="00AC0BEE">
        <w:rPr>
          <w:rFonts w:ascii="Nyala" w:eastAsia="DengXian" w:hAnsi="Nyala" w:cs="Nyala"/>
          <w:sz w:val="22"/>
          <w:szCs w:val="22"/>
          <w:lang w:eastAsia="zh-CN"/>
        </w:rPr>
        <w:t>ቢሮ</w:t>
      </w:r>
      <w:r w:rsidRPr="00AC0BEE">
        <w:rPr>
          <w:rFonts w:eastAsia="DengXian" w:cs="Arial"/>
          <w:sz w:val="22"/>
          <w:szCs w:val="22"/>
          <w:lang w:eastAsia="zh-CN"/>
        </w:rPr>
        <w:t xml:space="preserve"> </w:t>
      </w:r>
      <w:r w:rsidRPr="00AC0BEE">
        <w:rPr>
          <w:rFonts w:ascii="Nyala" w:eastAsia="DengXian" w:hAnsi="Nyala" w:cs="Nyala"/>
          <w:sz w:val="22"/>
          <w:szCs w:val="22"/>
          <w:lang w:eastAsia="zh-CN"/>
        </w:rPr>
        <w:t>በስልክ</w:t>
      </w:r>
      <w:r w:rsidRPr="00AC0BEE">
        <w:rPr>
          <w:rFonts w:eastAsia="DengXian" w:cs="Arial"/>
          <w:sz w:val="22"/>
          <w:szCs w:val="22"/>
          <w:lang w:eastAsia="zh-CN"/>
        </w:rPr>
        <w:t xml:space="preserve"> </w:t>
      </w:r>
      <w:r w:rsidRPr="00AC0BEE">
        <w:rPr>
          <w:rFonts w:ascii="Nyala" w:eastAsia="DengXian" w:hAnsi="Nyala" w:cs="Nyala"/>
          <w:sz w:val="22"/>
          <w:szCs w:val="22"/>
          <w:lang w:eastAsia="zh-CN"/>
        </w:rPr>
        <w:t>ቁጥር</w:t>
      </w:r>
      <w:r w:rsidRPr="00AC0BEE">
        <w:rPr>
          <w:rFonts w:eastAsia="DengXian" w:cs="Arial"/>
          <w:sz w:val="22"/>
          <w:szCs w:val="22"/>
          <w:lang w:eastAsia="zh-CN"/>
        </w:rPr>
        <w:t xml:space="preserve"> 1300 55 81 81 </w:t>
      </w:r>
      <w:r w:rsidRPr="00AC0BEE">
        <w:rPr>
          <w:rFonts w:ascii="Nyala" w:eastAsia="DengXian" w:hAnsi="Nyala" w:cs="Nyala"/>
          <w:sz w:val="22"/>
          <w:szCs w:val="22"/>
          <w:lang w:eastAsia="zh-CN"/>
        </w:rPr>
        <w:t>ደውሎ</w:t>
      </w:r>
      <w:r w:rsidRPr="00AC0BEE">
        <w:rPr>
          <w:rFonts w:eastAsia="DengXian" w:cs="Arial"/>
          <w:sz w:val="22"/>
          <w:szCs w:val="22"/>
          <w:lang w:eastAsia="zh-CN"/>
        </w:rPr>
        <w:t xml:space="preserve"> </w:t>
      </w:r>
      <w:r w:rsidRPr="00AC0BEE">
        <w:rPr>
          <w:rFonts w:ascii="Nyala" w:eastAsia="DengXian" w:hAnsi="Nyala" w:cs="Nyala"/>
          <w:sz w:val="22"/>
          <w:szCs w:val="22"/>
          <w:lang w:eastAsia="zh-CN"/>
        </w:rPr>
        <w:t>ከመረጃ</w:t>
      </w:r>
      <w:r w:rsidRPr="00AC0BEE">
        <w:rPr>
          <w:rFonts w:eastAsia="DengXian" w:cs="Arial"/>
          <w:sz w:val="22"/>
          <w:szCs w:val="22"/>
          <w:lang w:eastAsia="zh-CN"/>
        </w:rPr>
        <w:t xml:space="preserve"> </w:t>
      </w:r>
      <w:r w:rsidRPr="00AC0BEE">
        <w:rPr>
          <w:rFonts w:ascii="Nyala" w:eastAsia="DengXian" w:hAnsi="Nyala" w:cs="Nyala"/>
          <w:sz w:val="22"/>
          <w:szCs w:val="22"/>
          <w:lang w:eastAsia="zh-CN"/>
        </w:rPr>
        <w:t>አቅራቢ</w:t>
      </w:r>
      <w:r w:rsidRPr="00AC0BEE">
        <w:rPr>
          <w:rFonts w:eastAsia="DengXian" w:cs="Arial"/>
          <w:sz w:val="22"/>
          <w:szCs w:val="22"/>
          <w:lang w:eastAsia="zh-CN"/>
        </w:rPr>
        <w:t xml:space="preserve"> </w:t>
      </w:r>
      <w:r w:rsidRPr="00AC0BEE">
        <w:rPr>
          <w:rFonts w:ascii="Nyala" w:eastAsia="DengXian" w:hAnsi="Nyala" w:cs="Nyala"/>
          <w:sz w:val="22"/>
          <w:szCs w:val="22"/>
          <w:lang w:eastAsia="zh-CN"/>
        </w:rPr>
        <w:t>ሠራተኛ</w:t>
      </w:r>
      <w:r w:rsidRPr="00AC0BEE">
        <w:rPr>
          <w:rFonts w:eastAsia="DengXian" w:cs="Arial"/>
          <w:sz w:val="22"/>
          <w:szCs w:val="22"/>
          <w:lang w:eastAsia="zh-CN"/>
        </w:rPr>
        <w:t xml:space="preserve"> </w:t>
      </w:r>
      <w:r w:rsidRPr="00AC0BEE">
        <w:rPr>
          <w:rFonts w:ascii="Nyala" w:eastAsia="DengXian" w:hAnsi="Nyala" w:cs="Nyala"/>
          <w:sz w:val="22"/>
          <w:szCs w:val="22"/>
          <w:lang w:eastAsia="zh-CN"/>
        </w:rPr>
        <w:t>ጋር</w:t>
      </w:r>
      <w:r w:rsidRPr="00AC0BEE">
        <w:rPr>
          <w:rFonts w:eastAsia="DengXian" w:cs="Arial"/>
          <w:sz w:val="22"/>
          <w:szCs w:val="22"/>
          <w:lang w:eastAsia="zh-CN"/>
        </w:rPr>
        <w:t xml:space="preserve"> </w:t>
      </w:r>
      <w:r w:rsidRPr="00AC0BEE">
        <w:rPr>
          <w:rFonts w:ascii="Nyala" w:eastAsia="DengXian" w:hAnsi="Nyala" w:cs="Nyala"/>
          <w:sz w:val="22"/>
          <w:szCs w:val="22"/>
          <w:lang w:eastAsia="zh-CN"/>
        </w:rPr>
        <w:t>እንዲያገናኝዎት</w:t>
      </w:r>
      <w:r w:rsidRPr="00AC0BEE">
        <w:rPr>
          <w:rFonts w:eastAsia="DengXian" w:cs="Arial"/>
          <w:sz w:val="22"/>
          <w:szCs w:val="22"/>
          <w:lang w:eastAsia="zh-CN"/>
        </w:rPr>
        <w:t xml:space="preserve"> </w:t>
      </w:r>
      <w:r w:rsidRPr="00AC0BEE">
        <w:rPr>
          <w:rFonts w:ascii="Nyala" w:eastAsia="DengXian" w:hAnsi="Nyala" w:cs="Nyala"/>
          <w:sz w:val="22"/>
          <w:szCs w:val="22"/>
          <w:lang w:eastAsia="zh-CN"/>
        </w:rPr>
        <w:t>መጠየቅ።.</w:t>
      </w:r>
    </w:p>
    <w:p w14:paraId="04AED2DB" w14:textId="77777777" w:rsidR="003424E2" w:rsidRPr="00AC0BEE" w:rsidRDefault="003424E2" w:rsidP="003424E2">
      <w:pPr>
        <w:spacing w:after="0" w:line="240" w:lineRule="auto"/>
        <w:rPr>
          <w:rFonts w:eastAsia="DengXian" w:cs="Arial"/>
          <w:sz w:val="22"/>
          <w:szCs w:val="22"/>
          <w:lang w:eastAsia="zh-CN"/>
        </w:rPr>
      </w:pPr>
    </w:p>
    <w:p w14:paraId="41DBD6AD" w14:textId="77777777" w:rsidR="003424E2" w:rsidRPr="00AC0BEE" w:rsidRDefault="003424E2" w:rsidP="003424E2">
      <w:pPr>
        <w:spacing w:after="0" w:line="240" w:lineRule="auto"/>
        <w:rPr>
          <w:rFonts w:eastAsia="DengXian" w:cs="Arial"/>
          <w:b/>
          <w:bCs/>
          <w:sz w:val="22"/>
          <w:szCs w:val="22"/>
          <w:lang w:eastAsia="zh-CN"/>
        </w:rPr>
      </w:pPr>
      <w:r w:rsidRPr="00AC0BEE">
        <w:rPr>
          <w:rFonts w:eastAsia="DengXian" w:cs="Arial"/>
          <w:b/>
          <w:bCs/>
          <w:sz w:val="22"/>
          <w:szCs w:val="22"/>
          <w:lang w:eastAsia="zh-CN"/>
        </w:rPr>
        <w:t>Dari</w:t>
      </w:r>
    </w:p>
    <w:p w14:paraId="29C790C0" w14:textId="77777777" w:rsidR="003424E2" w:rsidRPr="00AC0BEE" w:rsidRDefault="003424E2" w:rsidP="003424E2">
      <w:pPr>
        <w:bidi/>
        <w:spacing w:after="0" w:line="240" w:lineRule="auto"/>
        <w:rPr>
          <w:rFonts w:eastAsia="DengXian" w:cs="Arial"/>
          <w:sz w:val="22"/>
          <w:szCs w:val="22"/>
          <w:lang w:eastAsia="zh-CN"/>
        </w:rPr>
      </w:pPr>
      <w:r w:rsidRPr="00AC0BEE">
        <w:rPr>
          <w:rFonts w:eastAsia="DengXian" w:cs="Arial" w:hint="cs"/>
          <w:sz w:val="22"/>
          <w:szCs w:val="22"/>
          <w:rtl/>
          <w:lang w:eastAsia="zh-CN"/>
        </w:rPr>
        <w:t>اگر شما مشکل دانستن زبان انگلیسی دارید،  با اداره خدمات ترجمانی تحریری و شفاهی</w:t>
      </w:r>
      <w:r w:rsidRPr="00AC0BEE">
        <w:rPr>
          <w:rFonts w:eastAsia="DengXian" w:cs="Arial"/>
          <w:sz w:val="22"/>
          <w:szCs w:val="22"/>
          <w:lang w:eastAsia="zh-CN"/>
        </w:rPr>
        <w:t xml:space="preserve"> (TIS)</w:t>
      </w:r>
      <w:r w:rsidRPr="00AC0BEE">
        <w:rPr>
          <w:rFonts w:eastAsia="DengXian" w:cs="Arial" w:hint="cs"/>
          <w:sz w:val="22"/>
          <w:szCs w:val="22"/>
          <w:rtl/>
          <w:lang w:eastAsia="zh-CN"/>
        </w:rPr>
        <w:t xml:space="preserve">به شماره </w:t>
      </w:r>
      <w:r w:rsidRPr="00AC0BEE">
        <w:rPr>
          <w:rFonts w:eastAsia="DengXian" w:cs="Arial"/>
          <w:sz w:val="22"/>
          <w:szCs w:val="22"/>
          <w:lang w:eastAsia="zh-CN"/>
        </w:rPr>
        <w:t>450</w:t>
      </w:r>
      <w:r w:rsidRPr="00AC0BEE">
        <w:rPr>
          <w:rFonts w:eastAsia="DengXian" w:cs="Arial"/>
          <w:sz w:val="22"/>
          <w:szCs w:val="22"/>
          <w:rtl/>
          <w:lang w:eastAsia="zh-CN"/>
        </w:rPr>
        <w:t xml:space="preserve"> </w:t>
      </w:r>
      <w:r w:rsidRPr="00AC0BEE">
        <w:rPr>
          <w:rFonts w:eastAsia="DengXian" w:cs="Arial"/>
          <w:sz w:val="22"/>
          <w:szCs w:val="22"/>
          <w:lang w:eastAsia="zh-CN"/>
        </w:rPr>
        <w:t>131</w:t>
      </w:r>
      <w:r w:rsidRPr="00AC0BEE">
        <w:rPr>
          <w:rFonts w:eastAsia="DengXian" w:cs="Arial" w:hint="cs"/>
          <w:sz w:val="22"/>
          <w:szCs w:val="22"/>
          <w:rtl/>
          <w:lang w:eastAsia="zh-CN"/>
        </w:rPr>
        <w:t xml:space="preserve"> به قیمت مخابره محلی تماس بگیرید و بخواهید که شما را به کارمند معلومات دفتر امور مهاجرین ویکتوریا به شماره </w:t>
      </w:r>
      <w:r w:rsidRPr="00AC0BEE">
        <w:rPr>
          <w:rFonts w:eastAsia="DengXian" w:cs="Arial"/>
          <w:sz w:val="22"/>
          <w:szCs w:val="22"/>
          <w:lang w:eastAsia="zh-CN"/>
        </w:rPr>
        <w:t>1300 55 81 81</w:t>
      </w:r>
      <w:r w:rsidRPr="00AC0BEE">
        <w:rPr>
          <w:rFonts w:eastAsia="DengXian" w:cs="Arial" w:hint="cs"/>
          <w:sz w:val="22"/>
          <w:szCs w:val="22"/>
          <w:rtl/>
          <w:lang w:eastAsia="zh-CN"/>
        </w:rPr>
        <w:t xml:space="preserve"> ارتباط دهد</w:t>
      </w:r>
      <w:r w:rsidRPr="00AC0BEE">
        <w:rPr>
          <w:rFonts w:eastAsia="DengXian" w:cs="Arial"/>
          <w:sz w:val="22"/>
          <w:szCs w:val="22"/>
          <w:lang w:eastAsia="zh-CN"/>
        </w:rPr>
        <w:t>.</w:t>
      </w:r>
    </w:p>
    <w:p w14:paraId="6808F0C9" w14:textId="77777777" w:rsidR="003424E2" w:rsidRPr="00AC0BEE" w:rsidRDefault="003424E2" w:rsidP="003424E2">
      <w:pPr>
        <w:spacing w:after="0" w:line="240" w:lineRule="auto"/>
        <w:rPr>
          <w:rFonts w:eastAsia="DengXian" w:cs="Arial"/>
          <w:sz w:val="22"/>
          <w:szCs w:val="22"/>
          <w:lang w:eastAsia="zh-CN"/>
        </w:rPr>
      </w:pPr>
    </w:p>
    <w:p w14:paraId="3A0A4375" w14:textId="77777777" w:rsidR="003424E2" w:rsidRPr="00AC0BEE" w:rsidRDefault="003424E2" w:rsidP="003424E2">
      <w:pPr>
        <w:spacing w:after="0" w:line="240" w:lineRule="auto"/>
        <w:rPr>
          <w:rFonts w:eastAsia="DengXian" w:cs="Arial"/>
          <w:sz w:val="22"/>
          <w:szCs w:val="22"/>
          <w:lang w:eastAsia="zh-CN"/>
        </w:rPr>
      </w:pPr>
      <w:r w:rsidRPr="00AC0BEE">
        <w:rPr>
          <w:rFonts w:eastAsia="DengXian" w:cs="Arial"/>
          <w:b/>
          <w:bCs/>
          <w:sz w:val="22"/>
          <w:szCs w:val="22"/>
          <w:lang w:eastAsia="zh-CN"/>
        </w:rPr>
        <w:t>Croatian</w:t>
      </w:r>
      <w:r w:rsidRPr="00AC0BEE">
        <w:rPr>
          <w:rFonts w:eastAsia="DengXian" w:cs="Arial"/>
          <w:sz w:val="22"/>
          <w:szCs w:val="22"/>
          <w:lang w:eastAsia="zh-CN"/>
        </w:rPr>
        <w:t xml:space="preserve">  Ako nerazumijete dovoljno engleski, nazovite Službu tumača i prevoditelja (TIS) na 131 450 (po cijeni mjesnog poziva) i zamolite da vas spoje s djelatnikom za obavijesti u Consumer Affairs Victoria na 1300 55 81 81.</w:t>
      </w:r>
    </w:p>
    <w:p w14:paraId="36CAC3AF" w14:textId="77777777" w:rsidR="003424E2" w:rsidRPr="00AC0BEE" w:rsidRDefault="003424E2" w:rsidP="003424E2">
      <w:pPr>
        <w:spacing w:after="0" w:line="240" w:lineRule="auto"/>
        <w:rPr>
          <w:rFonts w:eastAsia="DengXian" w:cs="Arial"/>
          <w:sz w:val="22"/>
          <w:szCs w:val="22"/>
          <w:lang w:eastAsia="zh-CN"/>
        </w:rPr>
      </w:pPr>
    </w:p>
    <w:p w14:paraId="1BC1E4CC" w14:textId="77777777" w:rsidR="003424E2" w:rsidRPr="00AC0BEE" w:rsidRDefault="003424E2" w:rsidP="003424E2">
      <w:pPr>
        <w:spacing w:after="0" w:line="240" w:lineRule="auto"/>
        <w:rPr>
          <w:rFonts w:eastAsia="DengXian" w:cs="Arial"/>
          <w:sz w:val="22"/>
          <w:szCs w:val="22"/>
          <w:lang w:eastAsia="zh-CN"/>
        </w:rPr>
      </w:pPr>
      <w:r w:rsidRPr="00AC0BEE">
        <w:rPr>
          <w:rFonts w:eastAsia="DengXian" w:cs="Arial"/>
          <w:b/>
          <w:bCs/>
          <w:sz w:val="22"/>
          <w:szCs w:val="22"/>
          <w:lang w:eastAsia="zh-CN"/>
        </w:rPr>
        <w:t>Greek</w:t>
      </w:r>
      <w:r w:rsidRPr="00AC0BEE">
        <w:rPr>
          <w:rFonts w:eastAsia="DengXian" w:cs="Arial"/>
          <w:sz w:val="22"/>
          <w:szCs w:val="22"/>
          <w:lang w:eastAsia="zh-CN"/>
        </w:rPr>
        <w:t xml:space="preserve">  Αν έχετε δυσκολίες στην κατανόηση της αγγλικής γλώσσας, επικοινωνήστε με την Υπηρεσία Μετάφρασης και Διερμηνείας (ΤΙS) στο 131 450 (με το κόστος μιας τοπικής κλήσης) και ζητήστε να σας συνδέσουν με έναν Υπάλληλο Πληροφοριών στην Υπηρεσία Προστασίας Καταναλωτών Βικτώριας (Consumer Affairs Victoria) στον αριθμό 1300 55 81 81.</w:t>
      </w:r>
    </w:p>
    <w:p w14:paraId="78731FE0" w14:textId="77777777" w:rsidR="003424E2" w:rsidRPr="00AC0BEE" w:rsidRDefault="003424E2" w:rsidP="003424E2">
      <w:pPr>
        <w:spacing w:after="0" w:line="240" w:lineRule="auto"/>
        <w:rPr>
          <w:rFonts w:eastAsia="DengXian" w:cs="Arial"/>
          <w:sz w:val="22"/>
          <w:szCs w:val="22"/>
          <w:lang w:eastAsia="zh-CN"/>
        </w:rPr>
      </w:pPr>
    </w:p>
    <w:p w14:paraId="739AD64C" w14:textId="77777777" w:rsidR="003424E2" w:rsidRDefault="003424E2" w:rsidP="003424E2">
      <w:pPr>
        <w:spacing w:after="0" w:line="240" w:lineRule="auto"/>
        <w:rPr>
          <w:rFonts w:eastAsia="DengXian" w:cs="Arial"/>
          <w:lang w:eastAsia="zh-CN"/>
        </w:rPr>
      </w:pPr>
      <w:r w:rsidRPr="00AC0BEE">
        <w:rPr>
          <w:rFonts w:eastAsia="DengXian" w:cs="Arial"/>
          <w:b/>
          <w:bCs/>
          <w:sz w:val="22"/>
          <w:szCs w:val="22"/>
          <w:lang w:eastAsia="zh-CN"/>
        </w:rPr>
        <w:t>Italian</w:t>
      </w:r>
      <w:r w:rsidRPr="00AC0BEE">
        <w:rPr>
          <w:rFonts w:eastAsia="DengXian" w:cs="Arial"/>
          <w:sz w:val="22"/>
          <w:szCs w:val="22"/>
          <w:lang w:eastAsia="zh-CN"/>
        </w:rPr>
        <w:t xml:space="preserve">  Se avete difficoltà a comprendere l’inglese, contattate il servizio interpreti e traduttori, cioè il Translating and Interpreting Service (TIS) al 131 450 (per il costo di una chiamata locale), e chiedete di essee messi in comunicazione con un operatore addetto alle informazioni del dipartimento “Consumer Affairs Victoria” al numero 1300 55 81 81</w:t>
      </w:r>
      <w:r>
        <w:rPr>
          <w:rFonts w:eastAsia="DengXian" w:cs="Arial"/>
          <w:lang w:eastAsia="zh-CN"/>
        </w:rPr>
        <w:t>.</w:t>
      </w:r>
    </w:p>
    <w:p w14:paraId="161C209E" w14:textId="77777777" w:rsidR="003424E2" w:rsidRDefault="003424E2" w:rsidP="003424E2">
      <w:pPr>
        <w:spacing w:after="0" w:line="240" w:lineRule="auto"/>
        <w:rPr>
          <w:rFonts w:eastAsia="DengXian" w:cs="Arial"/>
          <w:lang w:eastAsia="zh-CN"/>
        </w:rPr>
        <w:sectPr w:rsidR="003424E2" w:rsidSect="003424E2">
          <w:pgSz w:w="11906" w:h="16838"/>
          <w:pgMar w:top="567" w:right="567" w:bottom="567" w:left="567" w:header="454" w:footer="397" w:gutter="0"/>
          <w:cols w:space="720"/>
        </w:sectPr>
      </w:pPr>
    </w:p>
    <w:p w14:paraId="7FBA197A" w14:textId="7BB60920" w:rsidR="006312A4" w:rsidRPr="00412759" w:rsidRDefault="00247443" w:rsidP="003B532A">
      <w:pPr>
        <w:pStyle w:val="Heading1"/>
        <w:rPr>
          <w:rFonts w:ascii="Times New Roman" w:eastAsia="Times New Roman" w:hAnsi="Times New Roman"/>
          <w:color w:val="0070C0"/>
          <w:sz w:val="20"/>
          <w:lang w:eastAsia="en-AU"/>
        </w:rPr>
      </w:pPr>
      <w:r w:rsidRPr="00412759">
        <w:lastRenderedPageBreak/>
        <w:t xml:space="preserve">Part A: </w:t>
      </w:r>
      <w:r w:rsidR="006312A4" w:rsidRPr="00412759">
        <w:rPr>
          <w:rFonts w:eastAsia="Arial" w:cs="Arial"/>
          <w:bCs/>
          <w:color w:val="0070C0"/>
          <w:sz w:val="30"/>
          <w:szCs w:val="30"/>
          <w:lang w:eastAsia="en-AU"/>
        </w:rPr>
        <w:t>Village-level information</w:t>
      </w:r>
    </w:p>
    <w:p w14:paraId="703EFE26" w14:textId="1326667D" w:rsidR="006312A4" w:rsidRDefault="00BB7A00" w:rsidP="00FF5C0F">
      <w:pPr>
        <w:spacing w:after="80" w:line="240" w:lineRule="auto"/>
        <w:rPr>
          <w:rFonts w:ascii="Arial" w:eastAsia="Arial" w:hAnsi="Arial" w:cs="Arial"/>
          <w:lang w:val="en-AU" w:eastAsia="en-AU"/>
        </w:rPr>
      </w:pPr>
      <w:r w:rsidRPr="00BB7A00">
        <w:rPr>
          <w:rFonts w:ascii="Arial" w:eastAsia="Arial" w:hAnsi="Arial" w:cs="Arial"/>
          <w:lang w:val="en-AU" w:eastAsia="en-AU"/>
        </w:rPr>
        <w:t>T</w:t>
      </w:r>
      <w:r w:rsidR="006312A4" w:rsidRPr="006312A4">
        <w:rPr>
          <w:rFonts w:ascii="Arial" w:eastAsia="Arial" w:hAnsi="Arial" w:cs="Arial"/>
          <w:lang w:val="en-AU" w:eastAsia="en-AU"/>
        </w:rPr>
        <w:t>he following information applies to the village as a whole and is relevant to all prospective and current residents</w:t>
      </w:r>
      <w:r w:rsidRPr="00BB7A00">
        <w:rPr>
          <w:rFonts w:ascii="Arial" w:eastAsia="Arial" w:hAnsi="Arial" w:cs="Arial"/>
          <w:lang w:val="en-AU" w:eastAsia="en-AU"/>
        </w:rPr>
        <w:t>.</w:t>
      </w:r>
    </w:p>
    <w:p w14:paraId="414A94FD" w14:textId="77777777" w:rsidR="00783F2A" w:rsidRPr="006312A4" w:rsidRDefault="00783F2A" w:rsidP="00FF5C0F">
      <w:pPr>
        <w:spacing w:after="80" w:line="240" w:lineRule="auto"/>
        <w:rPr>
          <w:rFonts w:ascii="Times New Roman" w:eastAsia="Times New Roman" w:hAnsi="Times New Roman" w:cs="Times New Roman"/>
          <w:sz w:val="20"/>
          <w:szCs w:val="20"/>
          <w:lang w:val="en-AU" w:eastAsia="en-AU"/>
        </w:rPr>
      </w:pPr>
    </w:p>
    <w:p w14:paraId="3BA8EC8B" w14:textId="77777777" w:rsidR="006312A4" w:rsidRPr="003B532A" w:rsidRDefault="006312A4" w:rsidP="003B532A">
      <w:pPr>
        <w:pStyle w:val="Heading2"/>
        <w:rPr>
          <w:rFonts w:ascii="Arial" w:eastAsia="Times New Roman" w:hAnsi="Arial" w:cs="Arial"/>
          <w:b/>
          <w:sz w:val="20"/>
          <w:szCs w:val="20"/>
          <w:lang w:val="en-AU" w:eastAsia="en-AU"/>
        </w:rPr>
      </w:pPr>
      <w:r w:rsidRPr="003B532A">
        <w:rPr>
          <w:rFonts w:ascii="Arial" w:hAnsi="Arial" w:cs="Arial"/>
          <w:b/>
          <w:color w:val="auto"/>
          <w:lang w:val="en-AU" w:eastAsia="en-AU"/>
        </w:rPr>
        <w:t>1.  Village information</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75"/>
        <w:gridCol w:w="1189"/>
        <w:gridCol w:w="2977"/>
        <w:gridCol w:w="1706"/>
        <w:gridCol w:w="1696"/>
      </w:tblGrid>
      <w:tr w:rsidR="006312A4" w:rsidRPr="006312A4" w14:paraId="67D28865" w14:textId="77777777" w:rsidTr="005C6B5F">
        <w:tc>
          <w:tcPr>
            <w:tcW w:w="2775" w:type="dxa"/>
            <w:tcBorders>
              <w:top w:val="nil"/>
              <w:left w:val="nil"/>
              <w:bottom w:val="nil"/>
              <w:right w:val="single" w:sz="4" w:space="0" w:color="auto"/>
            </w:tcBorders>
            <w:tcMar>
              <w:top w:w="80" w:type="dxa"/>
              <w:left w:w="120" w:type="dxa"/>
              <w:bottom w:w="80" w:type="dxa"/>
              <w:right w:w="120" w:type="dxa"/>
            </w:tcMar>
          </w:tcPr>
          <w:p w14:paraId="5A876A55" w14:textId="0F13C193"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Village name</w:t>
            </w:r>
          </w:p>
        </w:tc>
        <w:tc>
          <w:tcPr>
            <w:tcW w:w="7568" w:type="dxa"/>
            <w:gridSpan w:val="4"/>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180736EB"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p>
        </w:tc>
      </w:tr>
      <w:tr w:rsidR="005C6B5F" w:rsidRPr="006312A4" w14:paraId="05428DCF" w14:textId="77777777" w:rsidTr="005C6B5F">
        <w:tc>
          <w:tcPr>
            <w:tcW w:w="2775" w:type="dxa"/>
            <w:tcBorders>
              <w:top w:val="nil"/>
              <w:left w:val="nil"/>
              <w:bottom w:val="nil"/>
              <w:right w:val="nil"/>
            </w:tcBorders>
            <w:tcMar>
              <w:top w:w="80" w:type="dxa"/>
              <w:left w:w="120" w:type="dxa"/>
              <w:bottom w:w="80" w:type="dxa"/>
              <w:right w:w="120" w:type="dxa"/>
            </w:tcMar>
          </w:tcPr>
          <w:p w14:paraId="7C219242" w14:textId="77777777" w:rsidR="005C6B5F" w:rsidRPr="00412759" w:rsidRDefault="005C6B5F" w:rsidP="00FF5C0F">
            <w:pPr>
              <w:spacing w:after="0" w:line="240" w:lineRule="auto"/>
              <w:rPr>
                <w:rFonts w:ascii="Arial" w:eastAsia="Arial" w:hAnsi="Arial" w:cs="Arial"/>
                <w:sz w:val="8"/>
                <w:szCs w:val="8"/>
                <w:lang w:val="en-AU" w:eastAsia="en-AU"/>
              </w:rPr>
            </w:pPr>
          </w:p>
        </w:tc>
        <w:tc>
          <w:tcPr>
            <w:tcW w:w="7568" w:type="dxa"/>
            <w:gridSpan w:val="4"/>
            <w:tcBorders>
              <w:top w:val="single" w:sz="4" w:space="0" w:color="auto"/>
              <w:left w:val="nil"/>
              <w:bottom w:val="single" w:sz="4" w:space="0" w:color="auto"/>
              <w:right w:val="nil"/>
            </w:tcBorders>
            <w:tcMar>
              <w:top w:w="80" w:type="dxa"/>
              <w:left w:w="120" w:type="dxa"/>
              <w:bottom w:w="80" w:type="dxa"/>
              <w:right w:w="120" w:type="dxa"/>
            </w:tcMar>
          </w:tcPr>
          <w:p w14:paraId="2EF4ED5B" w14:textId="77777777" w:rsidR="005C6B5F" w:rsidRPr="00412759" w:rsidRDefault="005C6B5F" w:rsidP="00FF5C0F">
            <w:pPr>
              <w:spacing w:after="0" w:line="240" w:lineRule="auto"/>
              <w:rPr>
                <w:rFonts w:ascii="Arial" w:eastAsia="Arial" w:hAnsi="Arial" w:cs="Arial"/>
                <w:sz w:val="8"/>
                <w:szCs w:val="8"/>
                <w:lang w:val="en-AU" w:eastAsia="en-AU"/>
              </w:rPr>
            </w:pPr>
          </w:p>
        </w:tc>
      </w:tr>
      <w:tr w:rsidR="006312A4" w:rsidRPr="006312A4" w14:paraId="3B448E9F" w14:textId="77777777" w:rsidTr="005C6B5F">
        <w:tc>
          <w:tcPr>
            <w:tcW w:w="2775" w:type="dxa"/>
            <w:tcBorders>
              <w:top w:val="nil"/>
              <w:left w:val="nil"/>
              <w:bottom w:val="nil"/>
              <w:right w:val="single" w:sz="4" w:space="0" w:color="auto"/>
            </w:tcBorders>
            <w:tcMar>
              <w:top w:w="80" w:type="dxa"/>
              <w:left w:w="120" w:type="dxa"/>
              <w:bottom w:w="80" w:type="dxa"/>
              <w:right w:w="120" w:type="dxa"/>
            </w:tcMar>
          </w:tcPr>
          <w:p w14:paraId="12C77F48"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Village street address</w:t>
            </w:r>
          </w:p>
        </w:tc>
        <w:tc>
          <w:tcPr>
            <w:tcW w:w="7568" w:type="dxa"/>
            <w:gridSpan w:val="4"/>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0A6AB8EA"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p>
        </w:tc>
      </w:tr>
      <w:tr w:rsidR="005C6B5F" w:rsidRPr="006312A4" w14:paraId="5F45690A" w14:textId="77777777" w:rsidTr="005C6B5F">
        <w:trPr>
          <w:trHeight w:val="62"/>
        </w:trPr>
        <w:tc>
          <w:tcPr>
            <w:tcW w:w="2775" w:type="dxa"/>
            <w:tcBorders>
              <w:top w:val="nil"/>
              <w:left w:val="nil"/>
              <w:bottom w:val="nil"/>
              <w:right w:val="nil"/>
            </w:tcBorders>
            <w:tcMar>
              <w:top w:w="80" w:type="dxa"/>
              <w:left w:w="120" w:type="dxa"/>
              <w:bottom w:w="80" w:type="dxa"/>
              <w:right w:w="120" w:type="dxa"/>
            </w:tcMar>
          </w:tcPr>
          <w:p w14:paraId="65F60331" w14:textId="77777777" w:rsidR="005C6B5F" w:rsidRPr="00412759" w:rsidRDefault="005C6B5F" w:rsidP="00FF5C0F">
            <w:pPr>
              <w:spacing w:after="0" w:line="240" w:lineRule="auto"/>
              <w:rPr>
                <w:rFonts w:ascii="Arial" w:eastAsia="Arial" w:hAnsi="Arial" w:cs="Arial"/>
                <w:sz w:val="8"/>
                <w:szCs w:val="8"/>
                <w:lang w:val="en-AU" w:eastAsia="en-AU"/>
              </w:rPr>
            </w:pPr>
          </w:p>
        </w:tc>
        <w:tc>
          <w:tcPr>
            <w:tcW w:w="7568" w:type="dxa"/>
            <w:gridSpan w:val="4"/>
            <w:tcBorders>
              <w:top w:val="single" w:sz="4" w:space="0" w:color="auto"/>
              <w:left w:val="nil"/>
              <w:bottom w:val="single" w:sz="4" w:space="0" w:color="auto"/>
              <w:right w:val="nil"/>
            </w:tcBorders>
            <w:tcMar>
              <w:top w:w="80" w:type="dxa"/>
              <w:left w:w="120" w:type="dxa"/>
              <w:bottom w:w="80" w:type="dxa"/>
              <w:right w:w="120" w:type="dxa"/>
            </w:tcMar>
          </w:tcPr>
          <w:p w14:paraId="29E55D9F" w14:textId="77777777" w:rsidR="005C6B5F" w:rsidRPr="00412759" w:rsidRDefault="005C6B5F" w:rsidP="00FF5C0F">
            <w:pPr>
              <w:spacing w:after="0" w:line="240" w:lineRule="auto"/>
              <w:rPr>
                <w:rFonts w:ascii="Arial" w:eastAsia="Arial" w:hAnsi="Arial" w:cs="Arial"/>
                <w:sz w:val="8"/>
                <w:szCs w:val="8"/>
                <w:lang w:val="en-AU" w:eastAsia="en-AU"/>
              </w:rPr>
            </w:pPr>
          </w:p>
        </w:tc>
      </w:tr>
      <w:tr w:rsidR="006312A4" w:rsidRPr="006312A4" w14:paraId="00D33484" w14:textId="77777777" w:rsidTr="005C6B5F">
        <w:tc>
          <w:tcPr>
            <w:tcW w:w="2775" w:type="dxa"/>
            <w:tcBorders>
              <w:top w:val="nil"/>
              <w:left w:val="nil"/>
              <w:bottom w:val="nil"/>
              <w:right w:val="single" w:sz="4" w:space="0" w:color="auto"/>
            </w:tcBorders>
            <w:tcMar>
              <w:top w:w="80" w:type="dxa"/>
              <w:left w:w="120" w:type="dxa"/>
              <w:bottom w:w="80" w:type="dxa"/>
              <w:right w:w="120" w:type="dxa"/>
            </w:tcMar>
          </w:tcPr>
          <w:p w14:paraId="50204AA5" w14:textId="03F5E6DE"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Village postal address</w:t>
            </w:r>
          </w:p>
        </w:tc>
        <w:tc>
          <w:tcPr>
            <w:tcW w:w="7568" w:type="dxa"/>
            <w:gridSpan w:val="4"/>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01DC7077"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p>
        </w:tc>
      </w:tr>
      <w:tr w:rsidR="005C6B5F" w:rsidRPr="006312A4" w14:paraId="1A256B62" w14:textId="77777777" w:rsidTr="005C0E79">
        <w:tc>
          <w:tcPr>
            <w:tcW w:w="2775" w:type="dxa"/>
            <w:tcBorders>
              <w:top w:val="nil"/>
              <w:left w:val="nil"/>
              <w:bottom w:val="nil"/>
              <w:right w:val="nil"/>
            </w:tcBorders>
            <w:tcMar>
              <w:top w:w="80" w:type="dxa"/>
              <w:left w:w="120" w:type="dxa"/>
              <w:bottom w:w="80" w:type="dxa"/>
              <w:right w:w="120" w:type="dxa"/>
            </w:tcMar>
          </w:tcPr>
          <w:p w14:paraId="1B2A27E9" w14:textId="77777777" w:rsidR="005C6B5F" w:rsidRPr="00412759" w:rsidRDefault="005C6B5F" w:rsidP="00FF5C0F">
            <w:pPr>
              <w:spacing w:after="0" w:line="240" w:lineRule="auto"/>
              <w:rPr>
                <w:rFonts w:ascii="Arial" w:eastAsia="Arial" w:hAnsi="Arial" w:cs="Arial"/>
                <w:sz w:val="8"/>
                <w:szCs w:val="8"/>
                <w:lang w:val="en-AU" w:eastAsia="en-AU"/>
              </w:rPr>
            </w:pPr>
          </w:p>
        </w:tc>
        <w:tc>
          <w:tcPr>
            <w:tcW w:w="7568" w:type="dxa"/>
            <w:gridSpan w:val="4"/>
            <w:tcBorders>
              <w:top w:val="single" w:sz="4" w:space="0" w:color="auto"/>
              <w:left w:val="nil"/>
              <w:bottom w:val="nil"/>
              <w:right w:val="nil"/>
            </w:tcBorders>
            <w:tcMar>
              <w:top w:w="80" w:type="dxa"/>
              <w:left w:w="120" w:type="dxa"/>
              <w:bottom w:w="80" w:type="dxa"/>
              <w:right w:w="120" w:type="dxa"/>
            </w:tcMar>
          </w:tcPr>
          <w:p w14:paraId="3B49D2B6" w14:textId="77777777" w:rsidR="005C6B5F" w:rsidRPr="00412759" w:rsidRDefault="005C6B5F" w:rsidP="00FF5C0F">
            <w:pPr>
              <w:spacing w:after="0" w:line="240" w:lineRule="auto"/>
              <w:rPr>
                <w:rFonts w:ascii="Arial" w:eastAsia="Arial" w:hAnsi="Arial" w:cs="Arial"/>
                <w:sz w:val="8"/>
                <w:szCs w:val="8"/>
                <w:lang w:val="en-AU" w:eastAsia="en-AU"/>
              </w:rPr>
            </w:pPr>
          </w:p>
        </w:tc>
      </w:tr>
      <w:tr w:rsidR="006312A4" w:rsidRPr="006312A4" w14:paraId="745B906D" w14:textId="77777777" w:rsidTr="005E67B9">
        <w:tc>
          <w:tcPr>
            <w:tcW w:w="6941" w:type="dxa"/>
            <w:gridSpan w:val="3"/>
            <w:tcBorders>
              <w:top w:val="nil"/>
              <w:left w:val="nil"/>
              <w:bottom w:val="nil"/>
              <w:right w:val="nil"/>
            </w:tcBorders>
            <w:tcMar>
              <w:top w:w="80" w:type="dxa"/>
              <w:left w:w="120" w:type="dxa"/>
              <w:bottom w:w="80" w:type="dxa"/>
              <w:right w:w="120" w:type="dxa"/>
            </w:tcMar>
          </w:tcPr>
          <w:p w14:paraId="419250AC" w14:textId="0D70B77E" w:rsidR="006312A4" w:rsidRPr="006312A4" w:rsidRDefault="006203E9" w:rsidP="00FF5C0F">
            <w:pPr>
              <w:spacing w:after="0" w:line="240" w:lineRule="auto"/>
              <w:rPr>
                <w:rFonts w:ascii="Times New Roman" w:eastAsia="Times New Roman" w:hAnsi="Times New Roman" w:cs="Times New Roman"/>
                <w:sz w:val="20"/>
                <w:szCs w:val="20"/>
                <w:lang w:val="en-AU" w:eastAsia="en-AU"/>
              </w:rPr>
            </w:pPr>
            <w:r w:rsidRPr="006203E9">
              <w:rPr>
                <w:rFonts w:ascii="Arial" w:eastAsia="Arial" w:hAnsi="Arial" w:cs="Arial"/>
                <w:lang w:val="en-AU" w:eastAsia="en-AU"/>
              </w:rPr>
              <w:t xml:space="preserve">Is the village accredited by </w:t>
            </w:r>
            <w:r>
              <w:rPr>
                <w:rFonts w:ascii="Arial" w:eastAsia="Arial" w:hAnsi="Arial" w:cs="Arial"/>
                <w:lang w:val="en-AU" w:eastAsia="en-AU"/>
              </w:rPr>
              <w:t>a</w:t>
            </w:r>
            <w:r w:rsidRPr="006203E9">
              <w:rPr>
                <w:rFonts w:ascii="Arial" w:eastAsia="Arial" w:hAnsi="Arial" w:cs="Arial"/>
                <w:lang w:val="en-AU" w:eastAsia="en-AU"/>
              </w:rPr>
              <w:t xml:space="preserve"> recognised industry association</w:t>
            </w:r>
            <w:r>
              <w:rPr>
                <w:rFonts w:ascii="Arial" w:eastAsia="Arial" w:hAnsi="Arial" w:cs="Arial"/>
                <w:lang w:val="en-AU" w:eastAsia="en-AU"/>
              </w:rPr>
              <w:t>?</w:t>
            </w:r>
          </w:p>
        </w:tc>
        <w:tc>
          <w:tcPr>
            <w:tcW w:w="1706" w:type="dxa"/>
            <w:tcBorders>
              <w:top w:val="nil"/>
              <w:left w:val="nil"/>
              <w:bottom w:val="nil"/>
              <w:right w:val="nil"/>
            </w:tcBorders>
            <w:tcMar>
              <w:top w:w="80" w:type="dxa"/>
              <w:left w:w="120" w:type="dxa"/>
              <w:bottom w:w="80" w:type="dxa"/>
              <w:right w:w="120" w:type="dxa"/>
            </w:tcMar>
            <w:vAlign w:val="center"/>
          </w:tcPr>
          <w:p w14:paraId="252DA11C" w14:textId="7CFA9690" w:rsidR="006312A4" w:rsidRPr="00CE1ED7" w:rsidRDefault="00BD4E0C" w:rsidP="00FF5C0F">
            <w:pPr>
              <w:spacing w:after="0" w:line="240" w:lineRule="auto"/>
              <w:jc w:val="center"/>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2080811490"/>
                <w14:checkbox>
                  <w14:checked w14:val="0"/>
                  <w14:checkedState w14:val="2612" w14:font="MS Gothic"/>
                  <w14:uncheckedState w14:val="2610" w14:font="MS Gothic"/>
                </w14:checkbox>
              </w:sdtPr>
              <w:sdtEndPr/>
              <w:sdtContent>
                <w:r w:rsidR="00745820">
                  <w:rPr>
                    <w:rFonts w:ascii="MS Gothic" w:eastAsia="MS Gothic" w:hAnsi="MS Gothic" w:cs="Segoe UI Symbol" w:hint="eastAsia"/>
                    <w:lang w:val="en-AU" w:eastAsia="en-AU"/>
                  </w:rPr>
                  <w:t>☐</w:t>
                </w:r>
              </w:sdtContent>
            </w:sdt>
            <w:r w:rsidR="006312A4" w:rsidRPr="00CE1ED7">
              <w:rPr>
                <w:rFonts w:ascii="Arial" w:eastAsia="Arial" w:hAnsi="Arial" w:cs="Arial"/>
                <w:lang w:val="en-AU" w:eastAsia="en-AU"/>
              </w:rPr>
              <w:t xml:space="preserve">  Yes</w:t>
            </w:r>
          </w:p>
        </w:tc>
        <w:tc>
          <w:tcPr>
            <w:tcW w:w="1696" w:type="dxa"/>
            <w:tcBorders>
              <w:top w:val="nil"/>
              <w:left w:val="nil"/>
              <w:bottom w:val="nil"/>
              <w:right w:val="nil"/>
            </w:tcBorders>
            <w:tcMar>
              <w:top w:w="80" w:type="dxa"/>
              <w:left w:w="120" w:type="dxa"/>
              <w:bottom w:w="80" w:type="dxa"/>
              <w:right w:w="120" w:type="dxa"/>
            </w:tcMar>
            <w:vAlign w:val="center"/>
          </w:tcPr>
          <w:p w14:paraId="628A729B" w14:textId="7C0B7270" w:rsidR="006312A4" w:rsidRPr="00CE1ED7" w:rsidRDefault="00BD4E0C" w:rsidP="00FF5C0F">
            <w:pPr>
              <w:spacing w:after="0" w:line="240" w:lineRule="auto"/>
              <w:jc w:val="center"/>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454556999"/>
                <w14:checkbox>
                  <w14:checked w14:val="0"/>
                  <w14:checkedState w14:val="2612" w14:font="MS Gothic"/>
                  <w14:uncheckedState w14:val="2610" w14:font="MS Gothic"/>
                </w14:checkbox>
              </w:sdtPr>
              <w:sdtEndPr/>
              <w:sdtContent>
                <w:r w:rsidR="00745820">
                  <w:rPr>
                    <w:rFonts w:ascii="MS Gothic" w:eastAsia="MS Gothic" w:hAnsi="MS Gothic" w:cs="Segoe UI Symbol" w:hint="eastAsia"/>
                    <w:lang w:val="en-AU" w:eastAsia="en-AU"/>
                  </w:rPr>
                  <w:t>☐</w:t>
                </w:r>
              </w:sdtContent>
            </w:sdt>
            <w:r w:rsidR="006312A4" w:rsidRPr="00CE1ED7">
              <w:rPr>
                <w:rFonts w:ascii="Arial" w:eastAsia="Arial" w:hAnsi="Arial" w:cs="Arial"/>
                <w:lang w:val="en-AU" w:eastAsia="en-AU"/>
              </w:rPr>
              <w:t xml:space="preserve">  No</w:t>
            </w:r>
          </w:p>
        </w:tc>
      </w:tr>
      <w:tr w:rsidR="00823914" w:rsidRPr="006312A4" w14:paraId="431A201D" w14:textId="77777777" w:rsidTr="00627A83">
        <w:tc>
          <w:tcPr>
            <w:tcW w:w="3964" w:type="dxa"/>
            <w:gridSpan w:val="2"/>
            <w:tcBorders>
              <w:top w:val="nil"/>
              <w:left w:val="nil"/>
              <w:bottom w:val="nil"/>
              <w:right w:val="single" w:sz="4" w:space="0" w:color="auto"/>
            </w:tcBorders>
            <w:tcMar>
              <w:top w:w="80" w:type="dxa"/>
              <w:left w:w="120" w:type="dxa"/>
              <w:bottom w:w="80" w:type="dxa"/>
              <w:right w:w="120" w:type="dxa"/>
            </w:tcMar>
          </w:tcPr>
          <w:p w14:paraId="6E0A375B" w14:textId="688E3243" w:rsidR="00823914" w:rsidRPr="006203E9" w:rsidRDefault="00823914" w:rsidP="00FF5C0F">
            <w:pPr>
              <w:spacing w:after="0" w:line="240" w:lineRule="auto"/>
              <w:rPr>
                <w:rFonts w:ascii="Arial" w:eastAsia="Arial" w:hAnsi="Arial" w:cs="Arial"/>
                <w:lang w:val="en-AU" w:eastAsia="en-AU"/>
              </w:rPr>
            </w:pPr>
            <w:r>
              <w:rPr>
                <w:rFonts w:ascii="Arial" w:eastAsia="Arial" w:hAnsi="Arial" w:cs="Arial"/>
                <w:lang w:val="en-AU" w:eastAsia="en-AU"/>
              </w:rPr>
              <w:t>If yes, name of accreditation</w:t>
            </w:r>
          </w:p>
        </w:tc>
        <w:tc>
          <w:tcPr>
            <w:tcW w:w="6379" w:type="dxa"/>
            <w:gridSpan w:val="3"/>
            <w:tcBorders>
              <w:top w:val="single" w:sz="4" w:space="0" w:color="auto"/>
              <w:left w:val="single" w:sz="4" w:space="0" w:color="auto"/>
              <w:bottom w:val="nil"/>
              <w:right w:val="single" w:sz="4" w:space="0" w:color="auto"/>
            </w:tcBorders>
            <w:tcMar>
              <w:top w:w="80" w:type="dxa"/>
              <w:left w:w="120" w:type="dxa"/>
              <w:bottom w:w="80" w:type="dxa"/>
              <w:right w:w="120" w:type="dxa"/>
            </w:tcMar>
            <w:vAlign w:val="center"/>
          </w:tcPr>
          <w:p w14:paraId="5FFB3481" w14:textId="77777777" w:rsidR="00823914" w:rsidRPr="006312A4" w:rsidRDefault="00823914" w:rsidP="00FF5C0F">
            <w:pPr>
              <w:spacing w:after="0" w:line="240" w:lineRule="auto"/>
              <w:jc w:val="center"/>
              <w:rPr>
                <w:rFonts w:ascii="Segoe UI Symbol" w:eastAsia="Arial" w:hAnsi="Segoe UI Symbol" w:cs="Segoe UI Symbol"/>
                <w:b/>
                <w:bCs/>
                <w:lang w:val="en-AU" w:eastAsia="en-AU"/>
              </w:rPr>
            </w:pPr>
          </w:p>
        </w:tc>
      </w:tr>
      <w:tr w:rsidR="005C0E79" w:rsidRPr="006312A4" w14:paraId="5C0165B3" w14:textId="77777777" w:rsidTr="005E67B9">
        <w:tc>
          <w:tcPr>
            <w:tcW w:w="3964" w:type="dxa"/>
            <w:gridSpan w:val="2"/>
            <w:tcBorders>
              <w:top w:val="nil"/>
              <w:left w:val="nil"/>
              <w:bottom w:val="nil"/>
              <w:right w:val="nil"/>
            </w:tcBorders>
            <w:tcMar>
              <w:top w:w="80" w:type="dxa"/>
              <w:left w:w="120" w:type="dxa"/>
              <w:bottom w:w="80" w:type="dxa"/>
              <w:right w:w="120" w:type="dxa"/>
            </w:tcMar>
          </w:tcPr>
          <w:p w14:paraId="254931FC" w14:textId="77777777" w:rsidR="005C0E79" w:rsidRPr="00412759" w:rsidRDefault="005C0E79" w:rsidP="00FF5C0F">
            <w:pPr>
              <w:spacing w:after="0" w:line="240" w:lineRule="auto"/>
              <w:rPr>
                <w:rFonts w:ascii="Arial" w:eastAsia="Arial" w:hAnsi="Arial" w:cs="Arial"/>
                <w:sz w:val="8"/>
                <w:szCs w:val="8"/>
                <w:lang w:val="en-AU" w:eastAsia="en-AU"/>
              </w:rPr>
            </w:pPr>
          </w:p>
        </w:tc>
        <w:tc>
          <w:tcPr>
            <w:tcW w:w="6379" w:type="dxa"/>
            <w:gridSpan w:val="3"/>
            <w:tcBorders>
              <w:top w:val="nil"/>
              <w:left w:val="nil"/>
              <w:bottom w:val="single" w:sz="4" w:space="0" w:color="auto"/>
              <w:right w:val="nil"/>
            </w:tcBorders>
            <w:tcMar>
              <w:top w:w="80" w:type="dxa"/>
              <w:left w:w="120" w:type="dxa"/>
              <w:bottom w:w="80" w:type="dxa"/>
              <w:right w:w="120" w:type="dxa"/>
            </w:tcMar>
            <w:vAlign w:val="center"/>
          </w:tcPr>
          <w:p w14:paraId="040F5A21" w14:textId="77777777" w:rsidR="005C0E79" w:rsidRPr="00412759" w:rsidRDefault="005C0E79" w:rsidP="00FF5C0F">
            <w:pPr>
              <w:spacing w:after="0" w:line="240" w:lineRule="auto"/>
              <w:jc w:val="center"/>
              <w:rPr>
                <w:rFonts w:ascii="Arial" w:eastAsia="Arial" w:hAnsi="Arial" w:cs="Arial"/>
                <w:sz w:val="8"/>
                <w:szCs w:val="8"/>
                <w:lang w:val="en-AU" w:eastAsia="en-AU"/>
              </w:rPr>
            </w:pPr>
          </w:p>
        </w:tc>
      </w:tr>
      <w:tr w:rsidR="00823914" w:rsidRPr="006312A4" w14:paraId="10CF2B69" w14:textId="77777777" w:rsidTr="005C0E79">
        <w:tc>
          <w:tcPr>
            <w:tcW w:w="3964" w:type="dxa"/>
            <w:gridSpan w:val="2"/>
            <w:tcBorders>
              <w:top w:val="nil"/>
              <w:left w:val="nil"/>
              <w:bottom w:val="nil"/>
              <w:right w:val="single" w:sz="4" w:space="0" w:color="auto"/>
            </w:tcBorders>
            <w:tcMar>
              <w:top w:w="80" w:type="dxa"/>
              <w:left w:w="120" w:type="dxa"/>
              <w:bottom w:w="80" w:type="dxa"/>
              <w:right w:w="120" w:type="dxa"/>
            </w:tcMar>
          </w:tcPr>
          <w:p w14:paraId="191A96B4" w14:textId="7183C9AD" w:rsidR="00823914" w:rsidRPr="006203E9" w:rsidRDefault="00823914" w:rsidP="00FF5C0F">
            <w:pPr>
              <w:spacing w:after="0" w:line="240" w:lineRule="auto"/>
              <w:rPr>
                <w:rFonts w:ascii="Arial" w:eastAsia="Arial" w:hAnsi="Arial" w:cs="Arial"/>
                <w:lang w:val="en-AU" w:eastAsia="en-AU"/>
              </w:rPr>
            </w:pPr>
            <w:r>
              <w:rPr>
                <w:rFonts w:ascii="Arial" w:eastAsia="Arial" w:hAnsi="Arial" w:cs="Arial"/>
                <w:lang w:val="en-AU" w:eastAsia="en-AU"/>
              </w:rPr>
              <w:t>Website for information about the accreditation</w:t>
            </w:r>
          </w:p>
        </w:tc>
        <w:tc>
          <w:tcPr>
            <w:tcW w:w="6379" w:type="dxa"/>
            <w:gridSpan w:val="3"/>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vAlign w:val="center"/>
          </w:tcPr>
          <w:p w14:paraId="1F977779" w14:textId="77777777" w:rsidR="00823914" w:rsidRPr="006312A4" w:rsidRDefault="00823914" w:rsidP="00FF5C0F">
            <w:pPr>
              <w:spacing w:after="0" w:line="240" w:lineRule="auto"/>
              <w:jc w:val="center"/>
              <w:rPr>
                <w:rFonts w:ascii="Segoe UI Symbol" w:eastAsia="Arial" w:hAnsi="Segoe UI Symbol" w:cs="Segoe UI Symbol"/>
                <w:b/>
                <w:bCs/>
                <w:lang w:val="en-AU" w:eastAsia="en-AU"/>
              </w:rPr>
            </w:pPr>
          </w:p>
        </w:tc>
      </w:tr>
    </w:tbl>
    <w:p w14:paraId="77C0A9EB" w14:textId="77777777" w:rsidR="006312A4" w:rsidRPr="006312A4" w:rsidRDefault="006312A4" w:rsidP="00FF5C0F">
      <w:pPr>
        <w:spacing w:before="80" w:after="80" w:line="240" w:lineRule="auto"/>
        <w:rPr>
          <w:rFonts w:ascii="Times New Roman" w:eastAsia="Times New Roman" w:hAnsi="Times New Roman" w:cs="Times New Roman"/>
          <w:sz w:val="20"/>
          <w:szCs w:val="20"/>
          <w:lang w:val="en-AU" w:eastAsia="en-AU"/>
        </w:rPr>
      </w:pPr>
    </w:p>
    <w:p w14:paraId="3543942F" w14:textId="77777777" w:rsidR="006312A4" w:rsidRPr="003B532A" w:rsidRDefault="006312A4" w:rsidP="003B532A">
      <w:pPr>
        <w:pStyle w:val="Heading2"/>
        <w:rPr>
          <w:rFonts w:ascii="Arial" w:hAnsi="Arial" w:cs="Arial"/>
          <w:b/>
          <w:lang w:val="en-AU" w:eastAsia="en-AU"/>
        </w:rPr>
      </w:pPr>
      <w:r w:rsidRPr="003B532A">
        <w:rPr>
          <w:rFonts w:ascii="Arial" w:hAnsi="Arial" w:cs="Arial"/>
          <w:b/>
          <w:color w:val="auto"/>
          <w:lang w:val="en-AU" w:eastAsia="en-AU"/>
        </w:rPr>
        <w:t>2.  Proprie</w:t>
      </w:r>
      <w:r w:rsidRPr="005042D0">
        <w:rPr>
          <w:rFonts w:ascii="Arial" w:hAnsi="Arial" w:cs="Arial"/>
          <w:b/>
          <w:color w:val="auto"/>
          <w:lang w:val="en-AU" w:eastAsia="en-AU"/>
        </w:rPr>
        <w:t>tor and operator details</w:t>
      </w:r>
    </w:p>
    <w:tbl>
      <w:tblPr>
        <w:tblW w:w="10343" w:type="dxa"/>
        <w:tblCellMar>
          <w:left w:w="10" w:type="dxa"/>
          <w:right w:w="10" w:type="dxa"/>
        </w:tblCellMar>
        <w:tblLook w:val="0000" w:firstRow="0" w:lastRow="0" w:firstColumn="0" w:lastColumn="0" w:noHBand="0" w:noVBand="0"/>
      </w:tblPr>
      <w:tblGrid>
        <w:gridCol w:w="2800"/>
        <w:gridCol w:w="7543"/>
      </w:tblGrid>
      <w:tr w:rsidR="006312A4" w:rsidRPr="006312A4" w14:paraId="20DE75CE" w14:textId="77777777" w:rsidTr="000E0302">
        <w:tc>
          <w:tcPr>
            <w:tcW w:w="2800" w:type="dxa"/>
            <w:tcBorders>
              <w:right w:val="single" w:sz="4" w:space="0" w:color="auto"/>
            </w:tcBorders>
            <w:tcMar>
              <w:top w:w="80" w:type="dxa"/>
              <w:left w:w="120" w:type="dxa"/>
              <w:bottom w:w="80" w:type="dxa"/>
              <w:right w:w="120" w:type="dxa"/>
            </w:tcMar>
          </w:tcPr>
          <w:p w14:paraId="7C9893A1" w14:textId="2FFFD14D" w:rsidR="006312A4" w:rsidRPr="00AE3D91" w:rsidRDefault="000E0302" w:rsidP="00FF5C0F">
            <w:pPr>
              <w:spacing w:after="0" w:line="240" w:lineRule="auto"/>
              <w:rPr>
                <w:rFonts w:ascii="Times New Roman" w:eastAsia="Times New Roman" w:hAnsi="Times New Roman" w:cs="Times New Roman"/>
                <w:b/>
                <w:bCs/>
                <w:sz w:val="20"/>
                <w:szCs w:val="20"/>
                <w:lang w:val="en-AU" w:eastAsia="en-AU"/>
              </w:rPr>
            </w:pPr>
            <w:r w:rsidRPr="00AE3D91">
              <w:rPr>
                <w:rFonts w:ascii="Arial" w:eastAsia="Arial" w:hAnsi="Arial" w:cs="Arial"/>
                <w:b/>
                <w:bCs/>
                <w:lang w:val="en-AU" w:eastAsia="en-AU"/>
              </w:rPr>
              <w:t>Proprietor name</w:t>
            </w:r>
          </w:p>
        </w:tc>
        <w:tc>
          <w:tcPr>
            <w:tcW w:w="7543" w:type="dxa"/>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04648F6A"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p>
        </w:tc>
      </w:tr>
      <w:tr w:rsidR="000E0302" w:rsidRPr="006312A4" w14:paraId="03508B74" w14:textId="77777777" w:rsidTr="000E0302">
        <w:tc>
          <w:tcPr>
            <w:tcW w:w="2800" w:type="dxa"/>
            <w:tcMar>
              <w:top w:w="80" w:type="dxa"/>
              <w:left w:w="120" w:type="dxa"/>
              <w:bottom w:w="80" w:type="dxa"/>
              <w:right w:w="120" w:type="dxa"/>
            </w:tcMar>
          </w:tcPr>
          <w:p w14:paraId="76736FE4" w14:textId="77777777" w:rsidR="000E0302" w:rsidRPr="000D2E89" w:rsidRDefault="000E0302" w:rsidP="00FF5C0F">
            <w:pPr>
              <w:spacing w:after="0" w:line="240" w:lineRule="auto"/>
              <w:rPr>
                <w:rFonts w:ascii="Arial" w:eastAsia="Arial" w:hAnsi="Arial" w:cs="Arial"/>
                <w:sz w:val="8"/>
                <w:szCs w:val="8"/>
                <w:lang w:val="en-AU" w:eastAsia="en-AU"/>
              </w:rPr>
            </w:pPr>
          </w:p>
        </w:tc>
        <w:tc>
          <w:tcPr>
            <w:tcW w:w="7543" w:type="dxa"/>
            <w:tcBorders>
              <w:top w:val="single" w:sz="4" w:space="0" w:color="auto"/>
              <w:bottom w:val="single" w:sz="4" w:space="0" w:color="auto"/>
            </w:tcBorders>
            <w:tcMar>
              <w:top w:w="80" w:type="dxa"/>
              <w:left w:w="120" w:type="dxa"/>
              <w:bottom w:w="80" w:type="dxa"/>
              <w:right w:w="120" w:type="dxa"/>
            </w:tcMar>
          </w:tcPr>
          <w:p w14:paraId="45986B13" w14:textId="77777777" w:rsidR="000E0302" w:rsidRPr="000D2E89" w:rsidRDefault="000E0302" w:rsidP="00FF5C0F">
            <w:pPr>
              <w:spacing w:after="0" w:line="240" w:lineRule="auto"/>
              <w:rPr>
                <w:rFonts w:ascii="Arial" w:eastAsia="Arial" w:hAnsi="Arial" w:cs="Arial"/>
                <w:sz w:val="8"/>
                <w:szCs w:val="8"/>
                <w:lang w:val="en-AU" w:eastAsia="en-AU"/>
              </w:rPr>
            </w:pPr>
          </w:p>
        </w:tc>
      </w:tr>
      <w:tr w:rsidR="006312A4" w:rsidRPr="006312A4" w14:paraId="17070151" w14:textId="77777777" w:rsidTr="000E0302">
        <w:tc>
          <w:tcPr>
            <w:tcW w:w="2800" w:type="dxa"/>
            <w:tcBorders>
              <w:right w:val="single" w:sz="4" w:space="0" w:color="auto"/>
            </w:tcBorders>
            <w:tcMar>
              <w:top w:w="80" w:type="dxa"/>
              <w:left w:w="120" w:type="dxa"/>
              <w:bottom w:w="80" w:type="dxa"/>
              <w:right w:w="120" w:type="dxa"/>
            </w:tcMar>
          </w:tcPr>
          <w:p w14:paraId="1BC829F9"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ABN / ACN</w:t>
            </w:r>
          </w:p>
        </w:tc>
        <w:tc>
          <w:tcPr>
            <w:tcW w:w="7543" w:type="dxa"/>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68FEEE40"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p>
        </w:tc>
      </w:tr>
      <w:tr w:rsidR="000E0302" w:rsidRPr="006312A4" w14:paraId="64017232" w14:textId="77777777" w:rsidTr="000E0302">
        <w:tc>
          <w:tcPr>
            <w:tcW w:w="2800" w:type="dxa"/>
            <w:tcMar>
              <w:top w:w="80" w:type="dxa"/>
              <w:left w:w="120" w:type="dxa"/>
              <w:bottom w:w="80" w:type="dxa"/>
              <w:right w:w="120" w:type="dxa"/>
            </w:tcMar>
          </w:tcPr>
          <w:p w14:paraId="4B2C4A48" w14:textId="77777777" w:rsidR="000E0302" w:rsidRPr="000D2E89" w:rsidRDefault="000E0302" w:rsidP="00FF5C0F">
            <w:pPr>
              <w:spacing w:after="0" w:line="240" w:lineRule="auto"/>
              <w:rPr>
                <w:rFonts w:ascii="Arial" w:eastAsia="Arial" w:hAnsi="Arial" w:cs="Arial"/>
                <w:sz w:val="8"/>
                <w:szCs w:val="8"/>
                <w:lang w:val="en-AU" w:eastAsia="en-AU"/>
              </w:rPr>
            </w:pPr>
          </w:p>
        </w:tc>
        <w:tc>
          <w:tcPr>
            <w:tcW w:w="7543" w:type="dxa"/>
            <w:tcBorders>
              <w:top w:val="single" w:sz="4" w:space="0" w:color="auto"/>
              <w:bottom w:val="single" w:sz="4" w:space="0" w:color="auto"/>
            </w:tcBorders>
            <w:tcMar>
              <w:top w:w="80" w:type="dxa"/>
              <w:left w:w="120" w:type="dxa"/>
              <w:bottom w:w="80" w:type="dxa"/>
              <w:right w:w="120" w:type="dxa"/>
            </w:tcMar>
          </w:tcPr>
          <w:p w14:paraId="7D2A8A1D" w14:textId="77777777" w:rsidR="000E0302" w:rsidRPr="000D2E89" w:rsidRDefault="000E0302" w:rsidP="00FF5C0F">
            <w:pPr>
              <w:spacing w:after="0" w:line="240" w:lineRule="auto"/>
              <w:rPr>
                <w:rFonts w:ascii="Arial" w:eastAsia="Arial" w:hAnsi="Arial" w:cs="Arial"/>
                <w:sz w:val="8"/>
                <w:szCs w:val="8"/>
                <w:lang w:val="en-AU" w:eastAsia="en-AU"/>
              </w:rPr>
            </w:pPr>
          </w:p>
        </w:tc>
      </w:tr>
      <w:tr w:rsidR="006312A4" w:rsidRPr="006312A4" w14:paraId="3C245E05" w14:textId="77777777" w:rsidTr="000E0302">
        <w:tc>
          <w:tcPr>
            <w:tcW w:w="2800" w:type="dxa"/>
            <w:tcBorders>
              <w:right w:val="single" w:sz="4" w:space="0" w:color="auto"/>
            </w:tcBorders>
            <w:tcMar>
              <w:top w:w="80" w:type="dxa"/>
              <w:left w:w="120" w:type="dxa"/>
              <w:bottom w:w="80" w:type="dxa"/>
              <w:right w:w="120" w:type="dxa"/>
            </w:tcMar>
          </w:tcPr>
          <w:p w14:paraId="02CA41C4"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Address for service</w:t>
            </w:r>
          </w:p>
        </w:tc>
        <w:tc>
          <w:tcPr>
            <w:tcW w:w="7543" w:type="dxa"/>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2449BEAB"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p>
        </w:tc>
      </w:tr>
      <w:tr w:rsidR="000E0302" w:rsidRPr="006312A4" w14:paraId="3B6A6E2A" w14:textId="77777777" w:rsidTr="000E0302">
        <w:tc>
          <w:tcPr>
            <w:tcW w:w="2800" w:type="dxa"/>
            <w:tcMar>
              <w:top w:w="80" w:type="dxa"/>
              <w:left w:w="120" w:type="dxa"/>
              <w:bottom w:w="80" w:type="dxa"/>
              <w:right w:w="120" w:type="dxa"/>
            </w:tcMar>
          </w:tcPr>
          <w:p w14:paraId="6E29FC10" w14:textId="77777777" w:rsidR="000E0302" w:rsidRPr="000D2E89" w:rsidRDefault="000E0302" w:rsidP="00FF5C0F">
            <w:pPr>
              <w:spacing w:after="0" w:line="240" w:lineRule="auto"/>
              <w:rPr>
                <w:rFonts w:ascii="Arial" w:eastAsia="Arial" w:hAnsi="Arial" w:cs="Arial"/>
                <w:sz w:val="8"/>
                <w:szCs w:val="8"/>
                <w:lang w:val="en-AU" w:eastAsia="en-AU"/>
              </w:rPr>
            </w:pPr>
          </w:p>
        </w:tc>
        <w:tc>
          <w:tcPr>
            <w:tcW w:w="7543" w:type="dxa"/>
            <w:tcBorders>
              <w:top w:val="single" w:sz="4" w:space="0" w:color="auto"/>
            </w:tcBorders>
            <w:tcMar>
              <w:top w:w="80" w:type="dxa"/>
              <w:left w:w="120" w:type="dxa"/>
              <w:bottom w:w="80" w:type="dxa"/>
              <w:right w:w="120" w:type="dxa"/>
            </w:tcMar>
          </w:tcPr>
          <w:p w14:paraId="5BB7F622" w14:textId="77777777" w:rsidR="000E0302" w:rsidRPr="000D2E89" w:rsidRDefault="000E0302" w:rsidP="00FF5C0F">
            <w:pPr>
              <w:spacing w:after="0" w:line="240" w:lineRule="auto"/>
              <w:rPr>
                <w:rFonts w:ascii="Arial" w:eastAsia="Arial" w:hAnsi="Arial" w:cs="Arial"/>
                <w:sz w:val="8"/>
                <w:szCs w:val="8"/>
                <w:lang w:val="en-AU" w:eastAsia="en-AU"/>
              </w:rPr>
            </w:pPr>
          </w:p>
        </w:tc>
      </w:tr>
    </w:tbl>
    <w:p w14:paraId="3D167D73" w14:textId="77777777" w:rsidR="006312A4" w:rsidRPr="006312A4" w:rsidRDefault="006312A4" w:rsidP="00FF5C0F">
      <w:pPr>
        <w:spacing w:before="80" w:after="80" w:line="240" w:lineRule="auto"/>
        <w:rPr>
          <w:rFonts w:ascii="Times New Roman" w:eastAsia="Times New Roman" w:hAnsi="Times New Roman" w:cs="Times New Roman"/>
          <w:sz w:val="20"/>
          <w:szCs w:val="20"/>
          <w:lang w:val="en-AU" w:eastAsia="en-A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1435"/>
        <w:gridCol w:w="1678"/>
        <w:gridCol w:w="1016"/>
        <w:gridCol w:w="4814"/>
      </w:tblGrid>
      <w:tr w:rsidR="006312A4" w:rsidRPr="006312A4" w14:paraId="401477BC" w14:textId="77777777" w:rsidTr="000D2E89">
        <w:tc>
          <w:tcPr>
            <w:tcW w:w="2835" w:type="dxa"/>
            <w:gridSpan w:val="2"/>
            <w:tcBorders>
              <w:top w:val="nil"/>
              <w:left w:val="nil"/>
              <w:bottom w:val="nil"/>
              <w:right w:val="single" w:sz="4" w:space="0" w:color="auto"/>
            </w:tcBorders>
            <w:tcMar>
              <w:top w:w="80" w:type="dxa"/>
              <w:left w:w="120" w:type="dxa"/>
              <w:bottom w:w="80" w:type="dxa"/>
              <w:right w:w="120" w:type="dxa"/>
            </w:tcMar>
          </w:tcPr>
          <w:p w14:paraId="22D771BB" w14:textId="040D4EF1" w:rsidR="006312A4" w:rsidRPr="00AE3D91" w:rsidRDefault="000E0302" w:rsidP="00FF5C0F">
            <w:pPr>
              <w:spacing w:after="0" w:line="240" w:lineRule="auto"/>
              <w:rPr>
                <w:rFonts w:ascii="Times New Roman" w:eastAsia="Times New Roman" w:hAnsi="Times New Roman" w:cs="Times New Roman"/>
                <w:b/>
                <w:bCs/>
                <w:sz w:val="20"/>
                <w:szCs w:val="20"/>
                <w:lang w:val="en-AU" w:eastAsia="en-AU"/>
              </w:rPr>
            </w:pPr>
            <w:r w:rsidRPr="00AE3D91">
              <w:rPr>
                <w:rFonts w:ascii="Arial" w:eastAsia="Arial" w:hAnsi="Arial" w:cs="Arial"/>
                <w:b/>
                <w:bCs/>
                <w:lang w:val="en-AU" w:eastAsia="en-AU"/>
              </w:rPr>
              <w:t>Operator name</w:t>
            </w:r>
          </w:p>
        </w:tc>
        <w:tc>
          <w:tcPr>
            <w:tcW w:w="7508" w:type="dxa"/>
            <w:gridSpan w:val="3"/>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3E32DB51"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p>
        </w:tc>
      </w:tr>
      <w:tr w:rsidR="000E0302" w:rsidRPr="006312A4" w14:paraId="720922D5" w14:textId="77777777" w:rsidTr="000D2E89">
        <w:tc>
          <w:tcPr>
            <w:tcW w:w="5529" w:type="dxa"/>
            <w:gridSpan w:val="4"/>
            <w:tcBorders>
              <w:top w:val="nil"/>
              <w:left w:val="nil"/>
              <w:bottom w:val="nil"/>
              <w:right w:val="nil"/>
            </w:tcBorders>
            <w:tcMar>
              <w:top w:w="80" w:type="dxa"/>
              <w:left w:w="120" w:type="dxa"/>
              <w:bottom w:w="80" w:type="dxa"/>
              <w:right w:w="120" w:type="dxa"/>
            </w:tcMar>
          </w:tcPr>
          <w:p w14:paraId="198765BE" w14:textId="77777777" w:rsidR="000E0302" w:rsidRPr="000D2E89" w:rsidRDefault="000E0302" w:rsidP="00FF5C0F">
            <w:pPr>
              <w:spacing w:after="0" w:line="240" w:lineRule="auto"/>
              <w:rPr>
                <w:rFonts w:ascii="Arial" w:eastAsia="Arial" w:hAnsi="Arial" w:cs="Arial"/>
                <w:sz w:val="8"/>
                <w:szCs w:val="8"/>
                <w:lang w:val="en-AU" w:eastAsia="en-AU"/>
              </w:rPr>
            </w:pPr>
          </w:p>
        </w:tc>
        <w:tc>
          <w:tcPr>
            <w:tcW w:w="4814" w:type="dxa"/>
            <w:tcBorders>
              <w:top w:val="single" w:sz="4" w:space="0" w:color="auto"/>
              <w:left w:val="nil"/>
              <w:bottom w:val="single" w:sz="4" w:space="0" w:color="auto"/>
              <w:right w:val="nil"/>
            </w:tcBorders>
            <w:tcMar>
              <w:top w:w="80" w:type="dxa"/>
              <w:left w:w="120" w:type="dxa"/>
              <w:bottom w:w="80" w:type="dxa"/>
              <w:right w:w="120" w:type="dxa"/>
            </w:tcMar>
          </w:tcPr>
          <w:p w14:paraId="7A56E12B" w14:textId="77777777" w:rsidR="000E0302" w:rsidRPr="000D2E89" w:rsidRDefault="000E0302" w:rsidP="00FF5C0F">
            <w:pPr>
              <w:spacing w:after="0" w:line="240" w:lineRule="auto"/>
              <w:rPr>
                <w:rFonts w:ascii="Arial" w:eastAsia="Arial" w:hAnsi="Arial" w:cs="Arial"/>
                <w:sz w:val="8"/>
                <w:szCs w:val="8"/>
                <w:lang w:val="en-AU" w:eastAsia="en-AU"/>
              </w:rPr>
            </w:pPr>
          </w:p>
        </w:tc>
      </w:tr>
      <w:tr w:rsidR="006312A4" w:rsidRPr="006312A4" w14:paraId="7636A0C4" w14:textId="77777777" w:rsidTr="000D2E89">
        <w:tc>
          <w:tcPr>
            <w:tcW w:w="2835" w:type="dxa"/>
            <w:gridSpan w:val="2"/>
            <w:tcBorders>
              <w:top w:val="nil"/>
              <w:left w:val="nil"/>
              <w:bottom w:val="nil"/>
              <w:right w:val="single" w:sz="4" w:space="0" w:color="auto"/>
            </w:tcBorders>
            <w:tcMar>
              <w:top w:w="80" w:type="dxa"/>
              <w:left w:w="120" w:type="dxa"/>
              <w:bottom w:w="80" w:type="dxa"/>
              <w:right w:w="120" w:type="dxa"/>
            </w:tcMar>
          </w:tcPr>
          <w:p w14:paraId="27E68AFB"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ABN / ACN</w:t>
            </w:r>
          </w:p>
        </w:tc>
        <w:tc>
          <w:tcPr>
            <w:tcW w:w="7508" w:type="dxa"/>
            <w:gridSpan w:val="3"/>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526E8D7C"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p>
        </w:tc>
      </w:tr>
      <w:tr w:rsidR="000E0302" w:rsidRPr="006312A4" w14:paraId="5EAC98E2" w14:textId="77777777" w:rsidTr="000D2E89">
        <w:tc>
          <w:tcPr>
            <w:tcW w:w="5529" w:type="dxa"/>
            <w:gridSpan w:val="4"/>
            <w:tcBorders>
              <w:top w:val="nil"/>
              <w:left w:val="nil"/>
              <w:bottom w:val="nil"/>
              <w:right w:val="nil"/>
            </w:tcBorders>
            <w:tcMar>
              <w:top w:w="80" w:type="dxa"/>
              <w:left w:w="120" w:type="dxa"/>
              <w:bottom w:w="80" w:type="dxa"/>
              <w:right w:w="120" w:type="dxa"/>
            </w:tcMar>
          </w:tcPr>
          <w:p w14:paraId="1770270B" w14:textId="77777777" w:rsidR="000E0302" w:rsidRPr="000D2E89" w:rsidRDefault="000E0302" w:rsidP="00FF5C0F">
            <w:pPr>
              <w:spacing w:after="0" w:line="240" w:lineRule="auto"/>
              <w:rPr>
                <w:rFonts w:ascii="Arial" w:eastAsia="Arial" w:hAnsi="Arial" w:cs="Arial"/>
                <w:sz w:val="8"/>
                <w:szCs w:val="8"/>
                <w:lang w:val="en-AU" w:eastAsia="en-AU"/>
              </w:rPr>
            </w:pPr>
          </w:p>
        </w:tc>
        <w:tc>
          <w:tcPr>
            <w:tcW w:w="4814" w:type="dxa"/>
            <w:tcBorders>
              <w:top w:val="single" w:sz="4" w:space="0" w:color="auto"/>
              <w:left w:val="nil"/>
              <w:bottom w:val="single" w:sz="4" w:space="0" w:color="auto"/>
              <w:right w:val="nil"/>
            </w:tcBorders>
            <w:tcMar>
              <w:top w:w="80" w:type="dxa"/>
              <w:left w:w="120" w:type="dxa"/>
              <w:bottom w:w="80" w:type="dxa"/>
              <w:right w:w="120" w:type="dxa"/>
            </w:tcMar>
          </w:tcPr>
          <w:p w14:paraId="44968D04" w14:textId="77777777" w:rsidR="000E0302" w:rsidRPr="000D2E89" w:rsidRDefault="000E0302" w:rsidP="00FF5C0F">
            <w:pPr>
              <w:spacing w:after="0" w:line="240" w:lineRule="auto"/>
              <w:rPr>
                <w:rFonts w:ascii="Arial" w:eastAsia="Arial" w:hAnsi="Arial" w:cs="Arial"/>
                <w:sz w:val="8"/>
                <w:szCs w:val="8"/>
                <w:lang w:val="en-AU" w:eastAsia="en-AU"/>
              </w:rPr>
            </w:pPr>
          </w:p>
        </w:tc>
      </w:tr>
      <w:tr w:rsidR="006312A4" w:rsidRPr="006312A4" w14:paraId="2331F7A5" w14:textId="77777777" w:rsidTr="000D2E89">
        <w:tc>
          <w:tcPr>
            <w:tcW w:w="2835" w:type="dxa"/>
            <w:gridSpan w:val="2"/>
            <w:tcBorders>
              <w:top w:val="nil"/>
              <w:left w:val="nil"/>
              <w:bottom w:val="nil"/>
              <w:right w:val="single" w:sz="4" w:space="0" w:color="auto"/>
            </w:tcBorders>
            <w:tcMar>
              <w:top w:w="80" w:type="dxa"/>
              <w:left w:w="120" w:type="dxa"/>
              <w:bottom w:w="80" w:type="dxa"/>
              <w:right w:w="120" w:type="dxa"/>
            </w:tcMar>
          </w:tcPr>
          <w:p w14:paraId="28C26D6D"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Address for service</w:t>
            </w:r>
          </w:p>
        </w:tc>
        <w:tc>
          <w:tcPr>
            <w:tcW w:w="7508" w:type="dxa"/>
            <w:gridSpan w:val="3"/>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45ECA991"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p>
        </w:tc>
      </w:tr>
      <w:tr w:rsidR="008A6B73" w:rsidRPr="006312A4" w14:paraId="0F9F3FDC" w14:textId="77777777" w:rsidTr="000D2E89">
        <w:tc>
          <w:tcPr>
            <w:tcW w:w="2835" w:type="dxa"/>
            <w:gridSpan w:val="2"/>
            <w:tcBorders>
              <w:top w:val="nil"/>
              <w:left w:val="nil"/>
              <w:bottom w:val="nil"/>
              <w:right w:val="single" w:sz="4" w:space="0" w:color="auto"/>
            </w:tcBorders>
            <w:tcMar>
              <w:top w:w="80" w:type="dxa"/>
              <w:left w:w="120" w:type="dxa"/>
              <w:bottom w:w="80" w:type="dxa"/>
              <w:right w:w="120" w:type="dxa"/>
            </w:tcMar>
          </w:tcPr>
          <w:p w14:paraId="36846689" w14:textId="77777777" w:rsidR="008A6B73" w:rsidRPr="006312A4" w:rsidRDefault="008A6B73" w:rsidP="00FF5C0F">
            <w:pPr>
              <w:spacing w:after="0" w:line="240" w:lineRule="auto"/>
              <w:rPr>
                <w:rFonts w:ascii="Arial" w:eastAsia="Arial" w:hAnsi="Arial" w:cs="Arial"/>
                <w:lang w:val="en-AU" w:eastAsia="en-AU"/>
              </w:rPr>
            </w:pPr>
          </w:p>
        </w:tc>
        <w:tc>
          <w:tcPr>
            <w:tcW w:w="7508" w:type="dxa"/>
            <w:gridSpan w:val="3"/>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105E6040" w14:textId="77777777" w:rsidR="008A6B73" w:rsidRPr="006312A4" w:rsidRDefault="008A6B73" w:rsidP="00FF5C0F">
            <w:pPr>
              <w:spacing w:after="0" w:line="240" w:lineRule="auto"/>
              <w:rPr>
                <w:rFonts w:ascii="Times New Roman" w:eastAsia="Times New Roman" w:hAnsi="Times New Roman" w:cs="Times New Roman"/>
                <w:sz w:val="20"/>
                <w:szCs w:val="20"/>
                <w:lang w:val="en-AU" w:eastAsia="en-AU"/>
              </w:rPr>
            </w:pPr>
          </w:p>
        </w:tc>
      </w:tr>
      <w:tr w:rsidR="000E0302" w:rsidRPr="006312A4" w14:paraId="3842D9AC" w14:textId="77777777" w:rsidTr="000D2E89">
        <w:tc>
          <w:tcPr>
            <w:tcW w:w="5529" w:type="dxa"/>
            <w:gridSpan w:val="4"/>
            <w:tcBorders>
              <w:top w:val="nil"/>
              <w:left w:val="nil"/>
              <w:bottom w:val="nil"/>
              <w:right w:val="nil"/>
            </w:tcBorders>
            <w:tcMar>
              <w:top w:w="80" w:type="dxa"/>
              <w:left w:w="120" w:type="dxa"/>
              <w:bottom w:w="80" w:type="dxa"/>
              <w:right w:w="120" w:type="dxa"/>
            </w:tcMar>
          </w:tcPr>
          <w:p w14:paraId="45C30C8C" w14:textId="77777777" w:rsidR="000E0302" w:rsidRPr="000D2E89" w:rsidRDefault="000E0302" w:rsidP="00FF5C0F">
            <w:pPr>
              <w:spacing w:after="0" w:line="240" w:lineRule="auto"/>
              <w:rPr>
                <w:rFonts w:ascii="Arial" w:eastAsia="Arial" w:hAnsi="Arial" w:cs="Arial"/>
                <w:sz w:val="8"/>
                <w:szCs w:val="8"/>
                <w:lang w:val="en-AU" w:eastAsia="en-AU"/>
              </w:rPr>
            </w:pPr>
          </w:p>
        </w:tc>
        <w:tc>
          <w:tcPr>
            <w:tcW w:w="4814" w:type="dxa"/>
            <w:tcBorders>
              <w:top w:val="single" w:sz="4" w:space="0" w:color="auto"/>
              <w:left w:val="nil"/>
              <w:bottom w:val="nil"/>
              <w:right w:val="nil"/>
            </w:tcBorders>
            <w:tcMar>
              <w:top w:w="80" w:type="dxa"/>
              <w:left w:w="120" w:type="dxa"/>
              <w:bottom w:w="80" w:type="dxa"/>
              <w:right w:w="120" w:type="dxa"/>
            </w:tcMar>
          </w:tcPr>
          <w:p w14:paraId="66C5405B" w14:textId="77777777" w:rsidR="000E0302" w:rsidRPr="000D2E89" w:rsidRDefault="000E0302" w:rsidP="00FF5C0F">
            <w:pPr>
              <w:spacing w:after="0" w:line="240" w:lineRule="auto"/>
              <w:rPr>
                <w:rFonts w:ascii="Arial" w:eastAsia="Arial" w:hAnsi="Arial" w:cs="Arial"/>
                <w:sz w:val="8"/>
                <w:szCs w:val="8"/>
                <w:lang w:val="en-AU" w:eastAsia="en-AU"/>
              </w:rPr>
            </w:pPr>
          </w:p>
        </w:tc>
      </w:tr>
      <w:tr w:rsidR="006312A4" w:rsidRPr="006312A4" w14:paraId="2F985B8C" w14:textId="77777777" w:rsidTr="000D2E89">
        <w:tc>
          <w:tcPr>
            <w:tcW w:w="1400" w:type="dxa"/>
            <w:tcBorders>
              <w:top w:val="nil"/>
              <w:left w:val="nil"/>
              <w:bottom w:val="nil"/>
              <w:right w:val="single" w:sz="4" w:space="0" w:color="auto"/>
            </w:tcBorders>
            <w:tcMar>
              <w:top w:w="80" w:type="dxa"/>
              <w:left w:w="120" w:type="dxa"/>
              <w:bottom w:w="80" w:type="dxa"/>
              <w:right w:w="120" w:type="dxa"/>
            </w:tcMar>
          </w:tcPr>
          <w:p w14:paraId="4EF631DC"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Telephone</w:t>
            </w:r>
          </w:p>
        </w:tc>
        <w:tc>
          <w:tcPr>
            <w:tcW w:w="3113" w:type="dxa"/>
            <w:gridSpan w:val="2"/>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55E3923F"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p>
        </w:tc>
        <w:tc>
          <w:tcPr>
            <w:tcW w:w="1016" w:type="dxa"/>
            <w:tcBorders>
              <w:top w:val="nil"/>
              <w:left w:val="single" w:sz="4" w:space="0" w:color="auto"/>
              <w:bottom w:val="nil"/>
              <w:right w:val="single" w:sz="4" w:space="0" w:color="auto"/>
            </w:tcBorders>
            <w:tcMar>
              <w:top w:w="80" w:type="dxa"/>
              <w:left w:w="120" w:type="dxa"/>
              <w:bottom w:w="80" w:type="dxa"/>
              <w:right w:w="120" w:type="dxa"/>
            </w:tcMar>
          </w:tcPr>
          <w:p w14:paraId="166E661D"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Email</w:t>
            </w:r>
          </w:p>
        </w:tc>
        <w:tc>
          <w:tcPr>
            <w:tcW w:w="4814" w:type="dxa"/>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2450173E"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p>
        </w:tc>
      </w:tr>
      <w:tr w:rsidR="000E0302" w:rsidRPr="006312A4" w14:paraId="0F58A7B7" w14:textId="77777777" w:rsidTr="00B67E80">
        <w:trPr>
          <w:trHeight w:val="20"/>
        </w:trPr>
        <w:tc>
          <w:tcPr>
            <w:tcW w:w="1400" w:type="dxa"/>
            <w:tcBorders>
              <w:top w:val="nil"/>
              <w:left w:val="nil"/>
              <w:bottom w:val="nil"/>
              <w:right w:val="nil"/>
            </w:tcBorders>
            <w:tcMar>
              <w:top w:w="80" w:type="dxa"/>
              <w:left w:w="120" w:type="dxa"/>
              <w:bottom w:w="80" w:type="dxa"/>
              <w:right w:w="120" w:type="dxa"/>
            </w:tcMar>
          </w:tcPr>
          <w:p w14:paraId="47DC83E6" w14:textId="77777777" w:rsidR="000E0302" w:rsidRPr="000D2E89" w:rsidRDefault="000E0302" w:rsidP="00FF5C0F">
            <w:pPr>
              <w:spacing w:after="0" w:line="240" w:lineRule="auto"/>
              <w:rPr>
                <w:rFonts w:ascii="Arial" w:eastAsia="Arial" w:hAnsi="Arial" w:cs="Arial"/>
                <w:sz w:val="8"/>
                <w:szCs w:val="8"/>
                <w:lang w:val="en-AU" w:eastAsia="en-AU"/>
              </w:rPr>
            </w:pPr>
          </w:p>
        </w:tc>
        <w:tc>
          <w:tcPr>
            <w:tcW w:w="3113" w:type="dxa"/>
            <w:gridSpan w:val="2"/>
            <w:tcBorders>
              <w:top w:val="single" w:sz="4" w:space="0" w:color="auto"/>
              <w:left w:val="nil"/>
              <w:bottom w:val="nil"/>
              <w:right w:val="nil"/>
            </w:tcBorders>
            <w:tcMar>
              <w:top w:w="80" w:type="dxa"/>
              <w:left w:w="120" w:type="dxa"/>
              <w:bottom w:w="80" w:type="dxa"/>
              <w:right w:w="120" w:type="dxa"/>
            </w:tcMar>
          </w:tcPr>
          <w:p w14:paraId="71BCE64B" w14:textId="77777777" w:rsidR="000E0302" w:rsidRPr="000D2E89" w:rsidRDefault="000E0302" w:rsidP="00FF5C0F">
            <w:pPr>
              <w:spacing w:after="0" w:line="240" w:lineRule="auto"/>
              <w:rPr>
                <w:rFonts w:ascii="Arial" w:eastAsia="Arial" w:hAnsi="Arial" w:cs="Arial"/>
                <w:sz w:val="8"/>
                <w:szCs w:val="8"/>
                <w:lang w:val="en-AU" w:eastAsia="en-AU"/>
              </w:rPr>
            </w:pPr>
          </w:p>
        </w:tc>
        <w:tc>
          <w:tcPr>
            <w:tcW w:w="1016" w:type="dxa"/>
            <w:tcBorders>
              <w:top w:val="nil"/>
              <w:left w:val="nil"/>
              <w:bottom w:val="nil"/>
              <w:right w:val="nil"/>
            </w:tcBorders>
            <w:tcMar>
              <w:top w:w="80" w:type="dxa"/>
              <w:left w:w="120" w:type="dxa"/>
              <w:bottom w:w="80" w:type="dxa"/>
              <w:right w:w="120" w:type="dxa"/>
            </w:tcMar>
          </w:tcPr>
          <w:p w14:paraId="76DBBFFB" w14:textId="77777777" w:rsidR="000E0302" w:rsidRPr="000D2E89" w:rsidRDefault="000E0302" w:rsidP="00FF5C0F">
            <w:pPr>
              <w:spacing w:after="0" w:line="240" w:lineRule="auto"/>
              <w:rPr>
                <w:rFonts w:ascii="Arial" w:eastAsia="Arial" w:hAnsi="Arial" w:cs="Arial"/>
                <w:sz w:val="8"/>
                <w:szCs w:val="8"/>
                <w:lang w:val="en-AU" w:eastAsia="en-AU"/>
              </w:rPr>
            </w:pPr>
          </w:p>
        </w:tc>
        <w:tc>
          <w:tcPr>
            <w:tcW w:w="4814" w:type="dxa"/>
            <w:tcBorders>
              <w:top w:val="single" w:sz="4" w:space="0" w:color="auto"/>
              <w:left w:val="nil"/>
              <w:bottom w:val="nil"/>
              <w:right w:val="nil"/>
            </w:tcBorders>
            <w:tcMar>
              <w:top w:w="80" w:type="dxa"/>
              <w:left w:w="120" w:type="dxa"/>
              <w:bottom w:w="80" w:type="dxa"/>
              <w:right w:w="120" w:type="dxa"/>
            </w:tcMar>
          </w:tcPr>
          <w:p w14:paraId="67610062" w14:textId="77777777" w:rsidR="000E0302" w:rsidRPr="000D2E89" w:rsidRDefault="000E0302" w:rsidP="00FF5C0F">
            <w:pPr>
              <w:spacing w:after="0" w:line="240" w:lineRule="auto"/>
              <w:rPr>
                <w:rFonts w:ascii="Arial" w:eastAsia="Arial" w:hAnsi="Arial" w:cs="Arial"/>
                <w:sz w:val="8"/>
                <w:szCs w:val="8"/>
                <w:lang w:val="en-AU" w:eastAsia="en-AU"/>
              </w:rPr>
            </w:pPr>
          </w:p>
        </w:tc>
      </w:tr>
      <w:tr w:rsidR="006312A4" w:rsidRPr="006312A4" w14:paraId="14D19F80" w14:textId="77777777" w:rsidTr="000D2E89">
        <w:tc>
          <w:tcPr>
            <w:tcW w:w="5529" w:type="dxa"/>
            <w:gridSpan w:val="4"/>
            <w:tcBorders>
              <w:top w:val="nil"/>
              <w:left w:val="nil"/>
              <w:bottom w:val="nil"/>
              <w:right w:val="single" w:sz="4" w:space="0" w:color="auto"/>
            </w:tcBorders>
            <w:tcMar>
              <w:top w:w="80" w:type="dxa"/>
              <w:left w:w="120" w:type="dxa"/>
              <w:bottom w:w="80" w:type="dxa"/>
              <w:right w:w="120" w:type="dxa"/>
            </w:tcMar>
          </w:tcPr>
          <w:p w14:paraId="02FCE247"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Date current operator commenced in that role</w:t>
            </w:r>
          </w:p>
        </w:tc>
        <w:tc>
          <w:tcPr>
            <w:tcW w:w="4814" w:type="dxa"/>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3A817E28"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p>
        </w:tc>
      </w:tr>
    </w:tbl>
    <w:p w14:paraId="48E0A93F" w14:textId="77777777" w:rsidR="006312A4" w:rsidRPr="006312A4" w:rsidRDefault="006312A4" w:rsidP="00FF5C0F">
      <w:pPr>
        <w:spacing w:before="80" w:after="80" w:line="240" w:lineRule="auto"/>
        <w:rPr>
          <w:rFonts w:ascii="Times New Roman" w:eastAsia="Times New Roman" w:hAnsi="Times New Roman" w:cs="Times New Roman"/>
          <w:sz w:val="20"/>
          <w:szCs w:val="20"/>
          <w:lang w:val="en-AU" w:eastAsia="en-AU"/>
        </w:rPr>
      </w:pPr>
    </w:p>
    <w:p w14:paraId="6DC9B51E" w14:textId="0BA68A8C" w:rsidR="006312A4" w:rsidRPr="003B532A" w:rsidRDefault="006312A4" w:rsidP="003B532A">
      <w:pPr>
        <w:pStyle w:val="Heading2"/>
        <w:rPr>
          <w:rFonts w:ascii="Arial" w:hAnsi="Arial" w:cs="Arial"/>
          <w:b/>
          <w:lang w:val="en-AU" w:eastAsia="en-AU"/>
        </w:rPr>
      </w:pPr>
      <w:r w:rsidRPr="003B532A">
        <w:rPr>
          <w:rFonts w:ascii="Arial" w:hAnsi="Arial" w:cs="Arial"/>
          <w:b/>
          <w:color w:val="auto"/>
          <w:lang w:val="en-AU" w:eastAsia="en-AU"/>
        </w:rPr>
        <w:t>3.  Operator representative</w:t>
      </w:r>
    </w:p>
    <w:tbl>
      <w:tblPr>
        <w:tblW w:w="10343" w:type="dxa"/>
        <w:tblCellMar>
          <w:left w:w="10" w:type="dxa"/>
          <w:right w:w="10" w:type="dxa"/>
        </w:tblCellMar>
        <w:tblLook w:val="0000" w:firstRow="0" w:lastRow="0" w:firstColumn="0" w:lastColumn="0" w:noHBand="0" w:noVBand="0"/>
      </w:tblPr>
      <w:tblGrid>
        <w:gridCol w:w="1400"/>
        <w:gridCol w:w="1719"/>
        <w:gridCol w:w="1394"/>
        <w:gridCol w:w="1400"/>
        <w:gridCol w:w="4430"/>
      </w:tblGrid>
      <w:tr w:rsidR="006312A4" w:rsidRPr="006312A4" w14:paraId="083148A7" w14:textId="77777777" w:rsidTr="000669A8">
        <w:tc>
          <w:tcPr>
            <w:tcW w:w="3119" w:type="dxa"/>
            <w:gridSpan w:val="2"/>
            <w:tcBorders>
              <w:right w:val="single" w:sz="4" w:space="0" w:color="auto"/>
            </w:tcBorders>
            <w:tcMar>
              <w:top w:w="80" w:type="dxa"/>
              <w:left w:w="120" w:type="dxa"/>
              <w:bottom w:w="80" w:type="dxa"/>
              <w:right w:w="120" w:type="dxa"/>
            </w:tcMar>
          </w:tcPr>
          <w:p w14:paraId="6E363AEE"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Name of representative</w:t>
            </w:r>
          </w:p>
        </w:tc>
        <w:tc>
          <w:tcPr>
            <w:tcW w:w="7224" w:type="dxa"/>
            <w:gridSpan w:val="3"/>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317FA031"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p>
        </w:tc>
      </w:tr>
      <w:tr w:rsidR="00184C5D" w:rsidRPr="006312A4" w14:paraId="4613E4BD" w14:textId="77777777" w:rsidTr="000669A8">
        <w:tc>
          <w:tcPr>
            <w:tcW w:w="3119" w:type="dxa"/>
            <w:gridSpan w:val="2"/>
            <w:tcBorders>
              <w:right w:val="single" w:sz="4" w:space="0" w:color="auto"/>
            </w:tcBorders>
            <w:tcMar>
              <w:top w:w="80" w:type="dxa"/>
              <w:left w:w="120" w:type="dxa"/>
              <w:bottom w:w="80" w:type="dxa"/>
              <w:right w:w="120" w:type="dxa"/>
            </w:tcMar>
          </w:tcPr>
          <w:p w14:paraId="13D35BB0" w14:textId="77777777" w:rsidR="00184C5D" w:rsidRPr="000669A8" w:rsidRDefault="00184C5D" w:rsidP="00FF5C0F">
            <w:pPr>
              <w:spacing w:after="0" w:line="240" w:lineRule="auto"/>
              <w:rPr>
                <w:rFonts w:ascii="Arial" w:eastAsia="Arial" w:hAnsi="Arial" w:cs="Arial"/>
                <w:sz w:val="8"/>
                <w:szCs w:val="8"/>
                <w:lang w:val="en-AU" w:eastAsia="en-AU"/>
              </w:rPr>
            </w:pPr>
          </w:p>
        </w:tc>
        <w:tc>
          <w:tcPr>
            <w:tcW w:w="7224" w:type="dxa"/>
            <w:gridSpan w:val="3"/>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2E7127E2" w14:textId="77777777" w:rsidR="00184C5D" w:rsidRPr="000669A8" w:rsidRDefault="00184C5D" w:rsidP="00FF5C0F">
            <w:pPr>
              <w:spacing w:after="0" w:line="240" w:lineRule="auto"/>
              <w:rPr>
                <w:rFonts w:ascii="Arial" w:eastAsia="Arial" w:hAnsi="Arial" w:cs="Arial"/>
                <w:sz w:val="8"/>
                <w:szCs w:val="8"/>
                <w:lang w:val="en-AU" w:eastAsia="en-AU"/>
              </w:rPr>
            </w:pPr>
          </w:p>
        </w:tc>
      </w:tr>
      <w:tr w:rsidR="00184C5D" w:rsidRPr="006312A4" w14:paraId="12D24FE0" w14:textId="77777777" w:rsidTr="000669A8">
        <w:tc>
          <w:tcPr>
            <w:tcW w:w="3119" w:type="dxa"/>
            <w:gridSpan w:val="2"/>
            <w:tcBorders>
              <w:right w:val="single" w:sz="4" w:space="0" w:color="auto"/>
            </w:tcBorders>
            <w:tcMar>
              <w:top w:w="80" w:type="dxa"/>
              <w:left w:w="120" w:type="dxa"/>
              <w:bottom w:w="80" w:type="dxa"/>
              <w:right w:w="120" w:type="dxa"/>
            </w:tcMar>
          </w:tcPr>
          <w:p w14:paraId="65A7772C" w14:textId="388B032C" w:rsidR="00184C5D" w:rsidRPr="006312A4" w:rsidRDefault="000669A8" w:rsidP="00FF5C0F">
            <w:pPr>
              <w:spacing w:after="0" w:line="240" w:lineRule="auto"/>
              <w:rPr>
                <w:rFonts w:ascii="Arial" w:eastAsia="Arial" w:hAnsi="Arial" w:cs="Arial"/>
                <w:lang w:val="en-AU" w:eastAsia="en-AU"/>
              </w:rPr>
            </w:pPr>
            <w:r>
              <w:rPr>
                <w:rFonts w:ascii="Arial" w:eastAsia="Arial" w:hAnsi="Arial" w:cs="Arial"/>
                <w:lang w:val="en-AU" w:eastAsia="en-AU"/>
              </w:rPr>
              <w:t>Position of representative</w:t>
            </w:r>
          </w:p>
        </w:tc>
        <w:tc>
          <w:tcPr>
            <w:tcW w:w="7224" w:type="dxa"/>
            <w:gridSpan w:val="3"/>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6493BD4E" w14:textId="77777777" w:rsidR="00184C5D" w:rsidRPr="006312A4" w:rsidRDefault="00184C5D" w:rsidP="00FF5C0F">
            <w:pPr>
              <w:spacing w:after="0" w:line="240" w:lineRule="auto"/>
              <w:rPr>
                <w:rFonts w:ascii="Times New Roman" w:eastAsia="Times New Roman" w:hAnsi="Times New Roman" w:cs="Times New Roman"/>
                <w:sz w:val="20"/>
                <w:szCs w:val="20"/>
                <w:lang w:val="en-AU" w:eastAsia="en-AU"/>
              </w:rPr>
            </w:pPr>
          </w:p>
        </w:tc>
      </w:tr>
      <w:tr w:rsidR="000E0302" w:rsidRPr="006312A4" w14:paraId="106EDCC8" w14:textId="77777777" w:rsidTr="000669A8">
        <w:tc>
          <w:tcPr>
            <w:tcW w:w="3119" w:type="dxa"/>
            <w:gridSpan w:val="2"/>
            <w:tcMar>
              <w:top w:w="80" w:type="dxa"/>
              <w:left w:w="120" w:type="dxa"/>
              <w:bottom w:w="80" w:type="dxa"/>
              <w:right w:w="120" w:type="dxa"/>
            </w:tcMar>
          </w:tcPr>
          <w:p w14:paraId="5A8E7A98" w14:textId="77777777" w:rsidR="000E0302" w:rsidRPr="005F334E" w:rsidRDefault="000E0302" w:rsidP="00FF5C0F">
            <w:pPr>
              <w:spacing w:after="0" w:line="240" w:lineRule="auto"/>
              <w:rPr>
                <w:rFonts w:ascii="Arial" w:eastAsia="Arial" w:hAnsi="Arial" w:cs="Arial"/>
                <w:sz w:val="8"/>
                <w:szCs w:val="8"/>
                <w:lang w:val="en-AU" w:eastAsia="en-AU"/>
              </w:rPr>
            </w:pPr>
          </w:p>
        </w:tc>
        <w:tc>
          <w:tcPr>
            <w:tcW w:w="7224" w:type="dxa"/>
            <w:gridSpan w:val="3"/>
            <w:tcBorders>
              <w:top w:val="single" w:sz="4" w:space="0" w:color="auto"/>
              <w:bottom w:val="single" w:sz="4" w:space="0" w:color="auto"/>
            </w:tcBorders>
            <w:tcMar>
              <w:top w:w="80" w:type="dxa"/>
              <w:left w:w="120" w:type="dxa"/>
              <w:bottom w:w="80" w:type="dxa"/>
              <w:right w:w="120" w:type="dxa"/>
            </w:tcMar>
          </w:tcPr>
          <w:p w14:paraId="2701F05D" w14:textId="77777777" w:rsidR="000E0302" w:rsidRPr="005F334E" w:rsidRDefault="000E0302" w:rsidP="00FF5C0F">
            <w:pPr>
              <w:spacing w:after="0" w:line="240" w:lineRule="auto"/>
              <w:rPr>
                <w:rFonts w:ascii="Arial" w:eastAsia="Arial" w:hAnsi="Arial" w:cs="Arial"/>
                <w:sz w:val="8"/>
                <w:szCs w:val="8"/>
                <w:lang w:val="en-AU" w:eastAsia="en-AU"/>
              </w:rPr>
            </w:pPr>
          </w:p>
        </w:tc>
      </w:tr>
      <w:tr w:rsidR="006312A4" w:rsidRPr="006312A4" w14:paraId="75525B78" w14:textId="77777777" w:rsidTr="000669A8">
        <w:tc>
          <w:tcPr>
            <w:tcW w:w="3119" w:type="dxa"/>
            <w:gridSpan w:val="2"/>
            <w:tcBorders>
              <w:right w:val="single" w:sz="4" w:space="0" w:color="auto"/>
            </w:tcBorders>
            <w:tcMar>
              <w:top w:w="80" w:type="dxa"/>
              <w:left w:w="120" w:type="dxa"/>
              <w:bottom w:w="80" w:type="dxa"/>
              <w:right w:w="120" w:type="dxa"/>
            </w:tcMar>
          </w:tcPr>
          <w:p w14:paraId="65BCE1C4"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Location within village</w:t>
            </w:r>
          </w:p>
        </w:tc>
        <w:tc>
          <w:tcPr>
            <w:tcW w:w="7224" w:type="dxa"/>
            <w:gridSpan w:val="3"/>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1A2E17C3"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p>
        </w:tc>
      </w:tr>
      <w:tr w:rsidR="000E0302" w:rsidRPr="006312A4" w14:paraId="7C5FEF26" w14:textId="77777777" w:rsidTr="000669A8">
        <w:tc>
          <w:tcPr>
            <w:tcW w:w="3119" w:type="dxa"/>
            <w:gridSpan w:val="2"/>
            <w:tcMar>
              <w:top w:w="80" w:type="dxa"/>
              <w:left w:w="120" w:type="dxa"/>
              <w:bottom w:w="80" w:type="dxa"/>
              <w:right w:w="120" w:type="dxa"/>
            </w:tcMar>
          </w:tcPr>
          <w:p w14:paraId="24787DA9" w14:textId="77777777" w:rsidR="000E0302" w:rsidRPr="005F334E" w:rsidRDefault="000E0302" w:rsidP="00FF5C0F">
            <w:pPr>
              <w:spacing w:after="0" w:line="240" w:lineRule="auto"/>
              <w:rPr>
                <w:rFonts w:ascii="Arial" w:eastAsia="Arial" w:hAnsi="Arial" w:cs="Arial"/>
                <w:sz w:val="8"/>
                <w:szCs w:val="8"/>
                <w:lang w:val="en-AU" w:eastAsia="en-AU"/>
              </w:rPr>
            </w:pPr>
          </w:p>
        </w:tc>
        <w:tc>
          <w:tcPr>
            <w:tcW w:w="7224" w:type="dxa"/>
            <w:gridSpan w:val="3"/>
            <w:tcBorders>
              <w:top w:val="single" w:sz="4" w:space="0" w:color="auto"/>
              <w:bottom w:val="single" w:sz="4" w:space="0" w:color="auto"/>
            </w:tcBorders>
            <w:tcMar>
              <w:top w:w="80" w:type="dxa"/>
              <w:left w:w="120" w:type="dxa"/>
              <w:bottom w:w="80" w:type="dxa"/>
              <w:right w:w="120" w:type="dxa"/>
            </w:tcMar>
          </w:tcPr>
          <w:p w14:paraId="3D799543" w14:textId="77777777" w:rsidR="000E0302" w:rsidRPr="005F334E" w:rsidRDefault="000E0302" w:rsidP="00FF5C0F">
            <w:pPr>
              <w:spacing w:after="0" w:line="240" w:lineRule="auto"/>
              <w:rPr>
                <w:rFonts w:ascii="Arial" w:eastAsia="Arial" w:hAnsi="Arial" w:cs="Arial"/>
                <w:sz w:val="8"/>
                <w:szCs w:val="8"/>
                <w:lang w:val="en-AU" w:eastAsia="en-AU"/>
              </w:rPr>
            </w:pPr>
          </w:p>
        </w:tc>
      </w:tr>
      <w:tr w:rsidR="006312A4" w:rsidRPr="006312A4" w14:paraId="73760EAB" w14:textId="77777777" w:rsidTr="000669A8">
        <w:tc>
          <w:tcPr>
            <w:tcW w:w="3119" w:type="dxa"/>
            <w:gridSpan w:val="2"/>
            <w:tcBorders>
              <w:right w:val="single" w:sz="4" w:space="0" w:color="auto"/>
            </w:tcBorders>
            <w:tcMar>
              <w:top w:w="80" w:type="dxa"/>
              <w:left w:w="120" w:type="dxa"/>
              <w:bottom w:w="80" w:type="dxa"/>
              <w:right w:w="120" w:type="dxa"/>
            </w:tcMar>
          </w:tcPr>
          <w:p w14:paraId="738BFD4E" w14:textId="6147A2FF"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 xml:space="preserve">Times </w:t>
            </w:r>
            <w:r w:rsidR="00C11813">
              <w:rPr>
                <w:rFonts w:ascii="Arial" w:eastAsia="Arial" w:hAnsi="Arial" w:cs="Arial"/>
                <w:lang w:val="en-AU" w:eastAsia="en-AU"/>
              </w:rPr>
              <w:t>available</w:t>
            </w:r>
          </w:p>
        </w:tc>
        <w:tc>
          <w:tcPr>
            <w:tcW w:w="7224" w:type="dxa"/>
            <w:gridSpan w:val="3"/>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5C819D22"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p>
        </w:tc>
      </w:tr>
      <w:tr w:rsidR="000E0302" w:rsidRPr="006312A4" w14:paraId="13E771EB" w14:textId="77777777" w:rsidTr="000669A8">
        <w:trPr>
          <w:trHeight w:val="57"/>
        </w:trPr>
        <w:tc>
          <w:tcPr>
            <w:tcW w:w="3119" w:type="dxa"/>
            <w:gridSpan w:val="2"/>
            <w:tcMar>
              <w:top w:w="80" w:type="dxa"/>
              <w:left w:w="120" w:type="dxa"/>
              <w:bottom w:w="80" w:type="dxa"/>
              <w:right w:w="120" w:type="dxa"/>
            </w:tcMar>
          </w:tcPr>
          <w:p w14:paraId="6B5F29E2" w14:textId="77777777" w:rsidR="000E0302" w:rsidRPr="005F334E" w:rsidRDefault="000E0302" w:rsidP="00FF5C0F">
            <w:pPr>
              <w:spacing w:after="0" w:line="240" w:lineRule="auto"/>
              <w:rPr>
                <w:rFonts w:ascii="Arial" w:eastAsia="Arial" w:hAnsi="Arial" w:cs="Arial"/>
                <w:sz w:val="8"/>
                <w:szCs w:val="8"/>
                <w:lang w:val="en-AU" w:eastAsia="en-AU"/>
              </w:rPr>
            </w:pPr>
          </w:p>
        </w:tc>
        <w:tc>
          <w:tcPr>
            <w:tcW w:w="7224" w:type="dxa"/>
            <w:gridSpan w:val="3"/>
            <w:tcBorders>
              <w:top w:val="single" w:sz="4" w:space="0" w:color="auto"/>
            </w:tcBorders>
            <w:tcMar>
              <w:top w:w="80" w:type="dxa"/>
              <w:left w:w="120" w:type="dxa"/>
              <w:bottom w:w="80" w:type="dxa"/>
              <w:right w:w="120" w:type="dxa"/>
            </w:tcMar>
          </w:tcPr>
          <w:p w14:paraId="3CD6B4EB" w14:textId="77777777" w:rsidR="000E0302" w:rsidRPr="005F334E" w:rsidRDefault="000E0302" w:rsidP="00FF5C0F">
            <w:pPr>
              <w:spacing w:after="0" w:line="240" w:lineRule="auto"/>
              <w:rPr>
                <w:rFonts w:ascii="Times New Roman" w:eastAsia="Times New Roman" w:hAnsi="Times New Roman" w:cs="Times New Roman"/>
                <w:sz w:val="8"/>
                <w:szCs w:val="8"/>
                <w:lang w:val="en-AU" w:eastAsia="en-AU"/>
              </w:rPr>
            </w:pPr>
          </w:p>
        </w:tc>
      </w:tr>
      <w:tr w:rsidR="006312A4" w:rsidRPr="006312A4" w14:paraId="20D5D144" w14:textId="77777777" w:rsidTr="00326341">
        <w:tc>
          <w:tcPr>
            <w:tcW w:w="1400" w:type="dxa"/>
            <w:tcBorders>
              <w:right w:val="single" w:sz="4" w:space="0" w:color="auto"/>
            </w:tcBorders>
            <w:tcMar>
              <w:top w:w="80" w:type="dxa"/>
              <w:left w:w="120" w:type="dxa"/>
              <w:bottom w:w="80" w:type="dxa"/>
              <w:right w:w="120" w:type="dxa"/>
            </w:tcMar>
          </w:tcPr>
          <w:p w14:paraId="131DB6DA" w14:textId="50735953"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 xml:space="preserve">Telephone </w:t>
            </w:r>
          </w:p>
        </w:tc>
        <w:tc>
          <w:tcPr>
            <w:tcW w:w="3113" w:type="dxa"/>
            <w:gridSpan w:val="2"/>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75FC7F11"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p>
        </w:tc>
        <w:tc>
          <w:tcPr>
            <w:tcW w:w="1400" w:type="dxa"/>
            <w:tcBorders>
              <w:left w:val="single" w:sz="4" w:space="0" w:color="auto"/>
              <w:right w:val="single" w:sz="4" w:space="0" w:color="auto"/>
            </w:tcBorders>
            <w:tcMar>
              <w:top w:w="80" w:type="dxa"/>
              <w:left w:w="120" w:type="dxa"/>
              <w:bottom w:w="80" w:type="dxa"/>
              <w:right w:w="120" w:type="dxa"/>
            </w:tcMar>
          </w:tcPr>
          <w:p w14:paraId="72A3A004" w14:textId="7436B46B"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 xml:space="preserve">Email </w:t>
            </w:r>
          </w:p>
        </w:tc>
        <w:tc>
          <w:tcPr>
            <w:tcW w:w="4430" w:type="dxa"/>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0A3EA893"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p>
        </w:tc>
      </w:tr>
    </w:tbl>
    <w:p w14:paraId="45C9EA94" w14:textId="77777777" w:rsidR="006312A4" w:rsidRPr="006312A4" w:rsidRDefault="006312A4" w:rsidP="00FF5C0F">
      <w:pPr>
        <w:spacing w:before="80" w:after="80" w:line="240" w:lineRule="auto"/>
        <w:rPr>
          <w:rFonts w:ascii="Times New Roman" w:eastAsia="Times New Roman" w:hAnsi="Times New Roman" w:cs="Times New Roman"/>
          <w:sz w:val="20"/>
          <w:szCs w:val="20"/>
          <w:lang w:val="en-AU" w:eastAsia="en-AU"/>
        </w:rPr>
      </w:pPr>
    </w:p>
    <w:p w14:paraId="5CEBD2B8" w14:textId="1BD5523D" w:rsidR="0035184E" w:rsidRPr="003B532A" w:rsidRDefault="00F109F2" w:rsidP="003B532A">
      <w:pPr>
        <w:pStyle w:val="Heading2"/>
        <w:rPr>
          <w:rFonts w:ascii="Arial" w:hAnsi="Arial" w:cs="Arial"/>
          <w:b/>
          <w:lang w:val="en-AU" w:eastAsia="en-AU"/>
        </w:rPr>
      </w:pPr>
      <w:r w:rsidRPr="005042D0">
        <w:rPr>
          <w:rFonts w:ascii="Arial" w:hAnsi="Arial" w:cs="Arial"/>
          <w:b/>
          <w:color w:val="auto"/>
          <w:lang w:val="en-AU" w:eastAsia="en-AU"/>
        </w:rPr>
        <w:t>4</w:t>
      </w:r>
      <w:r w:rsidR="0035184E" w:rsidRPr="003B532A">
        <w:rPr>
          <w:rFonts w:ascii="Arial" w:hAnsi="Arial" w:cs="Arial"/>
          <w:b/>
          <w:color w:val="auto"/>
          <w:lang w:val="en-AU" w:eastAsia="en-AU"/>
        </w:rPr>
        <w:t>.  Number and types of residential premises</w:t>
      </w:r>
    </w:p>
    <w:p w14:paraId="5DFFC1EC" w14:textId="77777777" w:rsidR="0035184E" w:rsidRPr="006312A4" w:rsidRDefault="0035184E" w:rsidP="0035184E">
      <w:pPr>
        <w:spacing w:before="60" w:after="6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The village has the following number and types of accommodation units: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30"/>
        <w:gridCol w:w="1842"/>
        <w:gridCol w:w="1843"/>
        <w:gridCol w:w="1843"/>
        <w:gridCol w:w="1843"/>
      </w:tblGrid>
      <w:tr w:rsidR="0035184E" w:rsidRPr="006312A4" w14:paraId="194DA682" w14:textId="77777777">
        <w:tc>
          <w:tcPr>
            <w:tcW w:w="2830" w:type="dxa"/>
            <w:tcBorders>
              <w:top w:val="single" w:sz="4" w:space="0" w:color="BBBBBB"/>
              <w:left w:val="single" w:sz="4" w:space="0" w:color="BBBBBB"/>
              <w:bottom w:val="single" w:sz="4" w:space="0" w:color="BBBBBB"/>
              <w:right w:val="single" w:sz="4" w:space="0" w:color="BBBBBB"/>
            </w:tcBorders>
            <w:shd w:val="clear" w:color="auto" w:fill="E0E0E0"/>
            <w:tcMar>
              <w:top w:w="80" w:type="dxa"/>
              <w:left w:w="120" w:type="dxa"/>
              <w:bottom w:w="80" w:type="dxa"/>
              <w:right w:w="120" w:type="dxa"/>
            </w:tcMar>
          </w:tcPr>
          <w:p w14:paraId="37BF55D9" w14:textId="77777777" w:rsidR="0035184E" w:rsidRPr="006312A4" w:rsidRDefault="0035184E">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b/>
                <w:bCs/>
                <w:lang w:val="en-AU" w:eastAsia="en-AU"/>
              </w:rPr>
              <w:t>Accommodation type</w:t>
            </w:r>
          </w:p>
        </w:tc>
        <w:tc>
          <w:tcPr>
            <w:tcW w:w="1842" w:type="dxa"/>
            <w:tcBorders>
              <w:top w:val="single" w:sz="4" w:space="0" w:color="BBBBBB"/>
              <w:left w:val="single" w:sz="4" w:space="0" w:color="BBBBBB"/>
              <w:bottom w:val="single" w:sz="4" w:space="0" w:color="BBBBBB"/>
              <w:right w:val="single" w:sz="4" w:space="0" w:color="BBBBBB"/>
            </w:tcBorders>
            <w:shd w:val="clear" w:color="auto" w:fill="E0E0E0"/>
            <w:tcMar>
              <w:top w:w="80" w:type="dxa"/>
              <w:left w:w="120" w:type="dxa"/>
              <w:bottom w:w="80" w:type="dxa"/>
              <w:right w:w="120" w:type="dxa"/>
            </w:tcMar>
          </w:tcPr>
          <w:p w14:paraId="424D3AE0" w14:textId="77777777" w:rsidR="0035184E" w:rsidRPr="006312A4" w:rsidRDefault="0035184E">
            <w:pPr>
              <w:spacing w:after="0" w:line="240" w:lineRule="auto"/>
              <w:jc w:val="center"/>
              <w:rPr>
                <w:rFonts w:ascii="Times New Roman" w:eastAsia="Times New Roman" w:hAnsi="Times New Roman" w:cs="Times New Roman"/>
                <w:sz w:val="20"/>
                <w:szCs w:val="20"/>
                <w:lang w:val="en-AU" w:eastAsia="en-AU"/>
              </w:rPr>
            </w:pPr>
            <w:r w:rsidRPr="006312A4">
              <w:rPr>
                <w:rFonts w:ascii="Arial" w:eastAsia="Arial" w:hAnsi="Arial" w:cs="Arial"/>
                <w:b/>
                <w:bCs/>
                <w:lang w:val="en-AU" w:eastAsia="en-AU"/>
              </w:rPr>
              <w:t>Owner resident</w:t>
            </w:r>
          </w:p>
        </w:tc>
        <w:tc>
          <w:tcPr>
            <w:tcW w:w="1843" w:type="dxa"/>
            <w:tcBorders>
              <w:top w:val="single" w:sz="4" w:space="0" w:color="BBBBBB"/>
              <w:left w:val="single" w:sz="4" w:space="0" w:color="BBBBBB"/>
              <w:bottom w:val="single" w:sz="4" w:space="0" w:color="BBBBBB"/>
              <w:right w:val="single" w:sz="4" w:space="0" w:color="BBBBBB"/>
            </w:tcBorders>
            <w:shd w:val="clear" w:color="auto" w:fill="E0E0E0"/>
            <w:tcMar>
              <w:top w:w="80" w:type="dxa"/>
              <w:left w:w="120" w:type="dxa"/>
              <w:bottom w:w="80" w:type="dxa"/>
              <w:right w:w="120" w:type="dxa"/>
            </w:tcMar>
          </w:tcPr>
          <w:p w14:paraId="27D8836F" w14:textId="77777777" w:rsidR="0035184E" w:rsidRPr="006312A4" w:rsidRDefault="0035184E">
            <w:pPr>
              <w:spacing w:after="0" w:line="240" w:lineRule="auto"/>
              <w:jc w:val="center"/>
              <w:rPr>
                <w:rFonts w:ascii="Times New Roman" w:eastAsia="Times New Roman" w:hAnsi="Times New Roman" w:cs="Times New Roman"/>
                <w:sz w:val="20"/>
                <w:szCs w:val="20"/>
                <w:lang w:val="en-AU" w:eastAsia="en-AU"/>
              </w:rPr>
            </w:pPr>
            <w:r w:rsidRPr="006312A4">
              <w:rPr>
                <w:rFonts w:ascii="Arial" w:eastAsia="Arial" w:hAnsi="Arial" w:cs="Arial"/>
                <w:b/>
                <w:bCs/>
                <w:lang w:val="en-AU" w:eastAsia="en-AU"/>
              </w:rPr>
              <w:t>Leasehold</w:t>
            </w:r>
          </w:p>
        </w:tc>
        <w:tc>
          <w:tcPr>
            <w:tcW w:w="1843" w:type="dxa"/>
            <w:tcBorders>
              <w:top w:val="single" w:sz="4" w:space="0" w:color="BBBBBB"/>
              <w:left w:val="single" w:sz="4" w:space="0" w:color="BBBBBB"/>
              <w:bottom w:val="single" w:sz="4" w:space="0" w:color="BBBBBB"/>
              <w:right w:val="single" w:sz="4" w:space="0" w:color="BBBBBB"/>
            </w:tcBorders>
            <w:shd w:val="clear" w:color="auto" w:fill="E0E0E0"/>
            <w:tcMar>
              <w:top w:w="80" w:type="dxa"/>
              <w:left w:w="120" w:type="dxa"/>
              <w:bottom w:w="80" w:type="dxa"/>
              <w:right w:w="120" w:type="dxa"/>
            </w:tcMar>
          </w:tcPr>
          <w:p w14:paraId="38370DEB" w14:textId="77777777" w:rsidR="0035184E" w:rsidRPr="006312A4" w:rsidRDefault="0035184E">
            <w:pPr>
              <w:spacing w:after="0" w:line="240" w:lineRule="auto"/>
              <w:jc w:val="center"/>
              <w:rPr>
                <w:rFonts w:ascii="Times New Roman" w:eastAsia="Times New Roman" w:hAnsi="Times New Roman" w:cs="Times New Roman"/>
                <w:sz w:val="20"/>
                <w:szCs w:val="20"/>
                <w:lang w:val="en-AU" w:eastAsia="en-AU"/>
              </w:rPr>
            </w:pPr>
            <w:r w:rsidRPr="006312A4">
              <w:rPr>
                <w:rFonts w:ascii="Arial" w:eastAsia="Arial" w:hAnsi="Arial" w:cs="Arial"/>
                <w:b/>
                <w:bCs/>
                <w:lang w:val="en-AU" w:eastAsia="en-AU"/>
              </w:rPr>
              <w:t>Licence</w:t>
            </w:r>
          </w:p>
        </w:tc>
        <w:tc>
          <w:tcPr>
            <w:tcW w:w="1843" w:type="dxa"/>
            <w:tcBorders>
              <w:top w:val="single" w:sz="4" w:space="0" w:color="BBBBBB"/>
              <w:left w:val="single" w:sz="4" w:space="0" w:color="BBBBBB"/>
              <w:bottom w:val="single" w:sz="4" w:space="0" w:color="BBBBBB"/>
              <w:right w:val="single" w:sz="4" w:space="0" w:color="BBBBBB"/>
            </w:tcBorders>
            <w:shd w:val="clear" w:color="auto" w:fill="E0E0E0"/>
            <w:tcMar>
              <w:top w:w="80" w:type="dxa"/>
              <w:left w:w="120" w:type="dxa"/>
              <w:bottom w:w="80" w:type="dxa"/>
              <w:right w:w="120" w:type="dxa"/>
            </w:tcMar>
          </w:tcPr>
          <w:p w14:paraId="331DCCFC" w14:textId="77777777" w:rsidR="0035184E" w:rsidRPr="006312A4" w:rsidRDefault="0035184E">
            <w:pPr>
              <w:spacing w:after="0" w:line="240" w:lineRule="auto"/>
              <w:jc w:val="center"/>
              <w:rPr>
                <w:rFonts w:ascii="Times New Roman" w:eastAsia="Times New Roman" w:hAnsi="Times New Roman" w:cs="Times New Roman"/>
                <w:sz w:val="20"/>
                <w:szCs w:val="20"/>
                <w:lang w:val="en-AU" w:eastAsia="en-AU"/>
              </w:rPr>
            </w:pPr>
            <w:r w:rsidRPr="006312A4">
              <w:rPr>
                <w:rFonts w:ascii="Arial" w:eastAsia="Arial" w:hAnsi="Arial" w:cs="Arial"/>
                <w:b/>
                <w:bCs/>
                <w:lang w:val="en-AU" w:eastAsia="en-AU"/>
              </w:rPr>
              <w:t>Other</w:t>
            </w:r>
          </w:p>
        </w:tc>
      </w:tr>
      <w:tr w:rsidR="0035184E" w:rsidRPr="006312A4" w14:paraId="570C6BFD" w14:textId="77777777">
        <w:tc>
          <w:tcPr>
            <w:tcW w:w="283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52F97D3A" w14:textId="77777777" w:rsidR="0035184E" w:rsidRPr="006312A4" w:rsidRDefault="0035184E">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Independent living units</w:t>
            </w:r>
          </w:p>
        </w:tc>
        <w:tc>
          <w:tcPr>
            <w:tcW w:w="1842"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4845F628" w14:textId="77777777" w:rsidR="0035184E" w:rsidRPr="006312A4" w:rsidRDefault="0035184E">
            <w:pPr>
              <w:spacing w:after="0" w:line="240" w:lineRule="auto"/>
              <w:jc w:val="center"/>
              <w:rPr>
                <w:rFonts w:ascii="Times New Roman" w:eastAsia="Times New Roman" w:hAnsi="Times New Roman" w:cs="Times New Roman"/>
                <w:sz w:val="20"/>
                <w:szCs w:val="20"/>
                <w:lang w:val="en-AU" w:eastAsia="en-AU"/>
              </w:rPr>
            </w:pPr>
          </w:p>
        </w:tc>
        <w:tc>
          <w:tcPr>
            <w:tcW w:w="184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3F013F70" w14:textId="77777777" w:rsidR="0035184E" w:rsidRPr="006312A4" w:rsidRDefault="0035184E">
            <w:pPr>
              <w:spacing w:after="0" w:line="240" w:lineRule="auto"/>
              <w:jc w:val="center"/>
              <w:rPr>
                <w:rFonts w:ascii="Times New Roman" w:eastAsia="Times New Roman" w:hAnsi="Times New Roman" w:cs="Times New Roman"/>
                <w:sz w:val="20"/>
                <w:szCs w:val="20"/>
                <w:lang w:val="en-AU" w:eastAsia="en-AU"/>
              </w:rPr>
            </w:pPr>
          </w:p>
        </w:tc>
        <w:tc>
          <w:tcPr>
            <w:tcW w:w="184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2DEB7C89" w14:textId="77777777" w:rsidR="0035184E" w:rsidRPr="006312A4" w:rsidRDefault="0035184E">
            <w:pPr>
              <w:spacing w:after="0" w:line="240" w:lineRule="auto"/>
              <w:jc w:val="center"/>
              <w:rPr>
                <w:rFonts w:ascii="Times New Roman" w:eastAsia="Times New Roman" w:hAnsi="Times New Roman" w:cs="Times New Roman"/>
                <w:sz w:val="20"/>
                <w:szCs w:val="20"/>
                <w:lang w:val="en-AU" w:eastAsia="en-AU"/>
              </w:rPr>
            </w:pPr>
          </w:p>
        </w:tc>
        <w:tc>
          <w:tcPr>
            <w:tcW w:w="184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3E156D3C" w14:textId="77777777" w:rsidR="0035184E" w:rsidRPr="006312A4" w:rsidRDefault="0035184E">
            <w:pPr>
              <w:spacing w:after="0" w:line="240" w:lineRule="auto"/>
              <w:jc w:val="center"/>
              <w:rPr>
                <w:rFonts w:ascii="Times New Roman" w:eastAsia="Times New Roman" w:hAnsi="Times New Roman" w:cs="Times New Roman"/>
                <w:sz w:val="20"/>
                <w:szCs w:val="20"/>
                <w:lang w:val="en-AU" w:eastAsia="en-AU"/>
              </w:rPr>
            </w:pPr>
          </w:p>
        </w:tc>
      </w:tr>
      <w:tr w:rsidR="0035184E" w:rsidRPr="006312A4" w14:paraId="6139CE75" w14:textId="77777777">
        <w:tc>
          <w:tcPr>
            <w:tcW w:w="283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1297B6E8" w14:textId="77777777" w:rsidR="0035184E" w:rsidRPr="006312A4" w:rsidRDefault="0035184E">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Serviced apartments</w:t>
            </w:r>
          </w:p>
        </w:tc>
        <w:tc>
          <w:tcPr>
            <w:tcW w:w="1842"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6150AEA2" w14:textId="77777777" w:rsidR="0035184E" w:rsidRPr="006312A4" w:rsidRDefault="0035184E">
            <w:pPr>
              <w:spacing w:after="0" w:line="240" w:lineRule="auto"/>
              <w:jc w:val="center"/>
              <w:rPr>
                <w:rFonts w:ascii="Times New Roman" w:eastAsia="Times New Roman" w:hAnsi="Times New Roman" w:cs="Times New Roman"/>
                <w:sz w:val="20"/>
                <w:szCs w:val="20"/>
                <w:lang w:val="en-AU" w:eastAsia="en-AU"/>
              </w:rPr>
            </w:pPr>
          </w:p>
        </w:tc>
        <w:tc>
          <w:tcPr>
            <w:tcW w:w="184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6F485A36" w14:textId="77777777" w:rsidR="0035184E" w:rsidRPr="006312A4" w:rsidRDefault="0035184E">
            <w:pPr>
              <w:spacing w:after="0" w:line="240" w:lineRule="auto"/>
              <w:jc w:val="center"/>
              <w:rPr>
                <w:rFonts w:ascii="Times New Roman" w:eastAsia="Times New Roman" w:hAnsi="Times New Roman" w:cs="Times New Roman"/>
                <w:sz w:val="20"/>
                <w:szCs w:val="20"/>
                <w:lang w:val="en-AU" w:eastAsia="en-AU"/>
              </w:rPr>
            </w:pPr>
          </w:p>
        </w:tc>
        <w:tc>
          <w:tcPr>
            <w:tcW w:w="184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45B9AFE5" w14:textId="77777777" w:rsidR="0035184E" w:rsidRPr="006312A4" w:rsidRDefault="0035184E">
            <w:pPr>
              <w:spacing w:after="0" w:line="240" w:lineRule="auto"/>
              <w:jc w:val="center"/>
              <w:rPr>
                <w:rFonts w:ascii="Times New Roman" w:eastAsia="Times New Roman" w:hAnsi="Times New Roman" w:cs="Times New Roman"/>
                <w:sz w:val="20"/>
                <w:szCs w:val="20"/>
                <w:lang w:val="en-AU" w:eastAsia="en-AU"/>
              </w:rPr>
            </w:pPr>
          </w:p>
        </w:tc>
        <w:tc>
          <w:tcPr>
            <w:tcW w:w="184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7F9DBBC7" w14:textId="77777777" w:rsidR="0035184E" w:rsidRPr="006312A4" w:rsidRDefault="0035184E">
            <w:pPr>
              <w:spacing w:after="0" w:line="240" w:lineRule="auto"/>
              <w:jc w:val="center"/>
              <w:rPr>
                <w:rFonts w:ascii="Times New Roman" w:eastAsia="Times New Roman" w:hAnsi="Times New Roman" w:cs="Times New Roman"/>
                <w:sz w:val="20"/>
                <w:szCs w:val="20"/>
                <w:lang w:val="en-AU" w:eastAsia="en-AU"/>
              </w:rPr>
            </w:pPr>
          </w:p>
        </w:tc>
      </w:tr>
      <w:tr w:rsidR="0035184E" w:rsidRPr="006312A4" w14:paraId="3E1FF4CE" w14:textId="77777777">
        <w:tc>
          <w:tcPr>
            <w:tcW w:w="283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01B24070" w14:textId="77777777" w:rsidR="0035184E" w:rsidRPr="006312A4" w:rsidRDefault="0035184E">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Villas or townhouses</w:t>
            </w:r>
          </w:p>
        </w:tc>
        <w:tc>
          <w:tcPr>
            <w:tcW w:w="1842"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2E5ECBAD" w14:textId="77777777" w:rsidR="0035184E" w:rsidRPr="006312A4" w:rsidRDefault="0035184E">
            <w:pPr>
              <w:spacing w:after="0" w:line="240" w:lineRule="auto"/>
              <w:jc w:val="center"/>
              <w:rPr>
                <w:rFonts w:ascii="Times New Roman" w:eastAsia="Times New Roman" w:hAnsi="Times New Roman" w:cs="Times New Roman"/>
                <w:sz w:val="20"/>
                <w:szCs w:val="20"/>
                <w:lang w:val="en-AU" w:eastAsia="en-AU"/>
              </w:rPr>
            </w:pPr>
          </w:p>
        </w:tc>
        <w:tc>
          <w:tcPr>
            <w:tcW w:w="184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05B86E2A" w14:textId="77777777" w:rsidR="0035184E" w:rsidRPr="006312A4" w:rsidRDefault="0035184E">
            <w:pPr>
              <w:spacing w:after="0" w:line="240" w:lineRule="auto"/>
              <w:jc w:val="center"/>
              <w:rPr>
                <w:rFonts w:ascii="Times New Roman" w:eastAsia="Times New Roman" w:hAnsi="Times New Roman" w:cs="Times New Roman"/>
                <w:sz w:val="20"/>
                <w:szCs w:val="20"/>
                <w:lang w:val="en-AU" w:eastAsia="en-AU"/>
              </w:rPr>
            </w:pPr>
          </w:p>
        </w:tc>
        <w:tc>
          <w:tcPr>
            <w:tcW w:w="184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0F670239" w14:textId="77777777" w:rsidR="0035184E" w:rsidRPr="006312A4" w:rsidRDefault="0035184E">
            <w:pPr>
              <w:spacing w:after="0" w:line="240" w:lineRule="auto"/>
              <w:jc w:val="center"/>
              <w:rPr>
                <w:rFonts w:ascii="Times New Roman" w:eastAsia="Times New Roman" w:hAnsi="Times New Roman" w:cs="Times New Roman"/>
                <w:sz w:val="20"/>
                <w:szCs w:val="20"/>
                <w:lang w:val="en-AU" w:eastAsia="en-AU"/>
              </w:rPr>
            </w:pPr>
          </w:p>
        </w:tc>
        <w:tc>
          <w:tcPr>
            <w:tcW w:w="184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7DCD0AB0" w14:textId="77777777" w:rsidR="0035184E" w:rsidRPr="006312A4" w:rsidRDefault="0035184E">
            <w:pPr>
              <w:spacing w:after="0" w:line="240" w:lineRule="auto"/>
              <w:jc w:val="center"/>
              <w:rPr>
                <w:rFonts w:ascii="Times New Roman" w:eastAsia="Times New Roman" w:hAnsi="Times New Roman" w:cs="Times New Roman"/>
                <w:sz w:val="20"/>
                <w:szCs w:val="20"/>
                <w:lang w:val="en-AU" w:eastAsia="en-AU"/>
              </w:rPr>
            </w:pPr>
          </w:p>
        </w:tc>
      </w:tr>
    </w:tbl>
    <w:p w14:paraId="6AFF47D8" w14:textId="77777777" w:rsidR="0035184E" w:rsidRPr="006312A4" w:rsidRDefault="0035184E" w:rsidP="0035184E">
      <w:pPr>
        <w:spacing w:before="80" w:after="80" w:line="240" w:lineRule="auto"/>
        <w:rPr>
          <w:rFonts w:ascii="Times New Roman" w:eastAsia="Times New Roman" w:hAnsi="Times New Roman" w:cs="Times New Roman"/>
          <w:sz w:val="20"/>
          <w:szCs w:val="20"/>
          <w:lang w:val="en-AU" w:eastAsia="en-AU"/>
        </w:rPr>
      </w:pPr>
    </w:p>
    <w:p w14:paraId="77707D47" w14:textId="29F1998F" w:rsidR="00046522" w:rsidRPr="003B532A" w:rsidRDefault="00F109F2" w:rsidP="003B532A">
      <w:pPr>
        <w:pStyle w:val="Heading2"/>
        <w:rPr>
          <w:rFonts w:ascii="Arial" w:hAnsi="Arial" w:cs="Arial"/>
          <w:b/>
          <w:lang w:val="en-AU" w:eastAsia="en-AU"/>
        </w:rPr>
      </w:pPr>
      <w:r w:rsidRPr="005042D0">
        <w:rPr>
          <w:rFonts w:ascii="Arial" w:hAnsi="Arial" w:cs="Arial"/>
          <w:b/>
          <w:color w:val="auto"/>
          <w:lang w:val="en-AU" w:eastAsia="en-AU"/>
        </w:rPr>
        <w:t>5</w:t>
      </w:r>
      <w:r w:rsidR="00046522" w:rsidRPr="003B532A">
        <w:rPr>
          <w:rFonts w:ascii="Arial" w:hAnsi="Arial" w:cs="Arial"/>
          <w:b/>
          <w:color w:val="auto"/>
          <w:lang w:val="en-AU" w:eastAsia="en-AU"/>
        </w:rPr>
        <w:t>.  Residents committee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98"/>
        <w:gridCol w:w="1269"/>
        <w:gridCol w:w="1134"/>
      </w:tblGrid>
      <w:tr w:rsidR="00046522" w:rsidRPr="006312A4" w14:paraId="2F604554" w14:textId="77777777">
        <w:tc>
          <w:tcPr>
            <w:tcW w:w="7798" w:type="dxa"/>
            <w:tcBorders>
              <w:top w:val="nil"/>
              <w:left w:val="nil"/>
              <w:bottom w:val="nil"/>
              <w:right w:val="nil"/>
            </w:tcBorders>
            <w:tcMar>
              <w:top w:w="80" w:type="dxa"/>
              <w:left w:w="120" w:type="dxa"/>
              <w:bottom w:w="80" w:type="dxa"/>
              <w:right w:w="120" w:type="dxa"/>
            </w:tcMar>
          </w:tcPr>
          <w:p w14:paraId="318303B5" w14:textId="77777777" w:rsidR="00046522" w:rsidRPr="006312A4" w:rsidRDefault="00046522">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 xml:space="preserve">Has a residents committee been established at the village under the </w:t>
            </w:r>
            <w:r w:rsidRPr="00E85534">
              <w:rPr>
                <w:rFonts w:ascii="Arial" w:eastAsia="Arial" w:hAnsi="Arial" w:cs="Arial"/>
                <w:i/>
                <w:lang w:val="en-AU" w:eastAsia="en-AU"/>
              </w:rPr>
              <w:t>Retirement Villages Act 1986</w:t>
            </w:r>
            <w:r w:rsidRPr="006312A4">
              <w:rPr>
                <w:rFonts w:ascii="Arial" w:eastAsia="Arial" w:hAnsi="Arial" w:cs="Arial"/>
                <w:lang w:val="en-AU" w:eastAsia="en-AU"/>
              </w:rPr>
              <w:t>?</w:t>
            </w:r>
          </w:p>
        </w:tc>
        <w:tc>
          <w:tcPr>
            <w:tcW w:w="1269" w:type="dxa"/>
            <w:tcBorders>
              <w:top w:val="nil"/>
              <w:left w:val="nil"/>
              <w:bottom w:val="nil"/>
              <w:right w:val="nil"/>
            </w:tcBorders>
            <w:tcMar>
              <w:top w:w="80" w:type="dxa"/>
              <w:left w:w="120" w:type="dxa"/>
              <w:bottom w:w="80" w:type="dxa"/>
              <w:right w:w="120" w:type="dxa"/>
            </w:tcMar>
            <w:vAlign w:val="center"/>
          </w:tcPr>
          <w:p w14:paraId="0A31F46C" w14:textId="77777777" w:rsidR="00046522" w:rsidRPr="00C422B5" w:rsidRDefault="00BD4E0C">
            <w:pPr>
              <w:spacing w:after="0" w:line="240" w:lineRule="auto"/>
              <w:jc w:val="center"/>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507187559"/>
                <w14:checkbox>
                  <w14:checked w14:val="0"/>
                  <w14:checkedState w14:val="2612" w14:font="MS Gothic"/>
                  <w14:uncheckedState w14:val="2610" w14:font="MS Gothic"/>
                </w14:checkbox>
              </w:sdtPr>
              <w:sdtEndPr/>
              <w:sdtContent>
                <w:r w:rsidR="00046522">
                  <w:rPr>
                    <w:rFonts w:ascii="MS Gothic" w:eastAsia="MS Gothic" w:hAnsi="MS Gothic" w:cs="Segoe UI Symbol" w:hint="eastAsia"/>
                    <w:lang w:val="en-AU" w:eastAsia="en-AU"/>
                  </w:rPr>
                  <w:t>☐</w:t>
                </w:r>
              </w:sdtContent>
            </w:sdt>
            <w:r w:rsidR="00046522" w:rsidRPr="001433DF">
              <w:rPr>
                <w:rFonts w:ascii="Arial" w:eastAsia="Arial" w:hAnsi="Arial" w:cs="Arial"/>
                <w:lang w:val="en-AU" w:eastAsia="en-AU"/>
              </w:rPr>
              <w:t xml:space="preserve">  Yes</w:t>
            </w:r>
          </w:p>
        </w:tc>
        <w:tc>
          <w:tcPr>
            <w:tcW w:w="1134" w:type="dxa"/>
            <w:tcBorders>
              <w:top w:val="nil"/>
              <w:left w:val="nil"/>
              <w:bottom w:val="nil"/>
              <w:right w:val="nil"/>
            </w:tcBorders>
            <w:tcMar>
              <w:top w:w="80" w:type="dxa"/>
              <w:left w:w="120" w:type="dxa"/>
              <w:bottom w:w="80" w:type="dxa"/>
              <w:right w:w="120" w:type="dxa"/>
            </w:tcMar>
            <w:vAlign w:val="center"/>
          </w:tcPr>
          <w:p w14:paraId="397A9985" w14:textId="77777777" w:rsidR="00046522" w:rsidRPr="00C422B5" w:rsidRDefault="00BD4E0C">
            <w:pPr>
              <w:spacing w:after="0" w:line="240" w:lineRule="auto"/>
              <w:jc w:val="center"/>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262538081"/>
                <w14:checkbox>
                  <w14:checked w14:val="0"/>
                  <w14:checkedState w14:val="2612" w14:font="MS Gothic"/>
                  <w14:uncheckedState w14:val="2610" w14:font="MS Gothic"/>
                </w14:checkbox>
              </w:sdtPr>
              <w:sdtEndPr/>
              <w:sdtContent>
                <w:r w:rsidR="00046522">
                  <w:rPr>
                    <w:rFonts w:ascii="MS Gothic" w:eastAsia="MS Gothic" w:hAnsi="MS Gothic" w:cs="Segoe UI Symbol" w:hint="eastAsia"/>
                    <w:lang w:val="en-AU" w:eastAsia="en-AU"/>
                  </w:rPr>
                  <w:t>☐</w:t>
                </w:r>
              </w:sdtContent>
            </w:sdt>
            <w:r w:rsidR="00046522" w:rsidRPr="001433DF">
              <w:rPr>
                <w:rFonts w:ascii="Arial" w:eastAsia="Arial" w:hAnsi="Arial" w:cs="Arial"/>
                <w:lang w:val="en-AU" w:eastAsia="en-AU"/>
              </w:rPr>
              <w:t xml:space="preserve">  No</w:t>
            </w:r>
          </w:p>
        </w:tc>
      </w:tr>
    </w:tbl>
    <w:p w14:paraId="1B508255" w14:textId="77777777" w:rsidR="00046522" w:rsidRDefault="00046522" w:rsidP="00046522">
      <w:pPr>
        <w:spacing w:before="60" w:after="60" w:line="240" w:lineRule="auto"/>
        <w:rPr>
          <w:rFonts w:ascii="Arial" w:eastAsia="Arial" w:hAnsi="Arial" w:cs="Arial"/>
          <w:lang w:val="en-AU" w:eastAsia="en-AU"/>
        </w:rPr>
      </w:pPr>
    </w:p>
    <w:p w14:paraId="7AA4B00C" w14:textId="77777777" w:rsidR="00046522" w:rsidRPr="006312A4" w:rsidRDefault="00046522" w:rsidP="00046522">
      <w:pPr>
        <w:spacing w:before="60" w:after="6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 xml:space="preserve">Under the </w:t>
      </w:r>
      <w:r w:rsidRPr="00141D56">
        <w:rPr>
          <w:rFonts w:ascii="Arial" w:eastAsia="Arial" w:hAnsi="Arial" w:cs="Arial"/>
          <w:i/>
          <w:iCs/>
          <w:lang w:val="en-AU" w:eastAsia="en-AU"/>
        </w:rPr>
        <w:t>Retirement Villages Act 1986</w:t>
      </w:r>
      <w:r w:rsidRPr="006312A4">
        <w:rPr>
          <w:rFonts w:ascii="Arial" w:eastAsia="Arial" w:hAnsi="Arial" w:cs="Arial"/>
          <w:lang w:val="en-AU" w:eastAsia="en-AU"/>
        </w:rPr>
        <w:t>, residents of a village may elect to establish a residents committee to represent their interests and participate in village decision-making.</w:t>
      </w:r>
    </w:p>
    <w:p w14:paraId="1B02ACE7" w14:textId="77777777" w:rsidR="00046522" w:rsidRPr="006312A4" w:rsidRDefault="00046522" w:rsidP="00046522">
      <w:pPr>
        <w:spacing w:before="80" w:after="80" w:line="240" w:lineRule="auto"/>
        <w:rPr>
          <w:rFonts w:ascii="Times New Roman" w:eastAsia="Times New Roman" w:hAnsi="Times New Roman" w:cs="Times New Roman"/>
          <w:sz w:val="20"/>
          <w:szCs w:val="20"/>
          <w:lang w:val="en-AU" w:eastAsia="en-AU"/>
        </w:rPr>
      </w:pPr>
    </w:p>
    <w:p w14:paraId="2D5E2E31" w14:textId="72D22483" w:rsidR="00046522" w:rsidRPr="003B532A" w:rsidRDefault="00F109F2" w:rsidP="003B532A">
      <w:pPr>
        <w:pStyle w:val="Heading2"/>
        <w:rPr>
          <w:rFonts w:ascii="Arial" w:hAnsi="Arial" w:cs="Arial"/>
          <w:b/>
          <w:lang w:val="en-AU" w:eastAsia="en-AU"/>
        </w:rPr>
      </w:pPr>
      <w:r w:rsidRPr="005042D0">
        <w:rPr>
          <w:rFonts w:ascii="Arial" w:hAnsi="Arial" w:cs="Arial"/>
          <w:b/>
          <w:color w:val="auto"/>
          <w:lang w:val="en-AU" w:eastAsia="en-AU"/>
        </w:rPr>
        <w:t>6</w:t>
      </w:r>
      <w:r w:rsidR="00046522" w:rsidRPr="003B532A">
        <w:rPr>
          <w:rFonts w:ascii="Arial" w:hAnsi="Arial" w:cs="Arial"/>
          <w:b/>
          <w:color w:val="auto"/>
          <w:lang w:val="en-AU" w:eastAsia="en-AU"/>
        </w:rPr>
        <w:t xml:space="preserve">.  </w:t>
      </w:r>
      <w:r w:rsidR="00146C38">
        <w:rPr>
          <w:rFonts w:ascii="Arial" w:hAnsi="Arial" w:cs="Arial"/>
          <w:b/>
          <w:color w:val="auto"/>
          <w:lang w:val="en-AU" w:eastAsia="en-AU"/>
        </w:rPr>
        <w:t>Onsite or attached</w:t>
      </w:r>
      <w:r w:rsidR="00146C38" w:rsidRPr="003B532A">
        <w:rPr>
          <w:rFonts w:ascii="Arial" w:hAnsi="Arial" w:cs="Arial"/>
          <w:b/>
          <w:color w:val="auto"/>
          <w:lang w:val="en-AU" w:eastAsia="en-AU"/>
        </w:rPr>
        <w:t xml:space="preserve"> </w:t>
      </w:r>
      <w:r w:rsidR="00046522" w:rsidRPr="003B532A">
        <w:rPr>
          <w:rFonts w:ascii="Arial" w:hAnsi="Arial" w:cs="Arial"/>
          <w:b/>
          <w:color w:val="auto"/>
          <w:lang w:val="en-AU" w:eastAsia="en-AU"/>
        </w:rPr>
        <w:t xml:space="preserve">residential </w:t>
      </w:r>
      <w:r w:rsidR="00B84D2B">
        <w:rPr>
          <w:rFonts w:ascii="Arial" w:hAnsi="Arial" w:cs="Arial"/>
          <w:b/>
          <w:color w:val="auto"/>
          <w:lang w:val="en-AU" w:eastAsia="en-AU"/>
        </w:rPr>
        <w:t xml:space="preserve">or aged </w:t>
      </w:r>
      <w:r w:rsidR="00046522" w:rsidRPr="003B532A">
        <w:rPr>
          <w:rFonts w:ascii="Arial" w:hAnsi="Arial" w:cs="Arial"/>
          <w:b/>
          <w:color w:val="auto"/>
          <w:lang w:val="en-AU" w:eastAsia="en-AU"/>
        </w:rPr>
        <w:t>care home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98"/>
        <w:gridCol w:w="1269"/>
        <w:gridCol w:w="1134"/>
      </w:tblGrid>
      <w:tr w:rsidR="00046522" w:rsidRPr="006312A4" w14:paraId="7F0053F5" w14:textId="77777777">
        <w:tc>
          <w:tcPr>
            <w:tcW w:w="7798" w:type="dxa"/>
            <w:tcBorders>
              <w:top w:val="nil"/>
              <w:left w:val="nil"/>
              <w:bottom w:val="nil"/>
              <w:right w:val="nil"/>
            </w:tcBorders>
            <w:tcMar>
              <w:top w:w="80" w:type="dxa"/>
              <w:left w:w="120" w:type="dxa"/>
              <w:bottom w:w="80" w:type="dxa"/>
              <w:right w:w="120" w:type="dxa"/>
            </w:tcMar>
          </w:tcPr>
          <w:p w14:paraId="111ED0CA" w14:textId="1DBAE0A8" w:rsidR="00046522" w:rsidRPr="006312A4" w:rsidRDefault="00046522">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Is there a residential</w:t>
            </w:r>
            <w:r w:rsidR="00B84D2B">
              <w:rPr>
                <w:rFonts w:ascii="Arial" w:eastAsia="Arial" w:hAnsi="Arial" w:cs="Arial"/>
                <w:lang w:val="en-AU" w:eastAsia="en-AU"/>
              </w:rPr>
              <w:t xml:space="preserve"> or aged</w:t>
            </w:r>
            <w:r w:rsidRPr="006312A4">
              <w:rPr>
                <w:rFonts w:ascii="Arial" w:eastAsia="Arial" w:hAnsi="Arial" w:cs="Arial"/>
                <w:lang w:val="en-AU" w:eastAsia="en-AU"/>
              </w:rPr>
              <w:t xml:space="preserve"> care home </w:t>
            </w:r>
            <w:r w:rsidR="00BE3534">
              <w:rPr>
                <w:rFonts w:ascii="Arial" w:eastAsia="Arial" w:hAnsi="Arial" w:cs="Arial"/>
                <w:lang w:val="en-AU" w:eastAsia="en-AU"/>
              </w:rPr>
              <w:t>onsite or attached</w:t>
            </w:r>
            <w:r w:rsidRPr="006312A4">
              <w:rPr>
                <w:rFonts w:ascii="Arial" w:eastAsia="Arial" w:hAnsi="Arial" w:cs="Arial"/>
                <w:lang w:val="en-AU" w:eastAsia="en-AU"/>
              </w:rPr>
              <w:t xml:space="preserve"> with the village?</w:t>
            </w:r>
          </w:p>
        </w:tc>
        <w:tc>
          <w:tcPr>
            <w:tcW w:w="1269" w:type="dxa"/>
            <w:tcBorders>
              <w:top w:val="nil"/>
              <w:left w:val="nil"/>
              <w:bottom w:val="nil"/>
              <w:right w:val="nil"/>
            </w:tcBorders>
            <w:tcMar>
              <w:top w:w="80" w:type="dxa"/>
              <w:left w:w="120" w:type="dxa"/>
              <w:bottom w:w="80" w:type="dxa"/>
              <w:right w:w="120" w:type="dxa"/>
            </w:tcMar>
            <w:vAlign w:val="center"/>
          </w:tcPr>
          <w:p w14:paraId="663C97B1" w14:textId="77777777" w:rsidR="00046522" w:rsidRPr="00C422B5" w:rsidRDefault="00BD4E0C">
            <w:pPr>
              <w:spacing w:after="0" w:line="240" w:lineRule="auto"/>
              <w:jc w:val="center"/>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726839044"/>
                <w14:checkbox>
                  <w14:checked w14:val="0"/>
                  <w14:checkedState w14:val="2612" w14:font="MS Gothic"/>
                  <w14:uncheckedState w14:val="2610" w14:font="MS Gothic"/>
                </w14:checkbox>
              </w:sdtPr>
              <w:sdtEndPr/>
              <w:sdtContent>
                <w:r w:rsidR="00046522">
                  <w:rPr>
                    <w:rFonts w:ascii="MS Gothic" w:eastAsia="MS Gothic" w:hAnsi="MS Gothic" w:cs="Segoe UI Symbol" w:hint="eastAsia"/>
                    <w:lang w:val="en-AU" w:eastAsia="en-AU"/>
                  </w:rPr>
                  <w:t>☐</w:t>
                </w:r>
              </w:sdtContent>
            </w:sdt>
            <w:r w:rsidR="00046522" w:rsidRPr="001433DF">
              <w:rPr>
                <w:rFonts w:ascii="Arial" w:eastAsia="Arial" w:hAnsi="Arial" w:cs="Arial"/>
                <w:lang w:val="en-AU" w:eastAsia="en-AU"/>
              </w:rPr>
              <w:t xml:space="preserve">  Yes</w:t>
            </w:r>
          </w:p>
        </w:tc>
        <w:tc>
          <w:tcPr>
            <w:tcW w:w="1134" w:type="dxa"/>
            <w:tcBorders>
              <w:top w:val="nil"/>
              <w:left w:val="nil"/>
              <w:bottom w:val="nil"/>
              <w:right w:val="nil"/>
            </w:tcBorders>
            <w:tcMar>
              <w:top w:w="80" w:type="dxa"/>
              <w:left w:w="120" w:type="dxa"/>
              <w:bottom w:w="80" w:type="dxa"/>
              <w:right w:w="120" w:type="dxa"/>
            </w:tcMar>
            <w:vAlign w:val="center"/>
          </w:tcPr>
          <w:p w14:paraId="3D9457FD" w14:textId="77777777" w:rsidR="00046522" w:rsidRPr="00C422B5" w:rsidRDefault="00BD4E0C">
            <w:pPr>
              <w:spacing w:after="0" w:line="240" w:lineRule="auto"/>
              <w:jc w:val="center"/>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374582447"/>
                <w14:checkbox>
                  <w14:checked w14:val="0"/>
                  <w14:checkedState w14:val="2612" w14:font="MS Gothic"/>
                  <w14:uncheckedState w14:val="2610" w14:font="MS Gothic"/>
                </w14:checkbox>
              </w:sdtPr>
              <w:sdtEndPr/>
              <w:sdtContent>
                <w:r w:rsidR="00046522">
                  <w:rPr>
                    <w:rFonts w:ascii="MS Gothic" w:eastAsia="MS Gothic" w:hAnsi="MS Gothic" w:cs="Segoe UI Symbol" w:hint="eastAsia"/>
                    <w:lang w:val="en-AU" w:eastAsia="en-AU"/>
                  </w:rPr>
                  <w:t>☐</w:t>
                </w:r>
              </w:sdtContent>
            </w:sdt>
            <w:r w:rsidR="00046522" w:rsidRPr="001433DF">
              <w:rPr>
                <w:rFonts w:ascii="Arial" w:eastAsia="Arial" w:hAnsi="Arial" w:cs="Arial"/>
                <w:lang w:val="en-AU" w:eastAsia="en-AU"/>
              </w:rPr>
              <w:t xml:space="preserve">  No</w:t>
            </w:r>
          </w:p>
        </w:tc>
      </w:tr>
    </w:tbl>
    <w:p w14:paraId="4AA1D00B" w14:textId="2C11DA5C" w:rsidR="00046522" w:rsidRDefault="00046522" w:rsidP="00046522">
      <w:pPr>
        <w:spacing w:before="60" w:after="60" w:line="240" w:lineRule="auto"/>
        <w:rPr>
          <w:rFonts w:ascii="Arial" w:eastAsia="Arial" w:hAnsi="Arial" w:cs="Arial"/>
          <w:lang w:val="en-AU" w:eastAsia="en-AU"/>
        </w:rPr>
      </w:pPr>
      <w:r w:rsidRPr="006312A4">
        <w:rPr>
          <w:rFonts w:ascii="Arial" w:eastAsia="Arial" w:hAnsi="Arial" w:cs="Arial"/>
          <w:lang w:val="en-AU" w:eastAsia="en-AU"/>
        </w:rPr>
        <w:t>If there is a residential</w:t>
      </w:r>
      <w:r w:rsidR="00BE3534">
        <w:rPr>
          <w:rFonts w:ascii="Arial" w:eastAsia="Arial" w:hAnsi="Arial" w:cs="Arial"/>
          <w:lang w:val="en-AU" w:eastAsia="en-AU"/>
        </w:rPr>
        <w:t xml:space="preserve"> or aged</w:t>
      </w:r>
      <w:r w:rsidRPr="006312A4">
        <w:rPr>
          <w:rFonts w:ascii="Arial" w:eastAsia="Arial" w:hAnsi="Arial" w:cs="Arial"/>
          <w:lang w:val="en-AU" w:eastAsia="en-AU"/>
        </w:rPr>
        <w:t xml:space="preserve"> care home</w:t>
      </w:r>
      <w:r w:rsidR="00BE3534">
        <w:rPr>
          <w:rFonts w:ascii="Arial" w:eastAsia="Arial" w:hAnsi="Arial" w:cs="Arial"/>
          <w:lang w:val="en-AU" w:eastAsia="en-AU"/>
        </w:rPr>
        <w:t xml:space="preserve"> onsite or attached</w:t>
      </w:r>
      <w:r w:rsidRPr="006312A4">
        <w:rPr>
          <w:rFonts w:ascii="Arial" w:eastAsia="Arial" w:hAnsi="Arial" w:cs="Arial"/>
          <w:lang w:val="en-AU" w:eastAsia="en-AU"/>
        </w:rPr>
        <w:t xml:space="preserve">, entry is dependent on a resident being assessed as eligible for entry in accordance with the </w:t>
      </w:r>
      <w:r w:rsidRPr="18209016">
        <w:rPr>
          <w:rFonts w:ascii="Arial" w:eastAsia="Arial" w:hAnsi="Arial" w:cs="Arial"/>
          <w:i/>
          <w:lang w:val="en-AU" w:eastAsia="en-AU"/>
        </w:rPr>
        <w:t>Aged Care Act 2024</w:t>
      </w:r>
      <w:r w:rsidRPr="006312A4">
        <w:rPr>
          <w:rFonts w:ascii="Arial" w:eastAsia="Arial" w:hAnsi="Arial" w:cs="Arial"/>
          <w:lang w:val="en-AU" w:eastAsia="en-AU"/>
        </w:rPr>
        <w:t xml:space="preserve"> (Cth). </w:t>
      </w:r>
    </w:p>
    <w:p w14:paraId="3CB72185" w14:textId="62B4F880" w:rsidR="00046522" w:rsidRPr="006312A4" w:rsidRDefault="00046522" w:rsidP="00046522">
      <w:pPr>
        <w:spacing w:before="60" w:after="6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 xml:space="preserve">This assessment is conducted independently and eligibility for aged care services is determined according to the criteria set out in the </w:t>
      </w:r>
      <w:r w:rsidRPr="00CA5E17">
        <w:rPr>
          <w:rFonts w:ascii="Arial" w:eastAsia="Arial" w:hAnsi="Arial" w:cs="Arial"/>
          <w:i/>
          <w:iCs/>
          <w:lang w:val="en-AU" w:eastAsia="en-AU"/>
        </w:rPr>
        <w:t>Aged Care Act 2024</w:t>
      </w:r>
      <w:r w:rsidRPr="006312A4">
        <w:rPr>
          <w:rFonts w:ascii="Arial" w:eastAsia="Arial" w:hAnsi="Arial" w:cs="Arial"/>
          <w:lang w:val="en-AU" w:eastAsia="en-AU"/>
        </w:rPr>
        <w:t xml:space="preserve"> (Cth). The registered provider of the residential </w:t>
      </w:r>
      <w:r w:rsidR="00951D9D">
        <w:rPr>
          <w:rFonts w:ascii="Arial" w:eastAsia="Arial" w:hAnsi="Arial" w:cs="Arial"/>
          <w:lang w:val="en-AU" w:eastAsia="en-AU"/>
        </w:rPr>
        <w:t xml:space="preserve">or aged </w:t>
      </w:r>
      <w:r w:rsidRPr="006312A4">
        <w:rPr>
          <w:rFonts w:ascii="Arial" w:eastAsia="Arial" w:hAnsi="Arial" w:cs="Arial"/>
          <w:lang w:val="en-AU" w:eastAsia="en-AU"/>
        </w:rPr>
        <w:t>care home cannot set places aside for residents of the village.</w:t>
      </w:r>
    </w:p>
    <w:p w14:paraId="588DB7E4" w14:textId="77777777" w:rsidR="00046522" w:rsidRPr="006312A4" w:rsidRDefault="00046522" w:rsidP="00046522">
      <w:pPr>
        <w:spacing w:before="80" w:after="80" w:line="240" w:lineRule="auto"/>
        <w:rPr>
          <w:rFonts w:ascii="Times New Roman" w:eastAsia="Times New Roman" w:hAnsi="Times New Roman" w:cs="Times New Roman"/>
          <w:sz w:val="20"/>
          <w:szCs w:val="20"/>
          <w:lang w:val="en-AU" w:eastAsia="en-AU"/>
        </w:rPr>
      </w:pPr>
    </w:p>
    <w:p w14:paraId="06644721" w14:textId="77777777" w:rsidR="00D12D42" w:rsidRPr="003B532A" w:rsidRDefault="00D12D42" w:rsidP="003B532A">
      <w:pPr>
        <w:pStyle w:val="Heading2"/>
        <w:rPr>
          <w:rFonts w:ascii="Arial" w:hAnsi="Arial" w:cs="Arial"/>
          <w:b/>
          <w:lang w:val="en-AU" w:eastAsia="en-AU"/>
        </w:rPr>
      </w:pPr>
      <w:r w:rsidRPr="003B532A">
        <w:rPr>
          <w:rFonts w:ascii="Arial" w:hAnsi="Arial" w:cs="Arial"/>
          <w:b/>
          <w:color w:val="auto"/>
          <w:lang w:val="en-AU" w:eastAsia="en-AU"/>
        </w:rPr>
        <w:t>7.  Village facilities and services</w:t>
      </w:r>
    </w:p>
    <w:p w14:paraId="7AD54687" w14:textId="77777777" w:rsidR="00B0073A" w:rsidRDefault="00D12D42" w:rsidP="00D12D42">
      <w:pPr>
        <w:spacing w:before="60" w:after="60" w:line="240" w:lineRule="auto"/>
        <w:rPr>
          <w:rFonts w:ascii="Arial" w:eastAsia="Arial" w:hAnsi="Arial" w:cs="Arial"/>
          <w:lang w:val="en-AU" w:eastAsia="en-AU"/>
        </w:rPr>
      </w:pPr>
      <w:r w:rsidRPr="006312A4">
        <w:rPr>
          <w:rFonts w:ascii="Arial" w:eastAsia="Arial" w:hAnsi="Arial" w:cs="Arial"/>
          <w:lang w:val="en-AU" w:eastAsia="en-AU"/>
        </w:rPr>
        <w:t>The list of services and facilities provide</w:t>
      </w:r>
      <w:r>
        <w:rPr>
          <w:rFonts w:ascii="Arial" w:eastAsia="Arial" w:hAnsi="Arial" w:cs="Arial"/>
          <w:lang w:val="en-AU" w:eastAsia="en-AU"/>
        </w:rPr>
        <w:t>d at the village</w:t>
      </w:r>
      <w:r w:rsidRPr="006312A4">
        <w:rPr>
          <w:rFonts w:ascii="Arial" w:eastAsia="Arial" w:hAnsi="Arial" w:cs="Arial"/>
          <w:lang w:val="en-AU" w:eastAsia="en-AU"/>
        </w:rPr>
        <w:t xml:space="preserve"> and how they are funded is set out</w:t>
      </w:r>
      <w:r w:rsidRPr="0035717C">
        <w:rPr>
          <w:rFonts w:ascii="Arial" w:eastAsia="Arial" w:hAnsi="Arial" w:cs="Arial"/>
          <w:lang w:val="en-AU" w:eastAsia="en-AU"/>
        </w:rPr>
        <w:t xml:space="preserve"> in</w:t>
      </w:r>
      <w:r w:rsidRPr="0050405F">
        <w:rPr>
          <w:rFonts w:ascii="Arial" w:eastAsia="Arial" w:hAnsi="Arial" w:cs="Arial"/>
          <w:u w:val="single"/>
          <w:lang w:val="en-AU" w:eastAsia="en-AU"/>
        </w:rPr>
        <w:t xml:space="preserve"> </w:t>
      </w:r>
      <w:r w:rsidR="00B25CEE" w:rsidRPr="0050405F">
        <w:rPr>
          <w:rFonts w:ascii="Arial" w:eastAsia="Arial" w:hAnsi="Arial" w:cs="Arial"/>
          <w:u w:val="single"/>
          <w:lang w:val="en-AU" w:eastAsia="en-AU"/>
        </w:rPr>
        <w:t>A</w:t>
      </w:r>
      <w:r w:rsidRPr="0050405F">
        <w:rPr>
          <w:rFonts w:ascii="Arial" w:eastAsia="Arial" w:hAnsi="Arial" w:cs="Arial"/>
          <w:u w:val="single"/>
          <w:lang w:val="en-AU" w:eastAsia="en-AU"/>
        </w:rPr>
        <w:t>ttachment</w:t>
      </w:r>
      <w:r w:rsidR="00B25CEE" w:rsidRPr="0050405F">
        <w:rPr>
          <w:rFonts w:ascii="Arial" w:eastAsia="Arial" w:hAnsi="Arial" w:cs="Arial"/>
          <w:u w:val="single"/>
          <w:lang w:val="en-AU" w:eastAsia="en-AU"/>
        </w:rPr>
        <w:t xml:space="preserve"> 1</w:t>
      </w:r>
      <w:r w:rsidRPr="006312A4">
        <w:rPr>
          <w:rFonts w:ascii="Arial" w:eastAsia="Arial" w:hAnsi="Arial" w:cs="Arial"/>
          <w:lang w:val="en-AU" w:eastAsia="en-AU"/>
        </w:rPr>
        <w:t xml:space="preserve"> to this information statement. </w:t>
      </w:r>
    </w:p>
    <w:p w14:paraId="50096BBE" w14:textId="5EEB1018" w:rsidR="00D12D42" w:rsidRPr="00B0073A" w:rsidRDefault="00D12D42" w:rsidP="00D12D42">
      <w:pPr>
        <w:spacing w:before="60" w:after="60" w:line="240" w:lineRule="auto"/>
        <w:rPr>
          <w:rFonts w:ascii="Times New Roman" w:eastAsia="Times New Roman" w:hAnsi="Times New Roman" w:cs="Times New Roman"/>
          <w:lang w:val="en-AU" w:eastAsia="en-AU"/>
        </w:rPr>
      </w:pPr>
      <w:r w:rsidRPr="00B0073A">
        <w:rPr>
          <w:rFonts w:ascii="Arial" w:eastAsia="Arial" w:hAnsi="Arial" w:cs="Arial"/>
          <w:lang w:val="en-AU" w:eastAsia="en-AU"/>
        </w:rPr>
        <w:t>The attachment includes details of:</w:t>
      </w:r>
    </w:p>
    <w:p w14:paraId="14773F0E" w14:textId="002E153C" w:rsidR="00D12D42" w:rsidRPr="00B0073A" w:rsidRDefault="00D12D42" w:rsidP="00B0073A">
      <w:pPr>
        <w:pStyle w:val="ListParagraph"/>
        <w:numPr>
          <w:ilvl w:val="0"/>
          <w:numId w:val="18"/>
        </w:numPr>
        <w:spacing w:before="40" w:after="40" w:line="240" w:lineRule="auto"/>
        <w:rPr>
          <w:rFonts w:ascii="Times New Roman" w:eastAsia="Times New Roman" w:hAnsi="Times New Roman" w:cs="Times New Roman"/>
          <w:sz w:val="24"/>
          <w:szCs w:val="24"/>
          <w:lang w:eastAsia="en-AU"/>
        </w:rPr>
      </w:pPr>
      <w:r w:rsidRPr="00B0073A">
        <w:rPr>
          <w:rFonts w:eastAsia="Arial" w:cs="Arial"/>
          <w:sz w:val="24"/>
          <w:szCs w:val="24"/>
          <w:lang w:eastAsia="en-AU"/>
        </w:rPr>
        <w:t>services and facilities funded by maintenance charges</w:t>
      </w:r>
    </w:p>
    <w:p w14:paraId="3DBAA632" w14:textId="24FA9C4C" w:rsidR="00D12D42" w:rsidRPr="00B0073A" w:rsidRDefault="00D12D42" w:rsidP="00B0073A">
      <w:pPr>
        <w:pStyle w:val="ListParagraph"/>
        <w:numPr>
          <w:ilvl w:val="0"/>
          <w:numId w:val="18"/>
        </w:numPr>
        <w:spacing w:before="40" w:after="40" w:line="240" w:lineRule="auto"/>
        <w:rPr>
          <w:rFonts w:ascii="Times New Roman" w:eastAsia="Times New Roman" w:hAnsi="Times New Roman" w:cs="Times New Roman"/>
          <w:sz w:val="24"/>
          <w:szCs w:val="24"/>
          <w:lang w:eastAsia="en-AU"/>
        </w:rPr>
      </w:pPr>
      <w:r w:rsidRPr="00B0073A">
        <w:rPr>
          <w:rFonts w:eastAsia="Arial" w:cs="Arial"/>
          <w:sz w:val="24"/>
          <w:szCs w:val="24"/>
          <w:lang w:eastAsia="en-AU"/>
        </w:rPr>
        <w:t>optional services, which are not funded by maintenance charges or rent and can be provided for an additional fee. The attachment must include costs of and restrictions on availability of optional services</w:t>
      </w:r>
      <w:r w:rsidR="00A90CEA">
        <w:rPr>
          <w:rFonts w:eastAsia="Arial" w:cs="Arial"/>
          <w:sz w:val="24"/>
          <w:szCs w:val="24"/>
          <w:lang w:eastAsia="en-AU"/>
        </w:rPr>
        <w:t>,</w:t>
      </w:r>
      <w:r w:rsidRPr="00B0073A">
        <w:rPr>
          <w:rFonts w:eastAsia="Arial" w:cs="Arial"/>
          <w:sz w:val="24"/>
          <w:szCs w:val="24"/>
          <w:lang w:eastAsia="en-AU"/>
        </w:rPr>
        <w:t xml:space="preserve"> and</w:t>
      </w:r>
    </w:p>
    <w:p w14:paraId="3C86A927" w14:textId="77777777" w:rsidR="00D12D42" w:rsidRPr="00B0073A" w:rsidRDefault="00D12D42" w:rsidP="00B0073A">
      <w:pPr>
        <w:pStyle w:val="ListParagraph"/>
        <w:numPr>
          <w:ilvl w:val="0"/>
          <w:numId w:val="18"/>
        </w:numPr>
        <w:spacing w:before="40" w:after="40" w:line="240" w:lineRule="auto"/>
        <w:rPr>
          <w:rFonts w:ascii="Times New Roman" w:eastAsia="Times New Roman" w:hAnsi="Times New Roman" w:cs="Times New Roman"/>
          <w:sz w:val="24"/>
          <w:szCs w:val="24"/>
          <w:lang w:eastAsia="en-AU"/>
        </w:rPr>
      </w:pPr>
      <w:r w:rsidRPr="00B0073A">
        <w:rPr>
          <w:rFonts w:eastAsia="Arial" w:cs="Arial"/>
          <w:sz w:val="24"/>
          <w:szCs w:val="24"/>
          <w:lang w:eastAsia="en-AU"/>
        </w:rPr>
        <w:t>any other services or facilities available to residents and how they are funded.</w:t>
      </w:r>
    </w:p>
    <w:p w14:paraId="1514009B" w14:textId="77777777" w:rsidR="00D12D42" w:rsidRPr="006312A4" w:rsidRDefault="00D12D42" w:rsidP="00D12D42">
      <w:pPr>
        <w:spacing w:before="80" w:after="80" w:line="240" w:lineRule="auto"/>
        <w:rPr>
          <w:rFonts w:ascii="Times New Roman" w:eastAsia="Times New Roman" w:hAnsi="Times New Roman" w:cs="Times New Roman"/>
          <w:sz w:val="20"/>
          <w:szCs w:val="20"/>
          <w:lang w:val="en-AU" w:eastAsia="en-AU"/>
        </w:rPr>
      </w:pPr>
    </w:p>
    <w:p w14:paraId="311DCF8F" w14:textId="6B7D3FCE" w:rsidR="00503E9E" w:rsidRPr="003B532A" w:rsidRDefault="00F109F2" w:rsidP="003B532A">
      <w:pPr>
        <w:pStyle w:val="Heading2"/>
        <w:rPr>
          <w:rFonts w:ascii="Arial" w:hAnsi="Arial" w:cs="Arial"/>
          <w:b/>
          <w:lang w:val="en-AU" w:eastAsia="en-AU"/>
        </w:rPr>
      </w:pPr>
      <w:r>
        <w:rPr>
          <w:rFonts w:ascii="Arial" w:hAnsi="Arial" w:cs="Arial"/>
          <w:b/>
          <w:bCs/>
          <w:color w:val="auto"/>
          <w:lang w:val="en-AU" w:eastAsia="en-AU"/>
        </w:rPr>
        <w:t>8</w:t>
      </w:r>
      <w:r w:rsidR="00503E9E" w:rsidRPr="003B532A">
        <w:rPr>
          <w:rFonts w:ascii="Arial" w:hAnsi="Arial" w:cs="Arial"/>
          <w:b/>
          <w:bCs/>
          <w:color w:val="auto"/>
          <w:lang w:val="en-AU" w:eastAsia="en-AU"/>
        </w:rPr>
        <w:t>.  Lifestyle and village rules</w:t>
      </w:r>
    </w:p>
    <w:p w14:paraId="5FB064AF" w14:textId="77777777" w:rsidR="00503E9E" w:rsidRPr="006312A4" w:rsidRDefault="00503E9E" w:rsidP="00503E9E">
      <w:pPr>
        <w:spacing w:before="60" w:after="6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This section sets out key aspects of daily life in the village, including pets, gardening, and social activities, as influenced by the by-laws of the village. The full by-laws of the village are attached to a resident's contract.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
        <w:gridCol w:w="7538"/>
        <w:gridCol w:w="1269"/>
        <w:gridCol w:w="1134"/>
      </w:tblGrid>
      <w:tr w:rsidR="00503E9E" w:rsidRPr="006312A4" w14:paraId="5F5EE09C" w14:textId="77777777">
        <w:tc>
          <w:tcPr>
            <w:tcW w:w="7798" w:type="dxa"/>
            <w:gridSpan w:val="2"/>
            <w:tcBorders>
              <w:top w:val="nil"/>
              <w:left w:val="nil"/>
              <w:bottom w:val="nil"/>
              <w:right w:val="nil"/>
            </w:tcBorders>
            <w:tcMar>
              <w:top w:w="80" w:type="dxa"/>
              <w:left w:w="120" w:type="dxa"/>
              <w:bottom w:w="80" w:type="dxa"/>
              <w:right w:w="120" w:type="dxa"/>
            </w:tcMar>
          </w:tcPr>
          <w:p w14:paraId="0D136F36" w14:textId="249B9628" w:rsidR="00503E9E" w:rsidRPr="00606FB5" w:rsidRDefault="00503E9E">
            <w:pPr>
              <w:spacing w:after="0" w:line="240" w:lineRule="auto"/>
              <w:rPr>
                <w:rFonts w:ascii="Arial" w:eastAsia="Arial" w:hAnsi="Arial" w:cs="Arial"/>
                <w:lang w:val="en-AU" w:eastAsia="en-AU"/>
              </w:rPr>
            </w:pPr>
            <w:r w:rsidRPr="00606FB5">
              <w:rPr>
                <w:rFonts w:ascii="Arial" w:eastAsia="Arial" w:hAnsi="Arial" w:cs="Arial"/>
                <w:lang w:val="en-AU" w:eastAsia="en-AU"/>
              </w:rPr>
              <w:t xml:space="preserve">Are </w:t>
            </w:r>
            <w:r w:rsidR="00CC579B">
              <w:rPr>
                <w:rFonts w:ascii="Arial" w:eastAsia="Arial" w:hAnsi="Arial" w:cs="Arial"/>
                <w:lang w:val="en-AU" w:eastAsia="en-AU"/>
              </w:rPr>
              <w:t>there any rest</w:t>
            </w:r>
            <w:r w:rsidR="00CB657E">
              <w:rPr>
                <w:rFonts w:ascii="Arial" w:eastAsia="Arial" w:hAnsi="Arial" w:cs="Arial"/>
                <w:lang w:val="en-AU" w:eastAsia="en-AU"/>
              </w:rPr>
              <w:t xml:space="preserve">rictions </w:t>
            </w:r>
            <w:r w:rsidR="00462402">
              <w:rPr>
                <w:rFonts w:ascii="Arial" w:eastAsia="Arial" w:hAnsi="Arial" w:cs="Arial"/>
                <w:lang w:val="en-AU" w:eastAsia="en-AU"/>
              </w:rPr>
              <w:t xml:space="preserve">on residents </w:t>
            </w:r>
            <w:r w:rsidR="00160E74">
              <w:rPr>
                <w:rFonts w:ascii="Arial" w:eastAsia="Arial" w:hAnsi="Arial" w:cs="Arial"/>
                <w:lang w:val="en-AU" w:eastAsia="en-AU"/>
              </w:rPr>
              <w:t>keeping</w:t>
            </w:r>
            <w:r w:rsidR="00462402">
              <w:rPr>
                <w:rFonts w:ascii="Arial" w:eastAsia="Arial" w:hAnsi="Arial" w:cs="Arial"/>
                <w:lang w:val="en-AU" w:eastAsia="en-AU"/>
              </w:rPr>
              <w:t xml:space="preserve"> </w:t>
            </w:r>
            <w:r w:rsidR="00D55BE5">
              <w:rPr>
                <w:rFonts w:ascii="Arial" w:eastAsia="Arial" w:hAnsi="Arial" w:cs="Arial"/>
                <w:lang w:val="en-AU" w:eastAsia="en-AU"/>
              </w:rPr>
              <w:t>pets?</w:t>
            </w:r>
          </w:p>
          <w:p w14:paraId="3D9E11BB" w14:textId="2F8BFCB2" w:rsidR="00503E9E" w:rsidRPr="00606FB5" w:rsidRDefault="00D55BE5" w:rsidP="00441719">
            <w:pPr>
              <w:spacing w:before="60" w:after="60" w:line="240" w:lineRule="auto"/>
              <w:rPr>
                <w:rFonts w:ascii="Times New Roman" w:eastAsia="Times New Roman" w:hAnsi="Times New Roman" w:cs="Times New Roman"/>
                <w:sz w:val="20"/>
                <w:szCs w:val="20"/>
                <w:lang w:val="en-AU" w:eastAsia="en-AU"/>
              </w:rPr>
            </w:pPr>
            <w:r>
              <w:rPr>
                <w:rFonts w:ascii="Arial" w:eastAsia="Arial" w:hAnsi="Arial" w:cs="Arial"/>
                <w:lang w:val="en-AU" w:eastAsia="en-AU"/>
              </w:rPr>
              <w:lastRenderedPageBreak/>
              <w:t xml:space="preserve">If yes, </w:t>
            </w:r>
            <w:r w:rsidR="0043606D">
              <w:rPr>
                <w:rFonts w:ascii="Arial" w:eastAsia="Arial" w:hAnsi="Arial" w:cs="Arial"/>
                <w:lang w:val="en-AU" w:eastAsia="en-AU"/>
              </w:rPr>
              <w:t xml:space="preserve">provide details </w:t>
            </w:r>
            <w:r w:rsidR="00160E74">
              <w:rPr>
                <w:rFonts w:ascii="Arial" w:eastAsia="Arial" w:hAnsi="Arial" w:cs="Arial"/>
                <w:lang w:val="en-AU" w:eastAsia="en-AU"/>
              </w:rPr>
              <w:t xml:space="preserve">on restrictions </w:t>
            </w:r>
            <w:r w:rsidR="0043606D">
              <w:rPr>
                <w:rFonts w:ascii="Arial" w:eastAsia="Arial" w:hAnsi="Arial" w:cs="Arial"/>
                <w:lang w:val="en-AU" w:eastAsia="en-AU"/>
              </w:rPr>
              <w:t>below:</w:t>
            </w:r>
          </w:p>
        </w:tc>
        <w:tc>
          <w:tcPr>
            <w:tcW w:w="1269" w:type="dxa"/>
            <w:tcBorders>
              <w:top w:val="nil"/>
              <w:left w:val="nil"/>
              <w:bottom w:val="nil"/>
              <w:right w:val="nil"/>
            </w:tcBorders>
            <w:tcMar>
              <w:top w:w="80" w:type="dxa"/>
              <w:left w:w="120" w:type="dxa"/>
              <w:bottom w:w="80" w:type="dxa"/>
              <w:right w:w="120" w:type="dxa"/>
            </w:tcMar>
            <w:vAlign w:val="center"/>
          </w:tcPr>
          <w:p w14:paraId="741B05BA" w14:textId="77777777" w:rsidR="00503E9E" w:rsidRPr="00606FB5" w:rsidRDefault="00BD4E0C">
            <w:pPr>
              <w:spacing w:after="0" w:line="240" w:lineRule="auto"/>
              <w:jc w:val="center"/>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458076422"/>
                <w14:checkbox>
                  <w14:checked w14:val="0"/>
                  <w14:checkedState w14:val="2612" w14:font="MS Gothic"/>
                  <w14:uncheckedState w14:val="2610" w14:font="MS Gothic"/>
                </w14:checkbox>
              </w:sdtPr>
              <w:sdtEndPr/>
              <w:sdtContent>
                <w:r w:rsidR="00503E9E">
                  <w:rPr>
                    <w:rFonts w:ascii="MS Gothic" w:eastAsia="MS Gothic" w:hAnsi="MS Gothic" w:cs="Segoe UI Symbol" w:hint="eastAsia"/>
                    <w:lang w:val="en-AU" w:eastAsia="en-AU"/>
                  </w:rPr>
                  <w:t>☐</w:t>
                </w:r>
              </w:sdtContent>
            </w:sdt>
            <w:r w:rsidR="00503E9E" w:rsidRPr="001433DF">
              <w:rPr>
                <w:rFonts w:ascii="Arial" w:eastAsia="Arial" w:hAnsi="Arial" w:cs="Arial"/>
                <w:lang w:val="en-AU" w:eastAsia="en-AU"/>
              </w:rPr>
              <w:t xml:space="preserve">  Yes</w:t>
            </w:r>
          </w:p>
        </w:tc>
        <w:tc>
          <w:tcPr>
            <w:tcW w:w="1134" w:type="dxa"/>
            <w:tcBorders>
              <w:top w:val="nil"/>
              <w:left w:val="nil"/>
              <w:bottom w:val="nil"/>
              <w:right w:val="nil"/>
            </w:tcBorders>
            <w:tcMar>
              <w:top w:w="80" w:type="dxa"/>
              <w:left w:w="120" w:type="dxa"/>
              <w:bottom w:w="80" w:type="dxa"/>
              <w:right w:w="120" w:type="dxa"/>
            </w:tcMar>
            <w:vAlign w:val="center"/>
          </w:tcPr>
          <w:p w14:paraId="4BB7A5C2" w14:textId="77777777" w:rsidR="00503E9E" w:rsidRPr="00606FB5" w:rsidRDefault="00BD4E0C">
            <w:pPr>
              <w:spacing w:after="0" w:line="240" w:lineRule="auto"/>
              <w:jc w:val="center"/>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1812094706"/>
                <w14:checkbox>
                  <w14:checked w14:val="0"/>
                  <w14:checkedState w14:val="2612" w14:font="MS Gothic"/>
                  <w14:uncheckedState w14:val="2610" w14:font="MS Gothic"/>
                </w14:checkbox>
              </w:sdtPr>
              <w:sdtEndPr/>
              <w:sdtContent>
                <w:r w:rsidR="00503E9E">
                  <w:rPr>
                    <w:rFonts w:ascii="MS Gothic" w:eastAsia="MS Gothic" w:hAnsi="MS Gothic" w:cs="Segoe UI Symbol" w:hint="eastAsia"/>
                    <w:lang w:val="en-AU" w:eastAsia="en-AU"/>
                  </w:rPr>
                  <w:t>☐</w:t>
                </w:r>
              </w:sdtContent>
            </w:sdt>
            <w:r w:rsidR="00503E9E" w:rsidRPr="001433DF">
              <w:rPr>
                <w:rFonts w:ascii="Arial" w:eastAsia="Arial" w:hAnsi="Arial" w:cs="Arial"/>
                <w:lang w:val="en-AU" w:eastAsia="en-AU"/>
              </w:rPr>
              <w:t xml:space="preserve">  No</w:t>
            </w:r>
          </w:p>
        </w:tc>
      </w:tr>
      <w:tr w:rsidR="003D73B3" w:rsidRPr="006312A4" w14:paraId="06A295FE" w14:textId="77777777" w:rsidTr="0020345F">
        <w:tc>
          <w:tcPr>
            <w:tcW w:w="10201" w:type="dxa"/>
            <w:gridSpan w:val="4"/>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03033E35" w14:textId="77777777" w:rsidR="003D73B3" w:rsidRDefault="003D73B3" w:rsidP="0020345F">
            <w:pPr>
              <w:spacing w:after="0" w:line="240" w:lineRule="auto"/>
              <w:rPr>
                <w:rFonts w:ascii="Times New Roman" w:eastAsia="Times New Roman" w:hAnsi="Times New Roman" w:cs="Times New Roman"/>
                <w:sz w:val="20"/>
                <w:szCs w:val="20"/>
                <w:lang w:val="en-AU" w:eastAsia="en-AU"/>
              </w:rPr>
            </w:pPr>
          </w:p>
          <w:p w14:paraId="2E762CD4" w14:textId="77777777" w:rsidR="003D73B3" w:rsidRPr="006312A4" w:rsidRDefault="003D73B3" w:rsidP="0020345F">
            <w:pPr>
              <w:spacing w:after="0" w:line="240" w:lineRule="auto"/>
              <w:rPr>
                <w:rFonts w:ascii="Times New Roman" w:eastAsia="Times New Roman" w:hAnsi="Times New Roman" w:cs="Times New Roman"/>
                <w:sz w:val="20"/>
                <w:szCs w:val="20"/>
                <w:lang w:val="en-AU" w:eastAsia="en-AU"/>
              </w:rPr>
            </w:pPr>
          </w:p>
        </w:tc>
      </w:tr>
      <w:tr w:rsidR="00C80198" w:rsidRPr="006312A4" w14:paraId="6C01172B" w14:textId="77777777" w:rsidTr="003D73B3">
        <w:tc>
          <w:tcPr>
            <w:tcW w:w="260" w:type="dxa"/>
            <w:tcBorders>
              <w:top w:val="nil"/>
              <w:left w:val="nil"/>
              <w:bottom w:val="nil"/>
              <w:right w:val="nil"/>
            </w:tcBorders>
            <w:tcMar>
              <w:top w:w="80" w:type="dxa"/>
              <w:left w:w="120" w:type="dxa"/>
              <w:bottom w:w="80" w:type="dxa"/>
              <w:right w:w="120" w:type="dxa"/>
            </w:tcMar>
          </w:tcPr>
          <w:p w14:paraId="3126F4B1" w14:textId="35477ED2" w:rsidR="00C80198" w:rsidRPr="00606FB5" w:rsidRDefault="00C80198">
            <w:pPr>
              <w:spacing w:after="0" w:line="240" w:lineRule="auto"/>
              <w:rPr>
                <w:rFonts w:ascii="Arial" w:eastAsia="Arial" w:hAnsi="Arial" w:cs="Arial"/>
                <w:lang w:val="en-AU" w:eastAsia="en-AU"/>
              </w:rPr>
            </w:pPr>
          </w:p>
        </w:tc>
        <w:tc>
          <w:tcPr>
            <w:tcW w:w="7538" w:type="dxa"/>
            <w:tcBorders>
              <w:top w:val="single" w:sz="4" w:space="0" w:color="auto"/>
              <w:left w:val="nil"/>
              <w:bottom w:val="nil"/>
              <w:right w:val="nil"/>
            </w:tcBorders>
          </w:tcPr>
          <w:p w14:paraId="2C1E7A3C" w14:textId="12D91176" w:rsidR="00C80198" w:rsidRPr="00606FB5" w:rsidRDefault="00C80198">
            <w:pPr>
              <w:spacing w:after="0" w:line="240" w:lineRule="auto"/>
              <w:rPr>
                <w:rFonts w:ascii="Arial" w:eastAsia="Arial" w:hAnsi="Arial" w:cs="Arial"/>
                <w:lang w:val="en-AU" w:eastAsia="en-AU"/>
              </w:rPr>
            </w:pPr>
            <w:r w:rsidRPr="00F6726A">
              <w:rPr>
                <w:rFonts w:ascii="Arial" w:eastAsia="Arial" w:hAnsi="Arial" w:cs="Arial"/>
                <w:lang w:val="en-AU" w:eastAsia="en-AU"/>
              </w:rPr>
              <w:t>Note: under Victorian law operators cannot unreasonably refuse consent for residents to keep pets.</w:t>
            </w:r>
          </w:p>
        </w:tc>
        <w:tc>
          <w:tcPr>
            <w:tcW w:w="1269" w:type="dxa"/>
            <w:tcBorders>
              <w:top w:val="single" w:sz="4" w:space="0" w:color="auto"/>
              <w:left w:val="nil"/>
              <w:bottom w:val="nil"/>
              <w:right w:val="nil"/>
            </w:tcBorders>
            <w:tcMar>
              <w:top w:w="80" w:type="dxa"/>
              <w:left w:w="120" w:type="dxa"/>
              <w:bottom w:w="80" w:type="dxa"/>
              <w:right w:w="120" w:type="dxa"/>
            </w:tcMar>
            <w:vAlign w:val="center"/>
          </w:tcPr>
          <w:p w14:paraId="28442D89" w14:textId="77777777" w:rsidR="00C80198" w:rsidRDefault="00C80198">
            <w:pPr>
              <w:spacing w:after="0" w:line="240" w:lineRule="auto"/>
              <w:jc w:val="center"/>
              <w:rPr>
                <w:rFonts w:ascii="Segoe UI Symbol" w:eastAsia="Arial" w:hAnsi="Segoe UI Symbol" w:cs="Segoe UI Symbol"/>
                <w:lang w:val="en-AU" w:eastAsia="en-AU"/>
              </w:rPr>
            </w:pPr>
          </w:p>
        </w:tc>
        <w:tc>
          <w:tcPr>
            <w:tcW w:w="1134" w:type="dxa"/>
            <w:tcBorders>
              <w:top w:val="single" w:sz="4" w:space="0" w:color="auto"/>
              <w:left w:val="nil"/>
              <w:bottom w:val="nil"/>
              <w:right w:val="nil"/>
            </w:tcBorders>
            <w:tcMar>
              <w:top w:w="80" w:type="dxa"/>
              <w:left w:w="120" w:type="dxa"/>
              <w:bottom w:w="80" w:type="dxa"/>
              <w:right w:w="120" w:type="dxa"/>
            </w:tcMar>
            <w:vAlign w:val="center"/>
          </w:tcPr>
          <w:p w14:paraId="5A939D29" w14:textId="77777777" w:rsidR="00C80198" w:rsidRDefault="00C80198">
            <w:pPr>
              <w:spacing w:after="0" w:line="240" w:lineRule="auto"/>
              <w:jc w:val="center"/>
              <w:rPr>
                <w:rFonts w:ascii="Segoe UI Symbol" w:eastAsia="Arial" w:hAnsi="Segoe UI Symbol" w:cs="Segoe UI Symbol"/>
                <w:lang w:val="en-AU" w:eastAsia="en-AU"/>
              </w:rPr>
            </w:pPr>
          </w:p>
        </w:tc>
      </w:tr>
      <w:tr w:rsidR="00503E9E" w:rsidRPr="006312A4" w14:paraId="36179910" w14:textId="77777777">
        <w:tc>
          <w:tcPr>
            <w:tcW w:w="7798" w:type="dxa"/>
            <w:gridSpan w:val="2"/>
            <w:tcBorders>
              <w:top w:val="nil"/>
              <w:left w:val="nil"/>
              <w:bottom w:val="nil"/>
              <w:right w:val="nil"/>
            </w:tcBorders>
            <w:tcMar>
              <w:top w:w="80" w:type="dxa"/>
              <w:left w:w="120" w:type="dxa"/>
              <w:bottom w:w="80" w:type="dxa"/>
              <w:right w:w="120" w:type="dxa"/>
            </w:tcMar>
          </w:tcPr>
          <w:p w14:paraId="55DBB868" w14:textId="4BB7690D" w:rsidR="00503E9E" w:rsidRPr="00606FB5" w:rsidRDefault="00503E9E">
            <w:pPr>
              <w:spacing w:after="0" w:line="240" w:lineRule="auto"/>
              <w:rPr>
                <w:rFonts w:ascii="Times New Roman" w:eastAsia="Times New Roman" w:hAnsi="Times New Roman" w:cs="Times New Roman"/>
                <w:sz w:val="20"/>
                <w:szCs w:val="20"/>
                <w:lang w:val="en-AU" w:eastAsia="en-AU"/>
              </w:rPr>
            </w:pPr>
            <w:r w:rsidRPr="00606FB5">
              <w:rPr>
                <w:rFonts w:ascii="Arial" w:eastAsia="Arial" w:hAnsi="Arial" w:cs="Arial"/>
                <w:lang w:val="en-AU" w:eastAsia="en-AU"/>
              </w:rPr>
              <w:t>Are residents permitted to undertake gardening in areas adjacent to their premises?</w:t>
            </w:r>
          </w:p>
        </w:tc>
        <w:tc>
          <w:tcPr>
            <w:tcW w:w="1269" w:type="dxa"/>
            <w:tcBorders>
              <w:top w:val="nil"/>
              <w:left w:val="nil"/>
              <w:bottom w:val="nil"/>
              <w:right w:val="nil"/>
            </w:tcBorders>
            <w:tcMar>
              <w:top w:w="80" w:type="dxa"/>
              <w:left w:w="120" w:type="dxa"/>
              <w:bottom w:w="80" w:type="dxa"/>
              <w:right w:w="120" w:type="dxa"/>
            </w:tcMar>
            <w:vAlign w:val="center"/>
          </w:tcPr>
          <w:p w14:paraId="693E51A9" w14:textId="77777777" w:rsidR="00503E9E" w:rsidRPr="00606FB5" w:rsidRDefault="00BD4E0C">
            <w:pPr>
              <w:spacing w:after="0" w:line="240" w:lineRule="auto"/>
              <w:jc w:val="center"/>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227604673"/>
                <w14:checkbox>
                  <w14:checked w14:val="0"/>
                  <w14:checkedState w14:val="2612" w14:font="MS Gothic"/>
                  <w14:uncheckedState w14:val="2610" w14:font="MS Gothic"/>
                </w14:checkbox>
              </w:sdtPr>
              <w:sdtEndPr/>
              <w:sdtContent>
                <w:r w:rsidR="00503E9E">
                  <w:rPr>
                    <w:rFonts w:ascii="MS Gothic" w:eastAsia="MS Gothic" w:hAnsi="MS Gothic" w:cs="Segoe UI Symbol" w:hint="eastAsia"/>
                    <w:lang w:val="en-AU" w:eastAsia="en-AU"/>
                  </w:rPr>
                  <w:t>☐</w:t>
                </w:r>
              </w:sdtContent>
            </w:sdt>
            <w:r w:rsidR="00503E9E" w:rsidRPr="001433DF">
              <w:rPr>
                <w:rFonts w:ascii="Arial" w:eastAsia="Arial" w:hAnsi="Arial" w:cs="Arial"/>
                <w:lang w:val="en-AU" w:eastAsia="en-AU"/>
              </w:rPr>
              <w:t xml:space="preserve">  Yes</w:t>
            </w:r>
          </w:p>
        </w:tc>
        <w:tc>
          <w:tcPr>
            <w:tcW w:w="1134" w:type="dxa"/>
            <w:tcBorders>
              <w:top w:val="nil"/>
              <w:left w:val="nil"/>
              <w:bottom w:val="nil"/>
              <w:right w:val="nil"/>
            </w:tcBorders>
            <w:tcMar>
              <w:top w:w="80" w:type="dxa"/>
              <w:left w:w="120" w:type="dxa"/>
              <w:bottom w:w="80" w:type="dxa"/>
              <w:right w:w="120" w:type="dxa"/>
            </w:tcMar>
            <w:vAlign w:val="center"/>
          </w:tcPr>
          <w:p w14:paraId="16CF9F1B" w14:textId="77777777" w:rsidR="00503E9E" w:rsidRPr="00606FB5" w:rsidRDefault="00BD4E0C">
            <w:pPr>
              <w:spacing w:after="0" w:line="240" w:lineRule="auto"/>
              <w:jc w:val="center"/>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1262955569"/>
                <w14:checkbox>
                  <w14:checked w14:val="0"/>
                  <w14:checkedState w14:val="2612" w14:font="MS Gothic"/>
                  <w14:uncheckedState w14:val="2610" w14:font="MS Gothic"/>
                </w14:checkbox>
              </w:sdtPr>
              <w:sdtEndPr/>
              <w:sdtContent>
                <w:r w:rsidR="00503E9E">
                  <w:rPr>
                    <w:rFonts w:ascii="MS Gothic" w:eastAsia="MS Gothic" w:hAnsi="MS Gothic" w:cs="Segoe UI Symbol" w:hint="eastAsia"/>
                    <w:lang w:val="en-AU" w:eastAsia="en-AU"/>
                  </w:rPr>
                  <w:t>☐</w:t>
                </w:r>
              </w:sdtContent>
            </w:sdt>
            <w:r w:rsidR="00503E9E" w:rsidRPr="001433DF">
              <w:rPr>
                <w:rFonts w:ascii="Arial" w:eastAsia="Arial" w:hAnsi="Arial" w:cs="Arial"/>
                <w:lang w:val="en-AU" w:eastAsia="en-AU"/>
              </w:rPr>
              <w:t xml:space="preserve">  No</w:t>
            </w:r>
          </w:p>
        </w:tc>
      </w:tr>
      <w:tr w:rsidR="00503E9E" w:rsidRPr="006312A4" w14:paraId="6390CB78" w14:textId="77777777">
        <w:tc>
          <w:tcPr>
            <w:tcW w:w="7798" w:type="dxa"/>
            <w:gridSpan w:val="2"/>
            <w:tcBorders>
              <w:top w:val="nil"/>
              <w:left w:val="nil"/>
              <w:bottom w:val="nil"/>
              <w:right w:val="nil"/>
            </w:tcBorders>
            <w:tcMar>
              <w:top w:w="80" w:type="dxa"/>
              <w:left w:w="120" w:type="dxa"/>
              <w:bottom w:w="80" w:type="dxa"/>
              <w:right w:w="120" w:type="dxa"/>
            </w:tcMar>
          </w:tcPr>
          <w:p w14:paraId="4257D4E0" w14:textId="77777777" w:rsidR="00503E9E" w:rsidRPr="00606FB5" w:rsidRDefault="00503E9E">
            <w:pPr>
              <w:spacing w:after="0" w:line="240" w:lineRule="auto"/>
              <w:rPr>
                <w:rFonts w:ascii="Times New Roman" w:eastAsia="Times New Roman" w:hAnsi="Times New Roman" w:cs="Times New Roman"/>
                <w:sz w:val="20"/>
                <w:szCs w:val="20"/>
                <w:lang w:val="en-AU" w:eastAsia="en-AU"/>
              </w:rPr>
            </w:pPr>
            <w:r w:rsidRPr="00606FB5">
              <w:rPr>
                <w:rFonts w:ascii="Arial" w:eastAsia="Arial" w:hAnsi="Arial" w:cs="Arial"/>
                <w:lang w:val="en-AU" w:eastAsia="en-AU"/>
              </w:rPr>
              <w:t>Does the village organise regular social activities and events for residents?</w:t>
            </w:r>
          </w:p>
        </w:tc>
        <w:tc>
          <w:tcPr>
            <w:tcW w:w="1269" w:type="dxa"/>
            <w:tcBorders>
              <w:top w:val="nil"/>
              <w:left w:val="nil"/>
              <w:bottom w:val="nil"/>
              <w:right w:val="nil"/>
            </w:tcBorders>
            <w:tcMar>
              <w:top w:w="80" w:type="dxa"/>
              <w:left w:w="120" w:type="dxa"/>
              <w:bottom w:w="80" w:type="dxa"/>
              <w:right w:w="120" w:type="dxa"/>
            </w:tcMar>
            <w:vAlign w:val="center"/>
          </w:tcPr>
          <w:p w14:paraId="3E8E7BF4" w14:textId="77777777" w:rsidR="00503E9E" w:rsidRPr="00606FB5" w:rsidRDefault="00BD4E0C">
            <w:pPr>
              <w:spacing w:after="0" w:line="240" w:lineRule="auto"/>
              <w:jc w:val="center"/>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1811482771"/>
                <w14:checkbox>
                  <w14:checked w14:val="0"/>
                  <w14:checkedState w14:val="2612" w14:font="MS Gothic"/>
                  <w14:uncheckedState w14:val="2610" w14:font="MS Gothic"/>
                </w14:checkbox>
              </w:sdtPr>
              <w:sdtEndPr/>
              <w:sdtContent>
                <w:r w:rsidR="00503E9E">
                  <w:rPr>
                    <w:rFonts w:ascii="MS Gothic" w:eastAsia="MS Gothic" w:hAnsi="MS Gothic" w:cs="Segoe UI Symbol" w:hint="eastAsia"/>
                    <w:lang w:val="en-AU" w:eastAsia="en-AU"/>
                  </w:rPr>
                  <w:t>☐</w:t>
                </w:r>
              </w:sdtContent>
            </w:sdt>
            <w:r w:rsidR="00503E9E" w:rsidRPr="001433DF">
              <w:rPr>
                <w:rFonts w:ascii="Arial" w:eastAsia="Arial" w:hAnsi="Arial" w:cs="Arial"/>
                <w:lang w:val="en-AU" w:eastAsia="en-AU"/>
              </w:rPr>
              <w:t xml:space="preserve">  Yes</w:t>
            </w:r>
          </w:p>
        </w:tc>
        <w:tc>
          <w:tcPr>
            <w:tcW w:w="1134" w:type="dxa"/>
            <w:tcBorders>
              <w:top w:val="nil"/>
              <w:left w:val="nil"/>
              <w:bottom w:val="nil"/>
              <w:right w:val="nil"/>
            </w:tcBorders>
            <w:tcMar>
              <w:top w:w="80" w:type="dxa"/>
              <w:left w:w="120" w:type="dxa"/>
              <w:bottom w:w="80" w:type="dxa"/>
              <w:right w:w="120" w:type="dxa"/>
            </w:tcMar>
            <w:vAlign w:val="center"/>
          </w:tcPr>
          <w:p w14:paraId="7B360CAA" w14:textId="77777777" w:rsidR="00503E9E" w:rsidRPr="00606FB5" w:rsidRDefault="00BD4E0C">
            <w:pPr>
              <w:spacing w:after="0" w:line="240" w:lineRule="auto"/>
              <w:jc w:val="center"/>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2059474392"/>
                <w14:checkbox>
                  <w14:checked w14:val="0"/>
                  <w14:checkedState w14:val="2612" w14:font="MS Gothic"/>
                  <w14:uncheckedState w14:val="2610" w14:font="MS Gothic"/>
                </w14:checkbox>
              </w:sdtPr>
              <w:sdtEndPr/>
              <w:sdtContent>
                <w:r w:rsidR="00503E9E">
                  <w:rPr>
                    <w:rFonts w:ascii="MS Gothic" w:eastAsia="MS Gothic" w:hAnsi="MS Gothic" w:cs="Segoe UI Symbol" w:hint="eastAsia"/>
                    <w:lang w:val="en-AU" w:eastAsia="en-AU"/>
                  </w:rPr>
                  <w:t>☐</w:t>
                </w:r>
              </w:sdtContent>
            </w:sdt>
            <w:r w:rsidR="00503E9E" w:rsidRPr="001433DF">
              <w:rPr>
                <w:rFonts w:ascii="Arial" w:eastAsia="Arial" w:hAnsi="Arial" w:cs="Arial"/>
                <w:lang w:val="en-AU" w:eastAsia="en-AU"/>
              </w:rPr>
              <w:t xml:space="preserve">  No</w:t>
            </w:r>
          </w:p>
        </w:tc>
      </w:tr>
      <w:tr w:rsidR="00503E9E" w:rsidRPr="006312A4" w14:paraId="128E2034" w14:textId="77777777">
        <w:tc>
          <w:tcPr>
            <w:tcW w:w="10201" w:type="dxa"/>
            <w:gridSpan w:val="4"/>
            <w:tcBorders>
              <w:top w:val="nil"/>
              <w:left w:val="nil"/>
              <w:bottom w:val="single" w:sz="4" w:space="0" w:color="auto"/>
              <w:right w:val="nil"/>
            </w:tcBorders>
            <w:tcMar>
              <w:top w:w="80" w:type="dxa"/>
              <w:left w:w="120" w:type="dxa"/>
              <w:bottom w:w="80" w:type="dxa"/>
              <w:right w:w="120" w:type="dxa"/>
            </w:tcMar>
          </w:tcPr>
          <w:p w14:paraId="44DAA238" w14:textId="4087572B" w:rsidR="00503E9E" w:rsidRPr="00606FB5" w:rsidRDefault="00503E9E">
            <w:pPr>
              <w:spacing w:after="0" w:line="240" w:lineRule="auto"/>
              <w:rPr>
                <w:rFonts w:ascii="Times New Roman" w:eastAsia="Times New Roman" w:hAnsi="Times New Roman" w:cs="Times New Roman"/>
                <w:sz w:val="20"/>
                <w:szCs w:val="20"/>
                <w:lang w:val="en-AU" w:eastAsia="en-AU"/>
              </w:rPr>
            </w:pPr>
            <w:r w:rsidRPr="00606FB5">
              <w:rPr>
                <w:rFonts w:ascii="Arial" w:eastAsia="Arial" w:hAnsi="Arial" w:cs="Arial"/>
                <w:lang w:val="en-AU" w:eastAsia="en-AU"/>
              </w:rPr>
              <w:t>Additional details:</w:t>
            </w:r>
          </w:p>
        </w:tc>
      </w:tr>
      <w:tr w:rsidR="00503E9E" w:rsidRPr="006312A4" w14:paraId="5CBF7F13" w14:textId="77777777" w:rsidTr="009462AA">
        <w:tc>
          <w:tcPr>
            <w:tcW w:w="10201" w:type="dxa"/>
            <w:gridSpan w:val="4"/>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46B6AB4E" w14:textId="77777777" w:rsidR="00503E9E" w:rsidRDefault="00503E9E">
            <w:pPr>
              <w:spacing w:after="0" w:line="240" w:lineRule="auto"/>
              <w:rPr>
                <w:rFonts w:ascii="Times New Roman" w:eastAsia="Times New Roman" w:hAnsi="Times New Roman" w:cs="Times New Roman"/>
                <w:sz w:val="20"/>
                <w:szCs w:val="20"/>
                <w:lang w:val="en-AU" w:eastAsia="en-AU"/>
              </w:rPr>
            </w:pPr>
          </w:p>
          <w:p w14:paraId="717626E8" w14:textId="77777777" w:rsidR="00F17EED" w:rsidRPr="006312A4" w:rsidRDefault="00F17EED">
            <w:pPr>
              <w:spacing w:after="0" w:line="240" w:lineRule="auto"/>
              <w:rPr>
                <w:rFonts w:ascii="Times New Roman" w:eastAsia="Times New Roman" w:hAnsi="Times New Roman" w:cs="Times New Roman"/>
                <w:sz w:val="20"/>
                <w:szCs w:val="20"/>
                <w:lang w:val="en-AU" w:eastAsia="en-AU"/>
              </w:rPr>
            </w:pPr>
          </w:p>
        </w:tc>
      </w:tr>
      <w:tr w:rsidR="00503E9E" w:rsidRPr="006312A4" w14:paraId="3CAAFA8D" w14:textId="77777777" w:rsidTr="009462AA">
        <w:tc>
          <w:tcPr>
            <w:tcW w:w="10201" w:type="dxa"/>
            <w:gridSpan w:val="4"/>
            <w:tcBorders>
              <w:top w:val="single" w:sz="4" w:space="0" w:color="auto"/>
              <w:left w:val="nil"/>
              <w:bottom w:val="nil"/>
              <w:right w:val="nil"/>
            </w:tcBorders>
            <w:tcMar>
              <w:top w:w="80" w:type="dxa"/>
              <w:left w:w="120" w:type="dxa"/>
              <w:bottom w:w="80" w:type="dxa"/>
              <w:right w:w="120" w:type="dxa"/>
            </w:tcMar>
          </w:tcPr>
          <w:p w14:paraId="397AF237" w14:textId="77777777" w:rsidR="00503E9E" w:rsidRPr="006312A4" w:rsidRDefault="00503E9E">
            <w:pPr>
              <w:spacing w:after="0" w:line="240" w:lineRule="auto"/>
              <w:rPr>
                <w:rFonts w:ascii="Times New Roman" w:eastAsia="Times New Roman" w:hAnsi="Times New Roman" w:cs="Times New Roman"/>
                <w:sz w:val="20"/>
                <w:szCs w:val="20"/>
                <w:lang w:val="en-AU" w:eastAsia="en-AU"/>
              </w:rPr>
            </w:pPr>
          </w:p>
        </w:tc>
      </w:tr>
    </w:tbl>
    <w:p w14:paraId="05FB7C70" w14:textId="3F72A6F6" w:rsidR="0035184E" w:rsidRPr="003B532A" w:rsidRDefault="0035184E" w:rsidP="003B532A">
      <w:pPr>
        <w:pStyle w:val="Heading2"/>
        <w:rPr>
          <w:rFonts w:ascii="Arial" w:hAnsi="Arial" w:cs="Arial"/>
          <w:b/>
          <w:lang w:val="en-AU" w:eastAsia="en-AU"/>
        </w:rPr>
      </w:pPr>
      <w:r w:rsidRPr="003B532A">
        <w:rPr>
          <w:rFonts w:ascii="Arial" w:hAnsi="Arial" w:cs="Arial"/>
          <w:b/>
          <w:bCs/>
          <w:color w:val="auto"/>
          <w:lang w:val="en-AU" w:eastAsia="en-AU"/>
        </w:rPr>
        <w:t>9.  Planning permission for future developments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81"/>
        <w:gridCol w:w="3544"/>
        <w:gridCol w:w="1417"/>
        <w:gridCol w:w="1559"/>
      </w:tblGrid>
      <w:tr w:rsidR="0035184E" w:rsidRPr="006312A4" w14:paraId="737FA771" w14:textId="77777777">
        <w:tc>
          <w:tcPr>
            <w:tcW w:w="7225" w:type="dxa"/>
            <w:gridSpan w:val="2"/>
            <w:tcBorders>
              <w:top w:val="nil"/>
              <w:left w:val="nil"/>
              <w:bottom w:val="nil"/>
              <w:right w:val="nil"/>
            </w:tcBorders>
            <w:tcMar>
              <w:top w:w="80" w:type="dxa"/>
              <w:left w:w="120" w:type="dxa"/>
              <w:bottom w:w="80" w:type="dxa"/>
              <w:right w:w="120" w:type="dxa"/>
            </w:tcMar>
          </w:tcPr>
          <w:p w14:paraId="1BE1835F" w14:textId="77777777" w:rsidR="0035184E" w:rsidRPr="006312A4" w:rsidRDefault="0035184E">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Are there any current planning permissions or approvals for future development, expansion or redevelopment of the village?</w:t>
            </w:r>
          </w:p>
        </w:tc>
        <w:tc>
          <w:tcPr>
            <w:tcW w:w="1417" w:type="dxa"/>
            <w:tcBorders>
              <w:top w:val="nil"/>
              <w:left w:val="nil"/>
              <w:bottom w:val="nil"/>
              <w:right w:val="nil"/>
            </w:tcBorders>
            <w:tcMar>
              <w:top w:w="80" w:type="dxa"/>
              <w:left w:w="120" w:type="dxa"/>
              <w:bottom w:w="80" w:type="dxa"/>
              <w:right w:w="120" w:type="dxa"/>
            </w:tcMar>
            <w:vAlign w:val="center"/>
          </w:tcPr>
          <w:p w14:paraId="35798D35" w14:textId="77777777" w:rsidR="0035184E" w:rsidRPr="009A161A" w:rsidRDefault="00BD4E0C">
            <w:pPr>
              <w:spacing w:after="0" w:line="240" w:lineRule="auto"/>
              <w:jc w:val="center"/>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1696273620"/>
                <w14:checkbox>
                  <w14:checked w14:val="0"/>
                  <w14:checkedState w14:val="2612" w14:font="MS Gothic"/>
                  <w14:uncheckedState w14:val="2610" w14:font="MS Gothic"/>
                </w14:checkbox>
              </w:sdtPr>
              <w:sdtEndPr/>
              <w:sdtContent>
                <w:r w:rsidR="0035184E">
                  <w:rPr>
                    <w:rFonts w:ascii="MS Gothic" w:eastAsia="MS Gothic" w:hAnsi="MS Gothic" w:cs="Segoe UI Symbol" w:hint="eastAsia"/>
                    <w:lang w:val="en-AU" w:eastAsia="en-AU"/>
                  </w:rPr>
                  <w:t>☐</w:t>
                </w:r>
              </w:sdtContent>
            </w:sdt>
            <w:r w:rsidR="0035184E" w:rsidRPr="001433DF">
              <w:rPr>
                <w:rFonts w:ascii="Arial" w:eastAsia="Arial" w:hAnsi="Arial" w:cs="Arial"/>
                <w:lang w:val="en-AU" w:eastAsia="en-AU"/>
              </w:rPr>
              <w:t xml:space="preserve">  Yes</w:t>
            </w:r>
          </w:p>
        </w:tc>
        <w:tc>
          <w:tcPr>
            <w:tcW w:w="1559" w:type="dxa"/>
            <w:tcBorders>
              <w:top w:val="nil"/>
              <w:left w:val="nil"/>
              <w:bottom w:val="nil"/>
              <w:right w:val="nil"/>
            </w:tcBorders>
            <w:tcMar>
              <w:top w:w="80" w:type="dxa"/>
              <w:left w:w="120" w:type="dxa"/>
              <w:bottom w:w="80" w:type="dxa"/>
              <w:right w:w="120" w:type="dxa"/>
            </w:tcMar>
            <w:vAlign w:val="center"/>
          </w:tcPr>
          <w:p w14:paraId="132AFEDA" w14:textId="77777777" w:rsidR="0035184E" w:rsidRPr="009A161A" w:rsidRDefault="00BD4E0C">
            <w:pPr>
              <w:spacing w:after="0" w:line="240" w:lineRule="auto"/>
              <w:jc w:val="center"/>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1563836202"/>
                <w14:checkbox>
                  <w14:checked w14:val="0"/>
                  <w14:checkedState w14:val="2612" w14:font="MS Gothic"/>
                  <w14:uncheckedState w14:val="2610" w14:font="MS Gothic"/>
                </w14:checkbox>
              </w:sdtPr>
              <w:sdtEndPr/>
              <w:sdtContent>
                <w:r w:rsidR="0035184E">
                  <w:rPr>
                    <w:rFonts w:ascii="MS Gothic" w:eastAsia="MS Gothic" w:hAnsi="MS Gothic" w:cs="Segoe UI Symbol" w:hint="eastAsia"/>
                    <w:lang w:val="en-AU" w:eastAsia="en-AU"/>
                  </w:rPr>
                  <w:t>☐</w:t>
                </w:r>
              </w:sdtContent>
            </w:sdt>
            <w:r w:rsidR="0035184E" w:rsidRPr="001433DF">
              <w:rPr>
                <w:rFonts w:ascii="Arial" w:eastAsia="Arial" w:hAnsi="Arial" w:cs="Arial"/>
                <w:lang w:val="en-AU" w:eastAsia="en-AU"/>
              </w:rPr>
              <w:t xml:space="preserve">  No</w:t>
            </w:r>
          </w:p>
        </w:tc>
      </w:tr>
      <w:tr w:rsidR="0035184E" w:rsidRPr="006312A4" w14:paraId="35D094AB" w14:textId="77777777">
        <w:tc>
          <w:tcPr>
            <w:tcW w:w="7225" w:type="dxa"/>
            <w:gridSpan w:val="2"/>
            <w:tcBorders>
              <w:top w:val="nil"/>
              <w:left w:val="nil"/>
              <w:bottom w:val="nil"/>
              <w:right w:val="nil"/>
            </w:tcBorders>
            <w:tcMar>
              <w:top w:w="80" w:type="dxa"/>
              <w:left w:w="120" w:type="dxa"/>
              <w:bottom w:w="80" w:type="dxa"/>
              <w:right w:w="120" w:type="dxa"/>
            </w:tcMar>
          </w:tcPr>
          <w:p w14:paraId="03478760" w14:textId="77777777" w:rsidR="0035184E" w:rsidRPr="000D2E89" w:rsidRDefault="0035184E">
            <w:pPr>
              <w:spacing w:after="0" w:line="240" w:lineRule="auto"/>
              <w:rPr>
                <w:rFonts w:ascii="Arial" w:eastAsia="Arial" w:hAnsi="Arial" w:cs="Arial"/>
                <w:sz w:val="8"/>
                <w:szCs w:val="8"/>
                <w:lang w:val="en-AU" w:eastAsia="en-AU"/>
              </w:rPr>
            </w:pPr>
          </w:p>
        </w:tc>
        <w:tc>
          <w:tcPr>
            <w:tcW w:w="1417" w:type="dxa"/>
            <w:tcBorders>
              <w:top w:val="nil"/>
              <w:left w:val="nil"/>
              <w:bottom w:val="nil"/>
              <w:right w:val="nil"/>
            </w:tcBorders>
            <w:tcMar>
              <w:top w:w="80" w:type="dxa"/>
              <w:left w:w="120" w:type="dxa"/>
              <w:bottom w:w="80" w:type="dxa"/>
              <w:right w:w="120" w:type="dxa"/>
            </w:tcMar>
            <w:vAlign w:val="center"/>
          </w:tcPr>
          <w:p w14:paraId="6A2121F3" w14:textId="77777777" w:rsidR="0035184E" w:rsidRPr="000D2E89" w:rsidRDefault="0035184E">
            <w:pPr>
              <w:spacing w:after="0" w:line="240" w:lineRule="auto"/>
              <w:jc w:val="center"/>
              <w:rPr>
                <w:rFonts w:ascii="Arial" w:eastAsia="Arial" w:hAnsi="Arial" w:cs="Arial"/>
                <w:sz w:val="8"/>
                <w:szCs w:val="8"/>
                <w:lang w:val="en-AU" w:eastAsia="en-AU"/>
              </w:rPr>
            </w:pPr>
          </w:p>
        </w:tc>
        <w:tc>
          <w:tcPr>
            <w:tcW w:w="1559" w:type="dxa"/>
            <w:tcBorders>
              <w:top w:val="nil"/>
              <w:left w:val="nil"/>
              <w:bottom w:val="nil"/>
              <w:right w:val="nil"/>
            </w:tcBorders>
            <w:tcMar>
              <w:top w:w="80" w:type="dxa"/>
              <w:left w:w="120" w:type="dxa"/>
              <w:bottom w:w="80" w:type="dxa"/>
              <w:right w:w="120" w:type="dxa"/>
            </w:tcMar>
            <w:vAlign w:val="center"/>
          </w:tcPr>
          <w:p w14:paraId="14204A56" w14:textId="77777777" w:rsidR="0035184E" w:rsidRPr="000D2E89" w:rsidRDefault="0035184E">
            <w:pPr>
              <w:spacing w:after="0" w:line="240" w:lineRule="auto"/>
              <w:jc w:val="center"/>
              <w:rPr>
                <w:rFonts w:ascii="Arial" w:eastAsia="Arial" w:hAnsi="Arial" w:cs="Arial"/>
                <w:sz w:val="8"/>
                <w:szCs w:val="8"/>
                <w:lang w:val="en-AU" w:eastAsia="en-AU"/>
              </w:rPr>
            </w:pPr>
          </w:p>
        </w:tc>
      </w:tr>
      <w:tr w:rsidR="0035184E" w:rsidRPr="006312A4" w14:paraId="5583768F" w14:textId="77777777">
        <w:tc>
          <w:tcPr>
            <w:tcW w:w="10201" w:type="dxa"/>
            <w:gridSpan w:val="4"/>
            <w:tcBorders>
              <w:top w:val="nil"/>
              <w:left w:val="nil"/>
              <w:bottom w:val="nil"/>
              <w:right w:val="nil"/>
            </w:tcBorders>
            <w:tcMar>
              <w:top w:w="80" w:type="dxa"/>
              <w:left w:w="120" w:type="dxa"/>
              <w:bottom w:w="80" w:type="dxa"/>
              <w:right w:w="120" w:type="dxa"/>
            </w:tcMar>
          </w:tcPr>
          <w:p w14:paraId="1DE42C48" w14:textId="77777777" w:rsidR="0035184E" w:rsidRPr="006312A4" w:rsidRDefault="0035184E">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i/>
                <w:iCs/>
                <w:lang w:val="en-AU" w:eastAsia="en-AU"/>
              </w:rPr>
              <w:t>If yes:</w:t>
            </w:r>
          </w:p>
        </w:tc>
      </w:tr>
      <w:tr w:rsidR="0035184E" w:rsidRPr="006312A4" w14:paraId="7C184BD3" w14:textId="77777777">
        <w:tc>
          <w:tcPr>
            <w:tcW w:w="3681" w:type="dxa"/>
            <w:tcBorders>
              <w:top w:val="nil"/>
              <w:left w:val="nil"/>
              <w:bottom w:val="nil"/>
              <w:right w:val="single" w:sz="4" w:space="0" w:color="0E2841" w:themeColor="text2"/>
            </w:tcBorders>
            <w:tcMar>
              <w:top w:w="80" w:type="dxa"/>
              <w:left w:w="120" w:type="dxa"/>
              <w:bottom w:w="80" w:type="dxa"/>
              <w:right w:w="120" w:type="dxa"/>
            </w:tcMar>
          </w:tcPr>
          <w:p w14:paraId="2F6832D4" w14:textId="77777777" w:rsidR="0035184E" w:rsidRPr="001F446C" w:rsidRDefault="0035184E">
            <w:pPr>
              <w:spacing w:after="0" w:line="240" w:lineRule="auto"/>
              <w:rPr>
                <w:rFonts w:ascii="Arial" w:eastAsia="Arial" w:hAnsi="Arial" w:cs="Arial"/>
                <w:lang w:val="en-AU" w:eastAsia="en-AU"/>
              </w:rPr>
            </w:pPr>
            <w:r w:rsidRPr="001F446C">
              <w:rPr>
                <w:rFonts w:ascii="Arial" w:eastAsia="Arial" w:hAnsi="Arial" w:cs="Arial"/>
                <w:lang w:val="en-AU" w:eastAsia="en-AU"/>
              </w:rPr>
              <w:t>Description of development</w:t>
            </w:r>
          </w:p>
        </w:tc>
        <w:tc>
          <w:tcPr>
            <w:tcW w:w="6520" w:type="dxa"/>
            <w:gridSpan w:val="3"/>
            <w:tcBorders>
              <w:top w:val="single" w:sz="4" w:space="0" w:color="0E2841" w:themeColor="text2"/>
              <w:left w:val="single" w:sz="4" w:space="0" w:color="0E2841" w:themeColor="text2"/>
              <w:bottom w:val="single" w:sz="4" w:space="0" w:color="0E2841" w:themeColor="text2"/>
              <w:right w:val="single" w:sz="4" w:space="0" w:color="0E2841" w:themeColor="text2"/>
            </w:tcBorders>
          </w:tcPr>
          <w:p w14:paraId="4B72B18D" w14:textId="77777777" w:rsidR="0035184E" w:rsidRDefault="0035184E">
            <w:pPr>
              <w:spacing w:after="0" w:line="240" w:lineRule="auto"/>
              <w:rPr>
                <w:rFonts w:ascii="Arial" w:eastAsia="Arial" w:hAnsi="Arial" w:cs="Arial"/>
                <w:lang w:val="en-AU" w:eastAsia="en-AU"/>
              </w:rPr>
            </w:pPr>
          </w:p>
          <w:p w14:paraId="0A125374" w14:textId="77777777" w:rsidR="0035184E" w:rsidRPr="001F446C" w:rsidRDefault="0035184E">
            <w:pPr>
              <w:spacing w:after="0" w:line="240" w:lineRule="auto"/>
              <w:rPr>
                <w:rFonts w:ascii="Arial" w:eastAsia="Arial" w:hAnsi="Arial" w:cs="Arial"/>
                <w:lang w:val="en-AU" w:eastAsia="en-AU"/>
              </w:rPr>
            </w:pPr>
          </w:p>
        </w:tc>
      </w:tr>
      <w:tr w:rsidR="0035184E" w:rsidRPr="006312A4" w14:paraId="2DC253B8" w14:textId="77777777">
        <w:tc>
          <w:tcPr>
            <w:tcW w:w="3681" w:type="dxa"/>
            <w:tcBorders>
              <w:top w:val="nil"/>
              <w:left w:val="nil"/>
              <w:bottom w:val="nil"/>
              <w:right w:val="nil"/>
            </w:tcBorders>
            <w:tcMar>
              <w:top w:w="80" w:type="dxa"/>
              <w:left w:w="120" w:type="dxa"/>
              <w:bottom w:w="80" w:type="dxa"/>
              <w:right w:w="120" w:type="dxa"/>
            </w:tcMar>
          </w:tcPr>
          <w:p w14:paraId="4B21D0D1" w14:textId="77777777" w:rsidR="0035184E" w:rsidRPr="000D2E89" w:rsidRDefault="0035184E">
            <w:pPr>
              <w:spacing w:after="0" w:line="240" w:lineRule="auto"/>
              <w:rPr>
                <w:rFonts w:ascii="Arial" w:eastAsia="Arial" w:hAnsi="Arial" w:cs="Arial"/>
                <w:sz w:val="8"/>
                <w:szCs w:val="8"/>
                <w:lang w:val="en-AU" w:eastAsia="en-AU"/>
              </w:rPr>
            </w:pPr>
          </w:p>
        </w:tc>
        <w:tc>
          <w:tcPr>
            <w:tcW w:w="6520" w:type="dxa"/>
            <w:gridSpan w:val="3"/>
            <w:tcBorders>
              <w:top w:val="single" w:sz="4" w:space="0" w:color="0E2841" w:themeColor="text2"/>
              <w:left w:val="nil"/>
              <w:bottom w:val="single" w:sz="4" w:space="0" w:color="0E2841" w:themeColor="text2"/>
              <w:right w:val="nil"/>
            </w:tcBorders>
          </w:tcPr>
          <w:p w14:paraId="6B54C2CE" w14:textId="77777777" w:rsidR="0035184E" w:rsidRPr="000D2E89" w:rsidRDefault="0035184E">
            <w:pPr>
              <w:spacing w:after="0" w:line="240" w:lineRule="auto"/>
              <w:rPr>
                <w:rFonts w:ascii="Arial" w:eastAsia="Arial" w:hAnsi="Arial" w:cs="Arial"/>
                <w:sz w:val="8"/>
                <w:szCs w:val="8"/>
                <w:lang w:val="en-AU" w:eastAsia="en-AU"/>
              </w:rPr>
            </w:pPr>
          </w:p>
        </w:tc>
      </w:tr>
      <w:tr w:rsidR="0035184E" w:rsidRPr="006312A4" w14:paraId="019C8A67" w14:textId="77777777">
        <w:tc>
          <w:tcPr>
            <w:tcW w:w="3681" w:type="dxa"/>
            <w:tcBorders>
              <w:top w:val="nil"/>
              <w:left w:val="nil"/>
              <w:bottom w:val="nil"/>
              <w:right w:val="single" w:sz="4" w:space="0" w:color="0E2841" w:themeColor="text2"/>
            </w:tcBorders>
            <w:tcMar>
              <w:top w:w="80" w:type="dxa"/>
              <w:left w:w="120" w:type="dxa"/>
              <w:bottom w:w="80" w:type="dxa"/>
              <w:right w:w="120" w:type="dxa"/>
            </w:tcMar>
          </w:tcPr>
          <w:p w14:paraId="13128F7D" w14:textId="77777777" w:rsidR="0035184E" w:rsidRPr="001F446C" w:rsidRDefault="0035184E">
            <w:pPr>
              <w:spacing w:after="0" w:line="240" w:lineRule="auto"/>
              <w:rPr>
                <w:rFonts w:ascii="Arial" w:eastAsia="Arial" w:hAnsi="Arial" w:cs="Arial"/>
                <w:lang w:val="en-AU" w:eastAsia="en-AU"/>
              </w:rPr>
            </w:pPr>
            <w:r w:rsidRPr="001F446C">
              <w:rPr>
                <w:rFonts w:ascii="Arial" w:eastAsia="Arial" w:hAnsi="Arial" w:cs="Arial"/>
                <w:lang w:val="en-AU" w:eastAsia="en-AU"/>
              </w:rPr>
              <w:t>Construction timeframe</w:t>
            </w:r>
            <w:r>
              <w:rPr>
                <w:rFonts w:ascii="Arial" w:eastAsia="Arial" w:hAnsi="Arial" w:cs="Arial"/>
                <w:lang w:val="en-AU" w:eastAsia="en-AU"/>
              </w:rPr>
              <w:t>s</w:t>
            </w:r>
            <w:r w:rsidRPr="001F446C">
              <w:rPr>
                <w:rFonts w:ascii="Arial" w:eastAsia="Arial" w:hAnsi="Arial" w:cs="Arial"/>
                <w:lang w:val="en-AU" w:eastAsia="en-AU"/>
              </w:rPr>
              <w:t xml:space="preserve"> (anticipated start and finish dates)</w:t>
            </w:r>
          </w:p>
        </w:tc>
        <w:tc>
          <w:tcPr>
            <w:tcW w:w="6520" w:type="dxa"/>
            <w:gridSpan w:val="3"/>
            <w:tcBorders>
              <w:top w:val="single" w:sz="4" w:space="0" w:color="0E2841" w:themeColor="text2"/>
              <w:left w:val="single" w:sz="4" w:space="0" w:color="0E2841" w:themeColor="text2"/>
              <w:bottom w:val="single" w:sz="4" w:space="0" w:color="0E2841" w:themeColor="text2"/>
              <w:right w:val="single" w:sz="4" w:space="0" w:color="0E2841" w:themeColor="text2"/>
            </w:tcBorders>
          </w:tcPr>
          <w:p w14:paraId="4A17797D" w14:textId="77777777" w:rsidR="0035184E" w:rsidRPr="001F446C" w:rsidRDefault="0035184E">
            <w:pPr>
              <w:spacing w:after="0" w:line="240" w:lineRule="auto"/>
              <w:rPr>
                <w:rFonts w:ascii="Arial" w:eastAsia="Arial" w:hAnsi="Arial" w:cs="Arial"/>
                <w:lang w:val="en-AU" w:eastAsia="en-AU"/>
              </w:rPr>
            </w:pPr>
          </w:p>
        </w:tc>
      </w:tr>
    </w:tbl>
    <w:p w14:paraId="6D764AA9" w14:textId="77777777" w:rsidR="0035184E" w:rsidRPr="006312A4" w:rsidRDefault="0035184E" w:rsidP="0035184E">
      <w:pPr>
        <w:spacing w:before="80" w:after="80" w:line="240" w:lineRule="auto"/>
        <w:rPr>
          <w:rFonts w:ascii="Times New Roman" w:eastAsia="Times New Roman" w:hAnsi="Times New Roman" w:cs="Times New Roman"/>
          <w:sz w:val="20"/>
          <w:szCs w:val="20"/>
          <w:lang w:val="en-AU" w:eastAsia="en-AU"/>
        </w:rPr>
      </w:pPr>
    </w:p>
    <w:p w14:paraId="7FEE0A0B" w14:textId="77777777" w:rsidR="00D12D42" w:rsidRPr="003B532A" w:rsidRDefault="00D12D42" w:rsidP="003B532A">
      <w:pPr>
        <w:pStyle w:val="Heading2"/>
        <w:rPr>
          <w:rFonts w:ascii="Arial" w:hAnsi="Arial" w:cs="Arial"/>
          <w:b/>
          <w:lang w:val="en-AU" w:eastAsia="en-AU"/>
        </w:rPr>
      </w:pPr>
      <w:r w:rsidRPr="003B532A">
        <w:rPr>
          <w:rFonts w:ascii="Arial" w:hAnsi="Arial" w:cs="Arial"/>
          <w:b/>
          <w:bCs/>
          <w:color w:val="auto"/>
          <w:lang w:val="en-AU" w:eastAsia="en-AU"/>
        </w:rPr>
        <w:t>10.  Security and emergency assistance systems</w:t>
      </w:r>
    </w:p>
    <w:tbl>
      <w:tblPr>
        <w:tblW w:w="10206" w:type="dxa"/>
        <w:tblCellMar>
          <w:left w:w="10" w:type="dxa"/>
          <w:right w:w="10" w:type="dxa"/>
        </w:tblCellMar>
        <w:tblLook w:val="0000" w:firstRow="0" w:lastRow="0" w:firstColumn="0" w:lastColumn="0" w:noHBand="0" w:noVBand="0"/>
      </w:tblPr>
      <w:tblGrid>
        <w:gridCol w:w="10206"/>
      </w:tblGrid>
      <w:tr w:rsidR="00D12D42" w:rsidRPr="006312A4" w14:paraId="432FC8CE" w14:textId="77777777">
        <w:tc>
          <w:tcPr>
            <w:tcW w:w="10206" w:type="dxa"/>
            <w:tcBorders>
              <w:bottom w:val="single" w:sz="4" w:space="0" w:color="0E2841" w:themeColor="text2"/>
            </w:tcBorders>
            <w:tcMar>
              <w:top w:w="80" w:type="dxa"/>
              <w:left w:w="120" w:type="dxa"/>
              <w:bottom w:w="80" w:type="dxa"/>
              <w:right w:w="120" w:type="dxa"/>
            </w:tcMar>
          </w:tcPr>
          <w:p w14:paraId="6A0454A2" w14:textId="77777777" w:rsidR="00D12D42" w:rsidRPr="009D4880" w:rsidRDefault="00D12D42">
            <w:pPr>
              <w:spacing w:after="0" w:line="240" w:lineRule="auto"/>
              <w:rPr>
                <w:rFonts w:ascii="Arial" w:eastAsia="Arial" w:hAnsi="Arial" w:cs="Arial"/>
                <w:lang w:val="en-AU" w:eastAsia="en-AU"/>
              </w:rPr>
            </w:pPr>
            <w:r w:rsidRPr="009D4880">
              <w:rPr>
                <w:rFonts w:ascii="Arial" w:eastAsia="Arial" w:hAnsi="Arial" w:cs="Arial"/>
                <w:lang w:val="en-AU" w:eastAsia="en-AU"/>
              </w:rPr>
              <w:t>The village is equipped with the following security system</w:t>
            </w:r>
          </w:p>
        </w:tc>
      </w:tr>
      <w:tr w:rsidR="00D12D42" w:rsidRPr="006312A4" w14:paraId="3875E826" w14:textId="77777777">
        <w:tc>
          <w:tcPr>
            <w:tcW w:w="10206" w:type="dxa"/>
            <w:tcBorders>
              <w:top w:val="single" w:sz="4" w:space="0" w:color="0E2841" w:themeColor="text2"/>
              <w:left w:val="single" w:sz="4" w:space="0" w:color="0E2841" w:themeColor="text2"/>
              <w:bottom w:val="single" w:sz="4" w:space="0" w:color="0E2841" w:themeColor="text2"/>
              <w:right w:val="single" w:sz="4" w:space="0" w:color="0E2841" w:themeColor="text2"/>
            </w:tcBorders>
            <w:tcMar>
              <w:top w:w="80" w:type="dxa"/>
              <w:left w:w="120" w:type="dxa"/>
              <w:bottom w:w="80" w:type="dxa"/>
              <w:right w:w="120" w:type="dxa"/>
            </w:tcMar>
          </w:tcPr>
          <w:p w14:paraId="1B376DA4" w14:textId="77777777" w:rsidR="00D12D42" w:rsidRPr="009D4880" w:rsidRDefault="00D12D42">
            <w:pPr>
              <w:spacing w:after="0" w:line="240" w:lineRule="auto"/>
              <w:rPr>
                <w:rFonts w:ascii="Arial" w:eastAsia="Arial" w:hAnsi="Arial" w:cs="Arial"/>
                <w:lang w:val="en-AU" w:eastAsia="en-AU"/>
              </w:rPr>
            </w:pPr>
          </w:p>
        </w:tc>
      </w:tr>
      <w:tr w:rsidR="00D12D42" w:rsidRPr="006312A4" w14:paraId="26F27A0F" w14:textId="77777777">
        <w:tc>
          <w:tcPr>
            <w:tcW w:w="10206" w:type="dxa"/>
            <w:tcBorders>
              <w:top w:val="single" w:sz="4" w:space="0" w:color="0E2841" w:themeColor="text2"/>
              <w:bottom w:val="single" w:sz="4" w:space="0" w:color="0E2841" w:themeColor="text2"/>
            </w:tcBorders>
            <w:tcMar>
              <w:top w:w="80" w:type="dxa"/>
              <w:left w:w="120" w:type="dxa"/>
              <w:bottom w:w="80" w:type="dxa"/>
              <w:right w:w="120" w:type="dxa"/>
            </w:tcMar>
          </w:tcPr>
          <w:p w14:paraId="1E57BCCB" w14:textId="77777777" w:rsidR="00D12D42" w:rsidRPr="009D4880" w:rsidRDefault="00D12D42">
            <w:pPr>
              <w:spacing w:after="0" w:line="240" w:lineRule="auto"/>
              <w:rPr>
                <w:rFonts w:ascii="Arial" w:eastAsia="Arial" w:hAnsi="Arial" w:cs="Arial"/>
                <w:lang w:val="en-AU" w:eastAsia="en-AU"/>
              </w:rPr>
            </w:pPr>
            <w:r w:rsidRPr="009D4880">
              <w:rPr>
                <w:rFonts w:ascii="Arial" w:eastAsia="Arial" w:hAnsi="Arial" w:cs="Arial"/>
                <w:lang w:val="en-AU" w:eastAsia="en-AU"/>
              </w:rPr>
              <w:t>The village is equipped with the following emergency assistance system</w:t>
            </w:r>
          </w:p>
        </w:tc>
      </w:tr>
      <w:tr w:rsidR="00D12D42" w:rsidRPr="006312A4" w14:paraId="4A50B7FB" w14:textId="77777777">
        <w:tc>
          <w:tcPr>
            <w:tcW w:w="10206" w:type="dxa"/>
            <w:tcBorders>
              <w:top w:val="single" w:sz="4" w:space="0" w:color="0E2841" w:themeColor="text2"/>
              <w:left w:val="single" w:sz="4" w:space="0" w:color="0E2841" w:themeColor="text2"/>
              <w:bottom w:val="single" w:sz="4" w:space="0" w:color="0E2841" w:themeColor="text2"/>
              <w:right w:val="single" w:sz="4" w:space="0" w:color="0E2841" w:themeColor="text2"/>
            </w:tcBorders>
            <w:tcMar>
              <w:top w:w="80" w:type="dxa"/>
              <w:left w:w="120" w:type="dxa"/>
              <w:bottom w:w="80" w:type="dxa"/>
              <w:right w:w="120" w:type="dxa"/>
            </w:tcMar>
          </w:tcPr>
          <w:p w14:paraId="3F4161C6" w14:textId="77777777" w:rsidR="00D12D42" w:rsidRPr="006312A4" w:rsidRDefault="00D12D42">
            <w:pPr>
              <w:spacing w:after="0" w:line="240" w:lineRule="auto"/>
              <w:rPr>
                <w:rFonts w:ascii="Times New Roman" w:eastAsia="Times New Roman" w:hAnsi="Times New Roman" w:cs="Times New Roman"/>
                <w:sz w:val="20"/>
                <w:szCs w:val="20"/>
                <w:lang w:val="en-AU" w:eastAsia="en-AU"/>
              </w:rPr>
            </w:pPr>
          </w:p>
        </w:tc>
      </w:tr>
    </w:tbl>
    <w:p w14:paraId="26894EDC" w14:textId="77777777" w:rsidR="00D12D42" w:rsidRPr="006312A4" w:rsidRDefault="00D12D42" w:rsidP="00D12D42">
      <w:pPr>
        <w:spacing w:before="80" w:after="80" w:line="240" w:lineRule="auto"/>
        <w:rPr>
          <w:rFonts w:ascii="Times New Roman" w:eastAsia="Times New Roman" w:hAnsi="Times New Roman" w:cs="Times New Roman"/>
          <w:sz w:val="20"/>
          <w:szCs w:val="20"/>
          <w:lang w:val="en-AU" w:eastAsia="en-AU"/>
        </w:rPr>
      </w:pPr>
    </w:p>
    <w:p w14:paraId="006E1C36" w14:textId="591780CB" w:rsidR="00E54C53" w:rsidRPr="003B532A" w:rsidRDefault="00E54C53" w:rsidP="003B532A">
      <w:pPr>
        <w:pStyle w:val="Heading2"/>
        <w:rPr>
          <w:rFonts w:ascii="Arial" w:hAnsi="Arial" w:cs="Arial"/>
          <w:b/>
          <w:lang w:val="en-AU" w:eastAsia="en-AU"/>
        </w:rPr>
      </w:pPr>
      <w:r w:rsidRPr="003B532A">
        <w:rPr>
          <w:rFonts w:ascii="Arial" w:hAnsi="Arial" w:cs="Arial"/>
          <w:b/>
          <w:bCs/>
          <w:color w:val="auto"/>
          <w:lang w:val="en-AU" w:eastAsia="en-AU"/>
        </w:rPr>
        <w:t>1</w:t>
      </w:r>
      <w:r w:rsidR="00F109F2">
        <w:rPr>
          <w:rFonts w:ascii="Arial" w:hAnsi="Arial" w:cs="Arial"/>
          <w:b/>
          <w:bCs/>
          <w:color w:val="auto"/>
          <w:lang w:val="en-AU" w:eastAsia="en-AU"/>
        </w:rPr>
        <w:t>1</w:t>
      </w:r>
      <w:r w:rsidRPr="003B532A">
        <w:rPr>
          <w:rFonts w:ascii="Arial" w:hAnsi="Arial" w:cs="Arial"/>
          <w:b/>
          <w:bCs/>
          <w:color w:val="auto"/>
          <w:lang w:val="en-AU" w:eastAsia="en-AU"/>
        </w:rPr>
        <w:t>.  Operator and proprietor exemptions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89"/>
        <w:gridCol w:w="5109"/>
        <w:gridCol w:w="1269"/>
        <w:gridCol w:w="1134"/>
      </w:tblGrid>
      <w:tr w:rsidR="00E54C53" w:rsidRPr="006312A4" w14:paraId="1E69C0AD" w14:textId="77777777">
        <w:tc>
          <w:tcPr>
            <w:tcW w:w="7798" w:type="dxa"/>
            <w:gridSpan w:val="2"/>
            <w:tcBorders>
              <w:top w:val="nil"/>
              <w:left w:val="nil"/>
              <w:bottom w:val="nil"/>
              <w:right w:val="nil"/>
            </w:tcBorders>
            <w:tcMar>
              <w:top w:w="80" w:type="dxa"/>
              <w:left w:w="120" w:type="dxa"/>
              <w:bottom w:w="80" w:type="dxa"/>
              <w:right w:w="120" w:type="dxa"/>
            </w:tcMar>
          </w:tcPr>
          <w:p w14:paraId="1B3CF333" w14:textId="77777777" w:rsidR="00E54C53" w:rsidRPr="00606FB5" w:rsidRDefault="00E54C53">
            <w:pPr>
              <w:spacing w:after="0" w:line="240" w:lineRule="auto"/>
              <w:rPr>
                <w:rFonts w:ascii="Times New Roman" w:eastAsia="Times New Roman" w:hAnsi="Times New Roman" w:cs="Times New Roman"/>
                <w:sz w:val="20"/>
                <w:szCs w:val="20"/>
                <w:lang w:val="en-AU" w:eastAsia="en-AU"/>
              </w:rPr>
            </w:pPr>
            <w:r w:rsidRPr="00606FB5">
              <w:rPr>
                <w:rFonts w:ascii="Arial" w:eastAsia="Arial" w:hAnsi="Arial" w:cs="Arial"/>
                <w:lang w:val="en-AU" w:eastAsia="en-AU"/>
              </w:rPr>
              <w:t xml:space="preserve">Is the operator or proprietor exempt from any of the provisions of the </w:t>
            </w:r>
            <w:r w:rsidRPr="00606FB5">
              <w:rPr>
                <w:rFonts w:ascii="Arial" w:eastAsia="Arial" w:hAnsi="Arial" w:cs="Arial"/>
                <w:i/>
                <w:iCs/>
                <w:lang w:val="en-AU" w:eastAsia="en-AU"/>
              </w:rPr>
              <w:t>Retirement Villages Act 1986</w:t>
            </w:r>
            <w:r w:rsidRPr="00606FB5">
              <w:rPr>
                <w:rFonts w:ascii="Arial" w:eastAsia="Arial" w:hAnsi="Arial" w:cs="Arial"/>
                <w:lang w:val="en-AU" w:eastAsia="en-AU"/>
              </w:rPr>
              <w:t xml:space="preserve"> in relation to this village?</w:t>
            </w:r>
          </w:p>
        </w:tc>
        <w:tc>
          <w:tcPr>
            <w:tcW w:w="1269" w:type="dxa"/>
            <w:tcBorders>
              <w:top w:val="nil"/>
              <w:left w:val="nil"/>
              <w:bottom w:val="nil"/>
              <w:right w:val="nil"/>
            </w:tcBorders>
            <w:tcMar>
              <w:top w:w="80" w:type="dxa"/>
              <w:left w:w="120" w:type="dxa"/>
              <w:bottom w:w="80" w:type="dxa"/>
              <w:right w:w="120" w:type="dxa"/>
            </w:tcMar>
            <w:vAlign w:val="center"/>
          </w:tcPr>
          <w:p w14:paraId="0C4AAC1F" w14:textId="77777777" w:rsidR="00E54C53" w:rsidRPr="00606FB5" w:rsidRDefault="00BD4E0C">
            <w:pPr>
              <w:spacing w:after="0" w:line="240" w:lineRule="auto"/>
              <w:jc w:val="center"/>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2062277745"/>
                <w14:checkbox>
                  <w14:checked w14:val="0"/>
                  <w14:checkedState w14:val="2612" w14:font="MS Gothic"/>
                  <w14:uncheckedState w14:val="2610" w14:font="MS Gothic"/>
                </w14:checkbox>
              </w:sdtPr>
              <w:sdtEndPr/>
              <w:sdtContent>
                <w:r w:rsidR="00E54C53">
                  <w:rPr>
                    <w:rFonts w:ascii="MS Gothic" w:eastAsia="MS Gothic" w:hAnsi="MS Gothic" w:cs="Segoe UI Symbol" w:hint="eastAsia"/>
                    <w:lang w:val="en-AU" w:eastAsia="en-AU"/>
                  </w:rPr>
                  <w:t>☐</w:t>
                </w:r>
              </w:sdtContent>
            </w:sdt>
            <w:r w:rsidR="00E54C53" w:rsidRPr="001433DF">
              <w:rPr>
                <w:rFonts w:ascii="Arial" w:eastAsia="Arial" w:hAnsi="Arial" w:cs="Arial"/>
                <w:lang w:val="en-AU" w:eastAsia="en-AU"/>
              </w:rPr>
              <w:t xml:space="preserve">  Yes</w:t>
            </w:r>
          </w:p>
        </w:tc>
        <w:tc>
          <w:tcPr>
            <w:tcW w:w="1134" w:type="dxa"/>
            <w:tcBorders>
              <w:top w:val="nil"/>
              <w:left w:val="nil"/>
              <w:bottom w:val="nil"/>
              <w:right w:val="nil"/>
            </w:tcBorders>
            <w:tcMar>
              <w:top w:w="80" w:type="dxa"/>
              <w:left w:w="120" w:type="dxa"/>
              <w:bottom w:w="80" w:type="dxa"/>
              <w:right w:w="120" w:type="dxa"/>
            </w:tcMar>
            <w:vAlign w:val="center"/>
          </w:tcPr>
          <w:p w14:paraId="27B9CFE8" w14:textId="77777777" w:rsidR="00E54C53" w:rsidRPr="00606FB5" w:rsidRDefault="00BD4E0C">
            <w:pPr>
              <w:spacing w:after="0" w:line="240" w:lineRule="auto"/>
              <w:jc w:val="center"/>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963154305"/>
                <w14:checkbox>
                  <w14:checked w14:val="0"/>
                  <w14:checkedState w14:val="2612" w14:font="MS Gothic"/>
                  <w14:uncheckedState w14:val="2610" w14:font="MS Gothic"/>
                </w14:checkbox>
              </w:sdtPr>
              <w:sdtEndPr/>
              <w:sdtContent>
                <w:r w:rsidR="00E54C53">
                  <w:rPr>
                    <w:rFonts w:ascii="MS Gothic" w:eastAsia="MS Gothic" w:hAnsi="MS Gothic" w:cs="Segoe UI Symbol" w:hint="eastAsia"/>
                    <w:lang w:val="en-AU" w:eastAsia="en-AU"/>
                  </w:rPr>
                  <w:t>☐</w:t>
                </w:r>
              </w:sdtContent>
            </w:sdt>
            <w:r w:rsidR="00E54C53" w:rsidRPr="001433DF">
              <w:rPr>
                <w:rFonts w:ascii="Arial" w:eastAsia="Arial" w:hAnsi="Arial" w:cs="Arial"/>
                <w:lang w:val="en-AU" w:eastAsia="en-AU"/>
              </w:rPr>
              <w:t xml:space="preserve">  No</w:t>
            </w:r>
          </w:p>
        </w:tc>
      </w:tr>
      <w:tr w:rsidR="00E54C53" w:rsidRPr="006312A4" w14:paraId="6A0ED636" w14:textId="77777777">
        <w:tc>
          <w:tcPr>
            <w:tcW w:w="10201" w:type="dxa"/>
            <w:gridSpan w:val="4"/>
            <w:tcBorders>
              <w:top w:val="nil"/>
              <w:left w:val="nil"/>
              <w:bottom w:val="single" w:sz="4" w:space="0" w:color="auto"/>
              <w:right w:val="nil"/>
            </w:tcBorders>
            <w:tcMar>
              <w:top w:w="80" w:type="dxa"/>
              <w:left w:w="120" w:type="dxa"/>
              <w:bottom w:w="80" w:type="dxa"/>
              <w:right w:w="120" w:type="dxa"/>
            </w:tcMar>
          </w:tcPr>
          <w:p w14:paraId="5A117052" w14:textId="77777777" w:rsidR="00E54C53" w:rsidRPr="00606FB5" w:rsidRDefault="00E54C53">
            <w:pPr>
              <w:spacing w:after="0" w:line="240" w:lineRule="auto"/>
              <w:rPr>
                <w:rFonts w:ascii="Times New Roman" w:eastAsia="Times New Roman" w:hAnsi="Times New Roman" w:cs="Times New Roman"/>
                <w:sz w:val="20"/>
                <w:szCs w:val="20"/>
                <w:lang w:val="en-AU" w:eastAsia="en-AU"/>
              </w:rPr>
            </w:pPr>
            <w:r w:rsidRPr="00606FB5">
              <w:rPr>
                <w:rFonts w:ascii="Arial" w:eastAsia="Arial" w:hAnsi="Arial" w:cs="Arial"/>
                <w:i/>
                <w:iCs/>
                <w:lang w:val="en-AU" w:eastAsia="en-AU"/>
              </w:rPr>
              <w:t xml:space="preserve">If yes: </w:t>
            </w:r>
          </w:p>
        </w:tc>
      </w:tr>
      <w:tr w:rsidR="00E54C53" w:rsidRPr="006312A4" w14:paraId="7225BFCB" w14:textId="77777777">
        <w:tc>
          <w:tcPr>
            <w:tcW w:w="2689" w:type="dxa"/>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563CC4A9" w14:textId="4FC35C79" w:rsidR="00E54C53" w:rsidRPr="0027131A" w:rsidRDefault="00E54C53">
            <w:pPr>
              <w:spacing w:after="0" w:line="240" w:lineRule="auto"/>
              <w:rPr>
                <w:rFonts w:ascii="Arial" w:eastAsia="Arial" w:hAnsi="Arial" w:cs="Arial"/>
                <w:lang w:val="en-AU" w:eastAsia="en-AU"/>
              </w:rPr>
            </w:pPr>
            <w:r w:rsidRPr="0027131A">
              <w:rPr>
                <w:rFonts w:ascii="Arial" w:eastAsia="Arial" w:hAnsi="Arial" w:cs="Arial"/>
                <w:lang w:val="en-AU" w:eastAsia="en-AU"/>
              </w:rPr>
              <w:t>Provision the exemption applies to</w:t>
            </w:r>
          </w:p>
        </w:tc>
        <w:tc>
          <w:tcPr>
            <w:tcW w:w="7512" w:type="dxa"/>
            <w:gridSpan w:val="3"/>
            <w:tcBorders>
              <w:top w:val="single" w:sz="4" w:space="0" w:color="auto"/>
              <w:left w:val="single" w:sz="4" w:space="0" w:color="auto"/>
              <w:bottom w:val="single" w:sz="4" w:space="0" w:color="auto"/>
              <w:right w:val="single" w:sz="4" w:space="0" w:color="auto"/>
            </w:tcBorders>
          </w:tcPr>
          <w:p w14:paraId="74516893" w14:textId="77777777" w:rsidR="00E54C53" w:rsidRPr="0027131A" w:rsidRDefault="00E54C53">
            <w:pPr>
              <w:spacing w:after="0" w:line="240" w:lineRule="auto"/>
              <w:rPr>
                <w:rFonts w:ascii="Arial" w:eastAsia="Arial" w:hAnsi="Arial" w:cs="Arial"/>
                <w:lang w:val="en-AU" w:eastAsia="en-AU"/>
              </w:rPr>
            </w:pPr>
            <w:r w:rsidRPr="0027131A">
              <w:rPr>
                <w:rFonts w:ascii="Arial" w:eastAsia="Arial" w:hAnsi="Arial" w:cs="Arial"/>
                <w:lang w:val="en-AU" w:eastAsia="en-AU"/>
              </w:rPr>
              <w:t xml:space="preserve"> Description of the obligation the exemption applies to</w:t>
            </w:r>
          </w:p>
        </w:tc>
      </w:tr>
      <w:tr w:rsidR="00E54C53" w:rsidRPr="006312A4" w14:paraId="43F926B7" w14:textId="77777777">
        <w:tc>
          <w:tcPr>
            <w:tcW w:w="2689" w:type="dxa"/>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2D3BBA45" w14:textId="77777777" w:rsidR="00E54C53" w:rsidRPr="006C47A5" w:rsidRDefault="00E54C53">
            <w:pPr>
              <w:spacing w:after="0" w:line="240" w:lineRule="auto"/>
              <w:rPr>
                <w:rFonts w:ascii="Arial" w:eastAsia="Arial" w:hAnsi="Arial" w:cs="Arial"/>
                <w:lang w:val="en-AU" w:eastAsia="en-AU"/>
              </w:rPr>
            </w:pPr>
          </w:p>
        </w:tc>
        <w:tc>
          <w:tcPr>
            <w:tcW w:w="7512" w:type="dxa"/>
            <w:gridSpan w:val="3"/>
            <w:tcBorders>
              <w:top w:val="single" w:sz="4" w:space="0" w:color="auto"/>
              <w:left w:val="single" w:sz="4" w:space="0" w:color="auto"/>
              <w:bottom w:val="single" w:sz="4" w:space="0" w:color="auto"/>
              <w:right w:val="single" w:sz="4" w:space="0" w:color="auto"/>
            </w:tcBorders>
          </w:tcPr>
          <w:p w14:paraId="6765B5B7" w14:textId="77777777" w:rsidR="00E54C53" w:rsidRPr="006C47A5" w:rsidRDefault="00E54C53">
            <w:pPr>
              <w:spacing w:after="0" w:line="240" w:lineRule="auto"/>
              <w:rPr>
                <w:rFonts w:ascii="Arial" w:eastAsia="Arial" w:hAnsi="Arial" w:cs="Arial"/>
                <w:lang w:val="en-AU" w:eastAsia="en-AU"/>
              </w:rPr>
            </w:pPr>
          </w:p>
        </w:tc>
      </w:tr>
      <w:tr w:rsidR="00E54C53" w:rsidRPr="006312A4" w14:paraId="7E3FB528" w14:textId="77777777">
        <w:tc>
          <w:tcPr>
            <w:tcW w:w="2689" w:type="dxa"/>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484F1046" w14:textId="77777777" w:rsidR="00E54C53" w:rsidRDefault="00E54C53">
            <w:pPr>
              <w:spacing w:after="0" w:line="240" w:lineRule="auto"/>
              <w:rPr>
                <w:rFonts w:ascii="Times New Roman" w:eastAsia="Times New Roman" w:hAnsi="Times New Roman" w:cs="Times New Roman"/>
                <w:sz w:val="20"/>
                <w:szCs w:val="20"/>
                <w:lang w:val="en-AU" w:eastAsia="en-AU"/>
              </w:rPr>
            </w:pPr>
          </w:p>
        </w:tc>
        <w:tc>
          <w:tcPr>
            <w:tcW w:w="7512" w:type="dxa"/>
            <w:gridSpan w:val="3"/>
            <w:tcBorders>
              <w:top w:val="single" w:sz="4" w:space="0" w:color="auto"/>
              <w:left w:val="single" w:sz="4" w:space="0" w:color="auto"/>
              <w:bottom w:val="single" w:sz="4" w:space="0" w:color="auto"/>
              <w:right w:val="single" w:sz="4" w:space="0" w:color="auto"/>
            </w:tcBorders>
          </w:tcPr>
          <w:p w14:paraId="1C302672" w14:textId="77777777" w:rsidR="00E54C53" w:rsidRDefault="00E54C53">
            <w:pPr>
              <w:spacing w:after="0" w:line="240" w:lineRule="auto"/>
              <w:rPr>
                <w:rFonts w:ascii="Times New Roman" w:eastAsia="Times New Roman" w:hAnsi="Times New Roman" w:cs="Times New Roman"/>
                <w:sz w:val="20"/>
                <w:szCs w:val="20"/>
                <w:lang w:val="en-AU" w:eastAsia="en-AU"/>
              </w:rPr>
            </w:pPr>
          </w:p>
        </w:tc>
      </w:tr>
      <w:tr w:rsidR="00E54C53" w:rsidRPr="006312A4" w14:paraId="3DAD9FCA" w14:textId="77777777">
        <w:tc>
          <w:tcPr>
            <w:tcW w:w="2689" w:type="dxa"/>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6D15C640" w14:textId="77777777" w:rsidR="00E54C53" w:rsidRDefault="00E54C53">
            <w:pPr>
              <w:spacing w:after="0" w:line="240" w:lineRule="auto"/>
              <w:rPr>
                <w:rFonts w:ascii="Times New Roman" w:eastAsia="Times New Roman" w:hAnsi="Times New Roman" w:cs="Times New Roman"/>
                <w:sz w:val="20"/>
                <w:szCs w:val="20"/>
                <w:lang w:val="en-AU" w:eastAsia="en-AU"/>
              </w:rPr>
            </w:pPr>
          </w:p>
        </w:tc>
        <w:tc>
          <w:tcPr>
            <w:tcW w:w="7512" w:type="dxa"/>
            <w:gridSpan w:val="3"/>
            <w:tcBorders>
              <w:top w:val="single" w:sz="4" w:space="0" w:color="auto"/>
              <w:left w:val="single" w:sz="4" w:space="0" w:color="auto"/>
              <w:bottom w:val="single" w:sz="4" w:space="0" w:color="auto"/>
              <w:right w:val="single" w:sz="4" w:space="0" w:color="auto"/>
            </w:tcBorders>
          </w:tcPr>
          <w:p w14:paraId="776375DD" w14:textId="77777777" w:rsidR="00E54C53" w:rsidRDefault="00E54C53">
            <w:pPr>
              <w:spacing w:after="0" w:line="240" w:lineRule="auto"/>
              <w:rPr>
                <w:rFonts w:ascii="Times New Roman" w:eastAsia="Times New Roman" w:hAnsi="Times New Roman" w:cs="Times New Roman"/>
                <w:sz w:val="20"/>
                <w:szCs w:val="20"/>
                <w:lang w:val="en-AU" w:eastAsia="en-AU"/>
              </w:rPr>
            </w:pPr>
          </w:p>
        </w:tc>
      </w:tr>
      <w:tr w:rsidR="00E54C53" w:rsidRPr="006312A4" w14:paraId="7AA9ABBD" w14:textId="77777777">
        <w:tc>
          <w:tcPr>
            <w:tcW w:w="2689" w:type="dxa"/>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48D7CFA4" w14:textId="77777777" w:rsidR="00E54C53" w:rsidRDefault="00E54C53">
            <w:pPr>
              <w:spacing w:after="0" w:line="240" w:lineRule="auto"/>
              <w:rPr>
                <w:rFonts w:ascii="Times New Roman" w:eastAsia="Times New Roman" w:hAnsi="Times New Roman" w:cs="Times New Roman"/>
                <w:sz w:val="20"/>
                <w:szCs w:val="20"/>
                <w:lang w:val="en-AU" w:eastAsia="en-AU"/>
              </w:rPr>
            </w:pPr>
          </w:p>
        </w:tc>
        <w:tc>
          <w:tcPr>
            <w:tcW w:w="7512" w:type="dxa"/>
            <w:gridSpan w:val="3"/>
            <w:tcBorders>
              <w:top w:val="single" w:sz="4" w:space="0" w:color="auto"/>
              <w:left w:val="single" w:sz="4" w:space="0" w:color="auto"/>
              <w:bottom w:val="single" w:sz="4" w:space="0" w:color="auto"/>
              <w:right w:val="single" w:sz="4" w:space="0" w:color="auto"/>
            </w:tcBorders>
          </w:tcPr>
          <w:p w14:paraId="1A459674" w14:textId="77777777" w:rsidR="00E54C53" w:rsidRDefault="00E54C53">
            <w:pPr>
              <w:spacing w:after="0" w:line="240" w:lineRule="auto"/>
              <w:rPr>
                <w:rFonts w:ascii="Times New Roman" w:eastAsia="Times New Roman" w:hAnsi="Times New Roman" w:cs="Times New Roman"/>
                <w:sz w:val="20"/>
                <w:szCs w:val="20"/>
                <w:lang w:val="en-AU" w:eastAsia="en-AU"/>
              </w:rPr>
            </w:pPr>
          </w:p>
        </w:tc>
      </w:tr>
    </w:tbl>
    <w:p w14:paraId="5A2E7C6D" w14:textId="77777777" w:rsidR="00E54C53" w:rsidRPr="006312A4" w:rsidRDefault="00E54C53" w:rsidP="00E54C53">
      <w:pPr>
        <w:spacing w:before="80" w:after="80" w:line="240" w:lineRule="auto"/>
        <w:rPr>
          <w:rFonts w:ascii="Times New Roman" w:eastAsia="Times New Roman" w:hAnsi="Times New Roman" w:cs="Times New Roman"/>
          <w:sz w:val="20"/>
          <w:szCs w:val="20"/>
          <w:lang w:val="en-AU" w:eastAsia="en-AU"/>
        </w:rPr>
      </w:pPr>
    </w:p>
    <w:p w14:paraId="34502836" w14:textId="1B93A238" w:rsidR="009320AE" w:rsidRPr="003B532A" w:rsidRDefault="00E14117" w:rsidP="003B532A">
      <w:pPr>
        <w:pStyle w:val="Heading2"/>
        <w:rPr>
          <w:rFonts w:ascii="Arial" w:hAnsi="Arial" w:cs="Arial"/>
          <w:b/>
          <w:lang w:val="en-AU" w:eastAsia="en-AU"/>
        </w:rPr>
      </w:pPr>
      <w:r>
        <w:rPr>
          <w:rFonts w:ascii="Arial" w:hAnsi="Arial" w:cs="Arial"/>
          <w:b/>
          <w:bCs/>
          <w:color w:val="auto"/>
          <w:lang w:val="en-AU" w:eastAsia="en-AU"/>
        </w:rPr>
        <w:lastRenderedPageBreak/>
        <w:t>12</w:t>
      </w:r>
      <w:r w:rsidR="009320AE" w:rsidRPr="003B532A">
        <w:rPr>
          <w:rFonts w:ascii="Arial" w:hAnsi="Arial" w:cs="Arial"/>
          <w:b/>
          <w:bCs/>
          <w:color w:val="auto"/>
          <w:lang w:val="en-AU" w:eastAsia="en-AU"/>
        </w:rPr>
        <w:t>.  Contracts and tenure</w:t>
      </w:r>
    </w:p>
    <w:p w14:paraId="02235C63" w14:textId="4D9ECEC9" w:rsidR="009320AE" w:rsidRPr="00783F2A" w:rsidRDefault="009320AE" w:rsidP="009320AE">
      <w:pPr>
        <w:pStyle w:val="BodyIndent1"/>
        <w:ind w:left="0"/>
        <w:rPr>
          <w:w w:val="105"/>
          <w:sz w:val="24"/>
          <w:szCs w:val="24"/>
        </w:rPr>
      </w:pPr>
      <w:r w:rsidRPr="00783F2A">
        <w:rPr>
          <w:w w:val="105"/>
          <w:sz w:val="24"/>
          <w:szCs w:val="24"/>
        </w:rPr>
        <w:t>To become a resident of this village, a resident will be required to enter into one or more of the following contracts:</w:t>
      </w:r>
    </w:p>
    <w:p w14:paraId="219C015B" w14:textId="77777777" w:rsidR="009320AE" w:rsidRPr="008C3A48" w:rsidRDefault="00BD4E0C" w:rsidP="00481912">
      <w:pPr>
        <w:pStyle w:val="BodyIndent2"/>
        <w:ind w:left="720"/>
        <w:rPr>
          <w:w w:val="105"/>
          <w:sz w:val="24"/>
          <w:szCs w:val="24"/>
        </w:rPr>
      </w:pPr>
      <w:sdt>
        <w:sdtPr>
          <w:rPr>
            <w:b/>
            <w:bCs/>
            <w:sz w:val="24"/>
            <w:szCs w:val="24"/>
          </w:rPr>
          <w:id w:val="1806036317"/>
          <w14:checkbox>
            <w14:checked w14:val="0"/>
            <w14:checkedState w14:val="2612" w14:font="MS Gothic"/>
            <w14:uncheckedState w14:val="2610" w14:font="MS Gothic"/>
          </w14:checkbox>
        </w:sdtPr>
        <w:sdtEndPr/>
        <w:sdtContent>
          <w:r w:rsidR="009320AE">
            <w:rPr>
              <w:rFonts w:ascii="MS Gothic" w:eastAsia="MS Gothic" w:hAnsi="MS Gothic" w:hint="eastAsia"/>
              <w:b/>
              <w:bCs/>
              <w:sz w:val="24"/>
              <w:szCs w:val="24"/>
            </w:rPr>
            <w:t>☐</w:t>
          </w:r>
        </w:sdtContent>
      </w:sdt>
      <w:r w:rsidR="009320AE" w:rsidRPr="008C3A48">
        <w:rPr>
          <w:sz w:val="24"/>
          <w:szCs w:val="24"/>
        </w:rPr>
        <w:t xml:space="preserve"> </w:t>
      </w:r>
      <w:r w:rsidR="009320AE" w:rsidRPr="008C3A48">
        <w:rPr>
          <w:b/>
          <w:bCs/>
          <w:w w:val="105"/>
          <w:sz w:val="24"/>
          <w:szCs w:val="24"/>
        </w:rPr>
        <w:t>Residence contract</w:t>
      </w:r>
      <w:r w:rsidR="009320AE" w:rsidRPr="008C3A48">
        <w:rPr>
          <w:b/>
          <w:bCs/>
          <w:w w:val="105"/>
          <w:sz w:val="24"/>
          <w:szCs w:val="24"/>
        </w:rPr>
        <w:br/>
      </w:r>
      <w:r w:rsidR="009320AE" w:rsidRPr="008C3A48">
        <w:rPr>
          <w:w w:val="105"/>
          <w:sz w:val="24"/>
          <w:szCs w:val="24"/>
        </w:rPr>
        <w:t xml:space="preserve">This contract grants a resident the right to occupy a unit within the village. </w:t>
      </w:r>
    </w:p>
    <w:p w14:paraId="78ECCD29" w14:textId="77777777" w:rsidR="009320AE" w:rsidRPr="008C3A48" w:rsidRDefault="00BD4E0C" w:rsidP="00481912">
      <w:pPr>
        <w:pStyle w:val="BodyIndent2"/>
        <w:ind w:left="720"/>
        <w:rPr>
          <w:w w:val="105"/>
          <w:sz w:val="24"/>
          <w:szCs w:val="24"/>
        </w:rPr>
      </w:pPr>
      <w:sdt>
        <w:sdtPr>
          <w:rPr>
            <w:b/>
            <w:bCs/>
            <w:sz w:val="24"/>
            <w:szCs w:val="24"/>
          </w:rPr>
          <w:id w:val="1823155464"/>
          <w14:checkbox>
            <w14:checked w14:val="0"/>
            <w14:checkedState w14:val="2612" w14:font="MS Gothic"/>
            <w14:uncheckedState w14:val="2610" w14:font="MS Gothic"/>
          </w14:checkbox>
        </w:sdtPr>
        <w:sdtEndPr/>
        <w:sdtContent>
          <w:r w:rsidR="009320AE">
            <w:rPr>
              <w:rFonts w:ascii="MS Gothic" w:eastAsia="MS Gothic" w:hAnsi="MS Gothic" w:hint="eastAsia"/>
              <w:b/>
              <w:bCs/>
              <w:sz w:val="24"/>
              <w:szCs w:val="24"/>
            </w:rPr>
            <w:t>☐</w:t>
          </w:r>
        </w:sdtContent>
      </w:sdt>
      <w:r w:rsidR="009320AE" w:rsidRPr="008C3A48">
        <w:rPr>
          <w:sz w:val="24"/>
          <w:szCs w:val="24"/>
        </w:rPr>
        <w:t xml:space="preserve"> </w:t>
      </w:r>
      <w:r w:rsidR="009320AE" w:rsidRPr="008C3A48">
        <w:rPr>
          <w:b/>
          <w:bCs/>
          <w:w w:val="105"/>
          <w:sz w:val="24"/>
          <w:szCs w:val="24"/>
        </w:rPr>
        <w:t>Management contract</w:t>
      </w:r>
      <w:r w:rsidR="009320AE" w:rsidRPr="008C3A48">
        <w:rPr>
          <w:b/>
          <w:bCs/>
          <w:w w:val="105"/>
          <w:sz w:val="24"/>
          <w:szCs w:val="24"/>
        </w:rPr>
        <w:br/>
      </w:r>
      <w:r w:rsidR="009320AE" w:rsidRPr="008C3A48">
        <w:rPr>
          <w:w w:val="105"/>
          <w:sz w:val="24"/>
          <w:szCs w:val="24"/>
        </w:rPr>
        <w:t xml:space="preserve">This contract relates to the provision of services by the operator to a resident. </w:t>
      </w:r>
    </w:p>
    <w:p w14:paraId="2F878B37" w14:textId="395A6ABD" w:rsidR="009320AE" w:rsidRPr="008C3A48" w:rsidRDefault="00BD4E0C" w:rsidP="00481912">
      <w:pPr>
        <w:pStyle w:val="BodyIndent2"/>
        <w:ind w:left="720"/>
        <w:rPr>
          <w:w w:val="105"/>
          <w:sz w:val="24"/>
          <w:szCs w:val="24"/>
        </w:rPr>
      </w:pPr>
      <w:sdt>
        <w:sdtPr>
          <w:rPr>
            <w:b/>
            <w:bCs/>
            <w:sz w:val="24"/>
            <w:szCs w:val="24"/>
          </w:rPr>
          <w:id w:val="-338613652"/>
          <w14:checkbox>
            <w14:checked w14:val="0"/>
            <w14:checkedState w14:val="2612" w14:font="MS Gothic"/>
            <w14:uncheckedState w14:val="2610" w14:font="MS Gothic"/>
          </w14:checkbox>
        </w:sdtPr>
        <w:sdtEndPr/>
        <w:sdtContent>
          <w:r w:rsidR="009320AE">
            <w:rPr>
              <w:rFonts w:ascii="MS Gothic" w:eastAsia="MS Gothic" w:hAnsi="MS Gothic" w:hint="eastAsia"/>
              <w:b/>
              <w:bCs/>
              <w:sz w:val="24"/>
              <w:szCs w:val="24"/>
            </w:rPr>
            <w:t>☐</w:t>
          </w:r>
        </w:sdtContent>
      </w:sdt>
      <w:r w:rsidR="009320AE" w:rsidRPr="008C3A48">
        <w:rPr>
          <w:b/>
          <w:bCs/>
          <w:sz w:val="24"/>
          <w:szCs w:val="24"/>
        </w:rPr>
        <w:t xml:space="preserve"> Combined residence and management contract</w:t>
      </w:r>
      <w:r w:rsidR="009320AE" w:rsidRPr="008C3A48">
        <w:rPr>
          <w:b/>
          <w:bCs/>
          <w:sz w:val="24"/>
          <w:szCs w:val="24"/>
        </w:rPr>
        <w:br/>
      </w:r>
      <w:r w:rsidR="009320AE" w:rsidRPr="008C3A48">
        <w:rPr>
          <w:sz w:val="24"/>
          <w:szCs w:val="24"/>
        </w:rPr>
        <w:t>This is a cont</w:t>
      </w:r>
      <w:r w:rsidR="00A26573">
        <w:rPr>
          <w:sz w:val="24"/>
          <w:szCs w:val="24"/>
        </w:rPr>
        <w:t>r</w:t>
      </w:r>
      <w:r w:rsidR="009320AE" w:rsidRPr="008C3A48">
        <w:rPr>
          <w:sz w:val="24"/>
          <w:szCs w:val="24"/>
        </w:rPr>
        <w:t>act comprising both a residence and a management contract.</w:t>
      </w:r>
    </w:p>
    <w:p w14:paraId="7DF4976A" w14:textId="77777777" w:rsidR="009320AE" w:rsidRPr="008C3A48" w:rsidRDefault="00BD4E0C" w:rsidP="00481912">
      <w:pPr>
        <w:pStyle w:val="BodyIndent2"/>
        <w:ind w:left="720"/>
        <w:rPr>
          <w:sz w:val="24"/>
          <w:szCs w:val="24"/>
        </w:rPr>
      </w:pPr>
      <w:sdt>
        <w:sdtPr>
          <w:rPr>
            <w:b/>
            <w:bCs/>
            <w:sz w:val="24"/>
            <w:szCs w:val="24"/>
          </w:rPr>
          <w:id w:val="-1081521977"/>
          <w14:checkbox>
            <w14:checked w14:val="0"/>
            <w14:checkedState w14:val="2612" w14:font="MS Gothic"/>
            <w14:uncheckedState w14:val="2610" w14:font="MS Gothic"/>
          </w14:checkbox>
        </w:sdtPr>
        <w:sdtEndPr/>
        <w:sdtContent>
          <w:r w:rsidR="009320AE">
            <w:rPr>
              <w:rFonts w:ascii="MS Gothic" w:eastAsia="MS Gothic" w:hAnsi="MS Gothic" w:hint="eastAsia"/>
              <w:b/>
              <w:bCs/>
              <w:sz w:val="24"/>
              <w:szCs w:val="24"/>
            </w:rPr>
            <w:t>☐</w:t>
          </w:r>
        </w:sdtContent>
      </w:sdt>
      <w:r w:rsidR="009320AE" w:rsidRPr="008C3A48">
        <w:rPr>
          <w:sz w:val="24"/>
          <w:szCs w:val="24"/>
        </w:rPr>
        <w:t xml:space="preserve"> </w:t>
      </w:r>
      <w:r w:rsidR="009320AE" w:rsidRPr="008C3A48">
        <w:rPr>
          <w:b/>
          <w:bCs/>
          <w:w w:val="105"/>
          <w:sz w:val="24"/>
          <w:szCs w:val="24"/>
        </w:rPr>
        <w:t>Optional services agreement</w:t>
      </w:r>
      <w:r w:rsidR="009320AE" w:rsidRPr="008C3A48">
        <w:rPr>
          <w:b/>
          <w:bCs/>
          <w:w w:val="105"/>
          <w:sz w:val="24"/>
          <w:szCs w:val="24"/>
        </w:rPr>
        <w:br/>
      </w:r>
      <w:r w:rsidR="009320AE" w:rsidRPr="008C3A48">
        <w:rPr>
          <w:w w:val="105"/>
          <w:sz w:val="24"/>
          <w:szCs w:val="24"/>
        </w:rPr>
        <w:t xml:space="preserve">A contract for additional services a resident may choose to receive (such as meals, cleaning, or personal care to the extent not funded by maintenance charges). This may be incorporated into a residence or management contract (or combined residence and management contract). </w:t>
      </w:r>
    </w:p>
    <w:p w14:paraId="2B61C6EE" w14:textId="0A574398" w:rsidR="009320AE" w:rsidRPr="008C3A48" w:rsidRDefault="00BD4E0C" w:rsidP="00481912">
      <w:pPr>
        <w:pStyle w:val="BodyIndent2"/>
        <w:ind w:left="720"/>
        <w:rPr>
          <w:sz w:val="24"/>
          <w:szCs w:val="24"/>
        </w:rPr>
      </w:pPr>
      <w:sdt>
        <w:sdtPr>
          <w:rPr>
            <w:b/>
            <w:bCs/>
            <w:sz w:val="24"/>
            <w:szCs w:val="24"/>
          </w:rPr>
          <w:id w:val="1062519850"/>
          <w14:checkbox>
            <w14:checked w14:val="0"/>
            <w14:checkedState w14:val="2612" w14:font="MS Gothic"/>
            <w14:uncheckedState w14:val="2610" w14:font="MS Gothic"/>
          </w14:checkbox>
        </w:sdtPr>
        <w:sdtEndPr/>
        <w:sdtContent>
          <w:r w:rsidR="00481912">
            <w:rPr>
              <w:rFonts w:ascii="MS Gothic" w:eastAsia="MS Gothic" w:hAnsi="MS Gothic" w:hint="eastAsia"/>
              <w:b/>
              <w:bCs/>
              <w:sz w:val="24"/>
              <w:szCs w:val="24"/>
            </w:rPr>
            <w:t>☐</w:t>
          </w:r>
        </w:sdtContent>
      </w:sdt>
      <w:r w:rsidR="009320AE" w:rsidRPr="008C3A48">
        <w:rPr>
          <w:b/>
          <w:bCs/>
          <w:sz w:val="24"/>
          <w:szCs w:val="24"/>
        </w:rPr>
        <w:t xml:space="preserve"> Other </w:t>
      </w:r>
      <w:r w:rsidR="009320AE" w:rsidRPr="008C3A48">
        <w:rPr>
          <w:sz w:val="24"/>
          <w:szCs w:val="24"/>
        </w:rPr>
        <w:br/>
        <w:t>(for example, a contract for sale of land).</w:t>
      </w:r>
    </w:p>
    <w:tbl>
      <w:tblPr>
        <w:tblpPr w:leftFromText="180" w:rightFromText="180" w:vertAnchor="text" w:horzAnchor="margin" w:tblpXSpec="center" w:tblpY="37"/>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97"/>
        <w:gridCol w:w="5629"/>
      </w:tblGrid>
      <w:tr w:rsidR="009320AE" w:rsidRPr="006312A4" w14:paraId="62857CE0" w14:textId="77777777">
        <w:tc>
          <w:tcPr>
            <w:tcW w:w="339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61195108" w14:textId="77777777" w:rsidR="009320AE" w:rsidRPr="006312A4" w:rsidRDefault="009320AE">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If other, please describe</w:t>
            </w:r>
          </w:p>
        </w:tc>
        <w:tc>
          <w:tcPr>
            <w:tcW w:w="5629"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23467F11" w14:textId="77777777" w:rsidR="009320AE" w:rsidRPr="006312A4" w:rsidRDefault="009320AE">
            <w:pPr>
              <w:spacing w:after="0" w:line="240" w:lineRule="auto"/>
              <w:rPr>
                <w:rFonts w:ascii="Times New Roman" w:eastAsia="Times New Roman" w:hAnsi="Times New Roman" w:cs="Times New Roman"/>
                <w:sz w:val="20"/>
                <w:szCs w:val="20"/>
                <w:lang w:val="en-AU" w:eastAsia="en-AU"/>
              </w:rPr>
            </w:pPr>
          </w:p>
        </w:tc>
      </w:tr>
    </w:tbl>
    <w:p w14:paraId="36148514" w14:textId="77777777" w:rsidR="009320AE" w:rsidRPr="006312A4" w:rsidRDefault="009320AE" w:rsidP="009320AE">
      <w:pPr>
        <w:spacing w:before="60" w:after="60" w:line="240" w:lineRule="auto"/>
        <w:rPr>
          <w:rFonts w:ascii="Times New Roman" w:eastAsia="Times New Roman" w:hAnsi="Times New Roman" w:cs="Times New Roman"/>
          <w:sz w:val="20"/>
          <w:szCs w:val="20"/>
          <w:lang w:val="en-AU" w:eastAsia="en-AU"/>
        </w:rPr>
      </w:pPr>
    </w:p>
    <w:p w14:paraId="4C4212BA" w14:textId="77777777" w:rsidR="009320AE" w:rsidRPr="006312A4" w:rsidRDefault="009320AE" w:rsidP="009320AE">
      <w:pPr>
        <w:spacing w:before="80" w:after="80" w:line="240" w:lineRule="auto"/>
        <w:rPr>
          <w:rFonts w:ascii="Times New Roman" w:eastAsia="Times New Roman" w:hAnsi="Times New Roman" w:cs="Times New Roman"/>
          <w:sz w:val="20"/>
          <w:szCs w:val="20"/>
          <w:lang w:val="en-AU" w:eastAsia="en-AU"/>
        </w:rPr>
      </w:pPr>
    </w:p>
    <w:p w14:paraId="1DD547D5" w14:textId="77777777" w:rsidR="009320AE" w:rsidRPr="006312A4" w:rsidRDefault="009320AE" w:rsidP="009320AE">
      <w:pPr>
        <w:spacing w:before="80" w:after="80" w:line="240" w:lineRule="auto"/>
        <w:rPr>
          <w:rFonts w:ascii="Times New Roman" w:eastAsia="Times New Roman" w:hAnsi="Times New Roman" w:cs="Times New Roman"/>
          <w:sz w:val="20"/>
          <w:szCs w:val="20"/>
          <w:lang w:val="en-AU" w:eastAsia="en-AU"/>
        </w:rPr>
      </w:pPr>
    </w:p>
    <w:p w14:paraId="1A317D30" w14:textId="202AC683" w:rsidR="009320AE" w:rsidRPr="00203C4B" w:rsidRDefault="009320AE" w:rsidP="009320AE">
      <w:pPr>
        <w:spacing w:before="60" w:after="60" w:line="240" w:lineRule="auto"/>
        <w:rPr>
          <w:rFonts w:ascii="Arial" w:eastAsia="Arial" w:hAnsi="Arial" w:cs="Arial"/>
          <w:lang w:val="en-AU" w:eastAsia="en-AU"/>
        </w:rPr>
      </w:pPr>
      <w:r w:rsidRPr="00203C4B">
        <w:rPr>
          <w:rFonts w:ascii="Arial" w:eastAsia="Arial" w:hAnsi="Arial" w:cs="Arial"/>
          <w:lang w:val="en-AU" w:eastAsia="en-AU"/>
        </w:rPr>
        <w:t>The village offers the following rights to occupy:</w:t>
      </w:r>
    </w:p>
    <w:p w14:paraId="779C66DC" w14:textId="77777777" w:rsidR="009320AE" w:rsidRPr="006312A4" w:rsidRDefault="009320AE" w:rsidP="009320AE">
      <w:pPr>
        <w:spacing w:before="60" w:after="60" w:line="240" w:lineRule="auto"/>
        <w:rPr>
          <w:rFonts w:ascii="Times New Roman" w:eastAsia="Times New Roman" w:hAnsi="Times New Roman" w:cs="Times New Roman"/>
          <w:sz w:val="20"/>
          <w:szCs w:val="20"/>
          <w:lang w:val="en-AU" w:eastAsia="en-AU"/>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4016"/>
        <w:gridCol w:w="284"/>
        <w:gridCol w:w="4252"/>
      </w:tblGrid>
      <w:tr w:rsidR="009320AE" w:rsidRPr="00B77058" w14:paraId="6C958EE6" w14:textId="77777777">
        <w:tc>
          <w:tcPr>
            <w:tcW w:w="4252" w:type="dxa"/>
            <w:gridSpan w:val="2"/>
            <w:tcBorders>
              <w:bottom w:val="single" w:sz="4" w:space="0" w:color="auto"/>
            </w:tcBorders>
          </w:tcPr>
          <w:p w14:paraId="4623109D" w14:textId="77777777" w:rsidR="009320AE" w:rsidRPr="00B77058" w:rsidRDefault="00BD4E0C">
            <w:pPr>
              <w:spacing w:after="0" w:line="240" w:lineRule="auto"/>
              <w:rPr>
                <w:rFonts w:ascii="Arial" w:eastAsia="Times New Roman" w:hAnsi="Arial" w:cs="Times New Roman"/>
                <w:lang w:val="en-AU" w:eastAsia="en-US"/>
              </w:rPr>
            </w:pPr>
            <w:sdt>
              <w:sdtPr>
                <w:rPr>
                  <w:rFonts w:ascii="Arial" w:eastAsia="Times New Roman" w:hAnsi="Arial" w:cs="Arial"/>
                  <w:b/>
                  <w:bCs/>
                  <w:lang w:val="en-AU" w:eastAsia="en-US"/>
                </w:rPr>
                <w:id w:val="-723829141"/>
                <w14:checkbox>
                  <w14:checked w14:val="0"/>
                  <w14:checkedState w14:val="2612" w14:font="MS Gothic"/>
                  <w14:uncheckedState w14:val="2610" w14:font="MS Gothic"/>
                </w14:checkbox>
              </w:sdtPr>
              <w:sdtEndPr/>
              <w:sdtContent>
                <w:r w:rsidR="009320AE">
                  <w:rPr>
                    <w:rFonts w:ascii="MS Gothic" w:eastAsia="MS Gothic" w:hAnsi="MS Gothic" w:cs="Arial" w:hint="eastAsia"/>
                    <w:b/>
                    <w:bCs/>
                    <w:lang w:val="en-AU" w:eastAsia="en-US"/>
                  </w:rPr>
                  <w:t>☐</w:t>
                </w:r>
              </w:sdtContent>
            </w:sdt>
            <w:r w:rsidR="009320AE" w:rsidRPr="00B77058">
              <w:rPr>
                <w:rFonts w:ascii="Arial" w:eastAsia="Times New Roman" w:hAnsi="Arial" w:cs="Arial"/>
                <w:lang w:val="en-AU" w:eastAsia="en-US"/>
              </w:rPr>
              <w:t xml:space="preserve"> </w:t>
            </w:r>
            <w:r w:rsidR="009320AE" w:rsidRPr="00B77058">
              <w:rPr>
                <w:rFonts w:ascii="Arial" w:eastAsia="Times New Roman" w:hAnsi="Arial" w:cs="Times New Roman"/>
                <w:b/>
                <w:bCs/>
                <w:lang w:val="en-AU" w:eastAsia="en-US"/>
              </w:rPr>
              <w:t xml:space="preserve">Owner Resident </w:t>
            </w:r>
          </w:p>
          <w:p w14:paraId="4A413944" w14:textId="77777777" w:rsidR="009320AE" w:rsidRPr="00B77058" w:rsidRDefault="009320AE">
            <w:pPr>
              <w:spacing w:after="0" w:line="240" w:lineRule="auto"/>
              <w:rPr>
                <w:rFonts w:ascii="Arial" w:eastAsia="Times New Roman" w:hAnsi="Arial" w:cs="Times New Roman"/>
                <w:lang w:val="en-AU" w:eastAsia="en-US"/>
              </w:rPr>
            </w:pPr>
            <w:r w:rsidRPr="00B77058">
              <w:rPr>
                <w:rFonts w:ascii="Arial" w:eastAsia="Times New Roman" w:hAnsi="Arial" w:cs="Times New Roman"/>
                <w:lang w:val="en-AU" w:eastAsia="en-US"/>
              </w:rPr>
              <w:t xml:space="preserve">An owner resident owns the premises, company shares or units in a trust which forms the basis of their right to occupy. </w:t>
            </w:r>
          </w:p>
          <w:p w14:paraId="433EC490" w14:textId="77777777" w:rsidR="009320AE" w:rsidRPr="00B77058" w:rsidRDefault="009320AE">
            <w:pPr>
              <w:spacing w:after="0" w:line="240" w:lineRule="auto"/>
              <w:rPr>
                <w:rFonts w:ascii="Arial" w:eastAsia="Times New Roman" w:hAnsi="Arial" w:cs="Times New Roman"/>
                <w:lang w:val="en-AU" w:eastAsia="en-US"/>
              </w:rPr>
            </w:pPr>
          </w:p>
        </w:tc>
        <w:tc>
          <w:tcPr>
            <w:tcW w:w="4536" w:type="dxa"/>
            <w:gridSpan w:val="2"/>
          </w:tcPr>
          <w:p w14:paraId="5A07A080" w14:textId="77777777" w:rsidR="009320AE" w:rsidRPr="00B77058" w:rsidRDefault="00BD4E0C">
            <w:pPr>
              <w:spacing w:after="0" w:line="240" w:lineRule="auto"/>
              <w:rPr>
                <w:rFonts w:ascii="Arial" w:eastAsia="Times New Roman" w:hAnsi="Arial" w:cs="Times New Roman"/>
                <w:lang w:val="en-AU" w:eastAsia="en-US"/>
              </w:rPr>
            </w:pPr>
            <w:sdt>
              <w:sdtPr>
                <w:rPr>
                  <w:rFonts w:ascii="Arial" w:eastAsia="Times New Roman" w:hAnsi="Arial" w:cs="Arial"/>
                  <w:b/>
                  <w:bCs/>
                  <w:lang w:val="en-AU" w:eastAsia="en-US"/>
                </w:rPr>
                <w:id w:val="-512920738"/>
                <w14:checkbox>
                  <w14:checked w14:val="0"/>
                  <w14:checkedState w14:val="2612" w14:font="MS Gothic"/>
                  <w14:uncheckedState w14:val="2610" w14:font="MS Gothic"/>
                </w14:checkbox>
              </w:sdtPr>
              <w:sdtEndPr/>
              <w:sdtContent>
                <w:r w:rsidR="009320AE">
                  <w:rPr>
                    <w:rFonts w:ascii="MS Gothic" w:eastAsia="MS Gothic" w:hAnsi="MS Gothic" w:cs="Arial" w:hint="eastAsia"/>
                    <w:b/>
                    <w:bCs/>
                    <w:lang w:val="en-AU" w:eastAsia="en-US"/>
                  </w:rPr>
                  <w:t>☐</w:t>
                </w:r>
              </w:sdtContent>
            </w:sdt>
            <w:r w:rsidR="009320AE" w:rsidRPr="00B77058">
              <w:rPr>
                <w:rFonts w:ascii="Arial" w:eastAsia="Times New Roman" w:hAnsi="Arial" w:cs="Arial"/>
                <w:lang w:val="en-AU" w:eastAsia="en-US"/>
              </w:rPr>
              <w:t xml:space="preserve"> </w:t>
            </w:r>
            <w:r w:rsidR="009320AE" w:rsidRPr="00B77058">
              <w:rPr>
                <w:rFonts w:ascii="Arial" w:eastAsia="Times New Roman" w:hAnsi="Arial" w:cs="Times New Roman"/>
                <w:b/>
                <w:bCs/>
                <w:lang w:val="en-AU" w:eastAsia="en-US"/>
              </w:rPr>
              <w:t>Non-Owner Resident</w:t>
            </w:r>
            <w:r w:rsidR="009320AE" w:rsidRPr="00B77058">
              <w:rPr>
                <w:rFonts w:ascii="Arial" w:eastAsia="Times New Roman" w:hAnsi="Arial" w:cs="Times New Roman"/>
                <w:lang w:val="en-AU" w:eastAsia="en-US"/>
              </w:rPr>
              <w:t xml:space="preserve"> </w:t>
            </w:r>
          </w:p>
          <w:p w14:paraId="71A546AF" w14:textId="77777777" w:rsidR="009320AE" w:rsidRPr="00B77058" w:rsidRDefault="009320AE">
            <w:pPr>
              <w:spacing w:after="0" w:line="240" w:lineRule="auto"/>
              <w:rPr>
                <w:rFonts w:ascii="Arial" w:eastAsia="Times New Roman" w:hAnsi="Arial" w:cs="Times New Roman"/>
                <w:lang w:val="en-AU" w:eastAsia="en-US"/>
              </w:rPr>
            </w:pPr>
            <w:r w:rsidRPr="00B77058">
              <w:rPr>
                <w:rFonts w:ascii="Arial" w:eastAsia="Times New Roman" w:hAnsi="Arial" w:cs="Times New Roman"/>
                <w:lang w:val="en-AU" w:eastAsia="en-US"/>
              </w:rPr>
              <w:t>The resident does not own the premises but is granted a right to occupy the premises on the following basis:</w:t>
            </w:r>
          </w:p>
        </w:tc>
      </w:tr>
      <w:tr w:rsidR="009320AE" w:rsidRPr="00B77058" w14:paraId="1892A43E" w14:textId="77777777">
        <w:trPr>
          <w:trHeight w:val="405"/>
        </w:trPr>
        <w:tc>
          <w:tcPr>
            <w:tcW w:w="236" w:type="dxa"/>
            <w:tcBorders>
              <w:bottom w:val="nil"/>
              <w:right w:val="nil"/>
            </w:tcBorders>
          </w:tcPr>
          <w:p w14:paraId="4097F9FA" w14:textId="77777777" w:rsidR="009320AE" w:rsidRPr="00B77058" w:rsidRDefault="009320AE">
            <w:pPr>
              <w:spacing w:after="0" w:line="240" w:lineRule="auto"/>
              <w:rPr>
                <w:rFonts w:ascii="Arial" w:eastAsia="Times New Roman" w:hAnsi="Arial" w:cs="Times New Roman"/>
                <w:lang w:val="en-AU" w:eastAsia="en-US"/>
              </w:rPr>
            </w:pPr>
          </w:p>
        </w:tc>
        <w:tc>
          <w:tcPr>
            <w:tcW w:w="4016" w:type="dxa"/>
            <w:tcBorders>
              <w:left w:val="nil"/>
              <w:bottom w:val="nil"/>
            </w:tcBorders>
          </w:tcPr>
          <w:p w14:paraId="215DBF5E" w14:textId="77777777" w:rsidR="009320AE" w:rsidRPr="00B77058" w:rsidRDefault="00BD4E0C">
            <w:pPr>
              <w:spacing w:after="0" w:line="240" w:lineRule="auto"/>
              <w:rPr>
                <w:rFonts w:ascii="Arial" w:eastAsia="Times New Roman" w:hAnsi="Arial" w:cs="Times New Roman"/>
                <w:lang w:val="en-AU" w:eastAsia="en-US"/>
              </w:rPr>
            </w:pPr>
            <w:sdt>
              <w:sdtPr>
                <w:rPr>
                  <w:rFonts w:ascii="Arial" w:eastAsia="Times New Roman" w:hAnsi="Arial" w:cs="Arial"/>
                  <w:lang w:val="en-AU" w:eastAsia="en-US"/>
                </w:rPr>
                <w:id w:val="1066997597"/>
                <w14:checkbox>
                  <w14:checked w14:val="0"/>
                  <w14:checkedState w14:val="2612" w14:font="MS Gothic"/>
                  <w14:uncheckedState w14:val="2610" w14:font="MS Gothic"/>
                </w14:checkbox>
              </w:sdtPr>
              <w:sdtEndPr/>
              <w:sdtContent>
                <w:r w:rsidR="009320AE">
                  <w:rPr>
                    <w:rFonts w:ascii="MS Gothic" w:eastAsia="MS Gothic" w:hAnsi="MS Gothic" w:cs="Arial" w:hint="eastAsia"/>
                    <w:lang w:val="en-AU" w:eastAsia="en-US"/>
                  </w:rPr>
                  <w:t>☐</w:t>
                </w:r>
              </w:sdtContent>
            </w:sdt>
            <w:r w:rsidR="009320AE" w:rsidRPr="00B77058">
              <w:rPr>
                <w:rFonts w:ascii="Arial" w:eastAsia="Times New Roman" w:hAnsi="Arial" w:cs="Arial"/>
                <w:lang w:val="en-AU" w:eastAsia="en-US"/>
              </w:rPr>
              <w:t xml:space="preserve"> </w:t>
            </w:r>
            <w:r w:rsidR="009320AE" w:rsidRPr="00B77058">
              <w:rPr>
                <w:rFonts w:ascii="Arial" w:eastAsia="Times New Roman" w:hAnsi="Arial" w:cs="Times New Roman"/>
                <w:b/>
                <w:bCs/>
                <w:lang w:val="en-AU" w:eastAsia="en-US"/>
              </w:rPr>
              <w:t>Estate in fee simple</w:t>
            </w:r>
            <w:r w:rsidR="009320AE" w:rsidRPr="00B77058">
              <w:rPr>
                <w:rFonts w:ascii="Arial" w:eastAsia="Times New Roman" w:hAnsi="Arial" w:cs="Times New Roman"/>
                <w:lang w:val="en-AU" w:eastAsia="en-US"/>
              </w:rPr>
              <w:t xml:space="preserve">: </w:t>
            </w:r>
            <w:r w:rsidR="009320AE" w:rsidRPr="00B77058">
              <w:rPr>
                <w:rFonts w:ascii="Arial" w:eastAsia="Times New Roman" w:hAnsi="Arial" w:cs="Times New Roman"/>
                <w:w w:val="105"/>
                <w:lang w:val="en-AU" w:eastAsia="en-US"/>
              </w:rPr>
              <w:t>A resident purchases a strata titled unit or a freehold lot in the village, becoming the registered proprietor.</w:t>
            </w:r>
          </w:p>
        </w:tc>
        <w:tc>
          <w:tcPr>
            <w:tcW w:w="284" w:type="dxa"/>
            <w:tcBorders>
              <w:bottom w:val="nil"/>
              <w:right w:val="nil"/>
            </w:tcBorders>
          </w:tcPr>
          <w:p w14:paraId="248340EF" w14:textId="77777777" w:rsidR="009320AE" w:rsidRPr="00B77058" w:rsidRDefault="009320AE">
            <w:pPr>
              <w:spacing w:after="0" w:line="240" w:lineRule="auto"/>
              <w:rPr>
                <w:rFonts w:ascii="Arial" w:eastAsia="Times New Roman" w:hAnsi="Arial" w:cs="Times New Roman"/>
                <w:lang w:val="en-AU" w:eastAsia="en-US"/>
              </w:rPr>
            </w:pPr>
          </w:p>
        </w:tc>
        <w:tc>
          <w:tcPr>
            <w:tcW w:w="4247" w:type="dxa"/>
            <w:tcBorders>
              <w:left w:val="nil"/>
              <w:bottom w:val="nil"/>
            </w:tcBorders>
          </w:tcPr>
          <w:p w14:paraId="5A5EC4C0" w14:textId="2E965FB5" w:rsidR="009320AE" w:rsidRPr="00B77058" w:rsidRDefault="00BD4E0C">
            <w:pPr>
              <w:spacing w:after="0" w:line="240" w:lineRule="auto"/>
              <w:rPr>
                <w:rFonts w:ascii="Arial" w:eastAsia="Times New Roman" w:hAnsi="Arial" w:cs="Times New Roman"/>
                <w:lang w:val="en-AU" w:eastAsia="en-US"/>
              </w:rPr>
            </w:pPr>
            <w:sdt>
              <w:sdtPr>
                <w:rPr>
                  <w:rFonts w:ascii="Arial" w:eastAsia="Times New Roman" w:hAnsi="Arial" w:cs="Arial"/>
                  <w:b/>
                  <w:bCs/>
                  <w:lang w:val="en-AU" w:eastAsia="en-US"/>
                </w:rPr>
                <w:id w:val="-1971428889"/>
                <w14:checkbox>
                  <w14:checked w14:val="0"/>
                  <w14:checkedState w14:val="2612" w14:font="MS Gothic"/>
                  <w14:uncheckedState w14:val="2610" w14:font="MS Gothic"/>
                </w14:checkbox>
              </w:sdtPr>
              <w:sdtEndPr/>
              <w:sdtContent>
                <w:r w:rsidR="009320AE">
                  <w:rPr>
                    <w:rFonts w:ascii="MS Gothic" w:eastAsia="MS Gothic" w:hAnsi="MS Gothic" w:cs="Arial" w:hint="eastAsia"/>
                    <w:b/>
                    <w:bCs/>
                    <w:lang w:val="en-AU" w:eastAsia="en-US"/>
                  </w:rPr>
                  <w:t>☐</w:t>
                </w:r>
              </w:sdtContent>
            </w:sdt>
            <w:r w:rsidR="009320AE" w:rsidRPr="00B77058">
              <w:rPr>
                <w:rFonts w:ascii="Arial" w:eastAsia="Times New Roman" w:hAnsi="Arial" w:cs="Arial"/>
                <w:lang w:val="en-AU" w:eastAsia="en-US"/>
              </w:rPr>
              <w:t xml:space="preserve"> </w:t>
            </w:r>
            <w:r w:rsidR="009320AE" w:rsidRPr="00B77058">
              <w:rPr>
                <w:rFonts w:ascii="Arial" w:eastAsia="Times New Roman" w:hAnsi="Arial" w:cs="Times New Roman"/>
                <w:lang w:val="en-AU" w:eastAsia="en-US"/>
              </w:rPr>
              <w:t xml:space="preserve"> </w:t>
            </w:r>
            <w:r w:rsidR="009320AE" w:rsidRPr="00B77058">
              <w:rPr>
                <w:rFonts w:ascii="Arial" w:eastAsia="Times New Roman" w:hAnsi="Arial" w:cs="Times New Roman"/>
                <w:b/>
                <w:bCs/>
                <w:lang w:val="en-AU" w:eastAsia="en-US"/>
              </w:rPr>
              <w:t>Licence</w:t>
            </w:r>
            <w:r w:rsidR="00997A6B">
              <w:rPr>
                <w:rFonts w:ascii="Arial" w:eastAsia="Times New Roman" w:hAnsi="Arial" w:cs="Times New Roman"/>
                <w:b/>
                <w:bCs/>
                <w:lang w:val="en-AU" w:eastAsia="en-US"/>
              </w:rPr>
              <w:t>:</w:t>
            </w:r>
            <w:r w:rsidR="00997A6B">
              <w:rPr>
                <w:rFonts w:ascii="Arial" w:eastAsia="Times New Roman" w:hAnsi="Arial" w:cs="Times New Roman"/>
                <w:b/>
                <w:bCs/>
                <w:lang w:val="en-AU" w:eastAsia="en-US"/>
              </w:rPr>
              <w:tab/>
            </w:r>
            <w:sdt>
              <w:sdtPr>
                <w:rPr>
                  <w:rFonts w:ascii="Arial" w:eastAsia="Times New Roman" w:hAnsi="Arial" w:cs="Times New Roman"/>
                  <w:lang w:val="en-AU" w:eastAsia="en-US"/>
                </w:rPr>
                <w:id w:val="-114215370"/>
                <w14:checkbox>
                  <w14:checked w14:val="0"/>
                  <w14:checkedState w14:val="2612" w14:font="MS Gothic"/>
                  <w14:uncheckedState w14:val="2610" w14:font="MS Gothic"/>
                </w14:checkbox>
              </w:sdtPr>
              <w:sdtEndPr/>
              <w:sdtContent>
                <w:r w:rsidR="00997A6B" w:rsidRPr="00997A6B">
                  <w:rPr>
                    <w:rFonts w:ascii="MS Gothic" w:eastAsia="MS Gothic" w:hAnsi="MS Gothic" w:cs="Times New Roman" w:hint="eastAsia"/>
                    <w:lang w:val="en-AU" w:eastAsia="en-US"/>
                  </w:rPr>
                  <w:t>☐</w:t>
                </w:r>
              </w:sdtContent>
            </w:sdt>
            <w:r w:rsidR="009320AE" w:rsidRPr="00B77058">
              <w:rPr>
                <w:rFonts w:ascii="Arial" w:eastAsia="Times New Roman" w:hAnsi="Arial" w:cs="Arial"/>
                <w:lang w:val="en-AU" w:eastAsia="en-US"/>
              </w:rPr>
              <w:t xml:space="preserve"> </w:t>
            </w:r>
            <w:r w:rsidR="009320AE" w:rsidRPr="00B77058">
              <w:rPr>
                <w:rFonts w:ascii="Arial" w:eastAsia="Times New Roman" w:hAnsi="Arial" w:cs="Times New Roman"/>
                <w:lang w:val="en-AU" w:eastAsia="en-US"/>
              </w:rPr>
              <w:t xml:space="preserve">  term…………… or</w:t>
            </w:r>
          </w:p>
          <w:p w14:paraId="00AECEDF" w14:textId="1E4F09BD" w:rsidR="009320AE" w:rsidRPr="00B77058" w:rsidRDefault="006C5A61">
            <w:pPr>
              <w:spacing w:after="0" w:line="240" w:lineRule="auto"/>
              <w:rPr>
                <w:rFonts w:ascii="Arial" w:eastAsia="Times New Roman" w:hAnsi="Arial" w:cs="Times New Roman"/>
                <w:lang w:val="en-AU" w:eastAsia="en-US"/>
              </w:rPr>
            </w:pPr>
            <w:r w:rsidRPr="00997A6B">
              <w:rPr>
                <w:rFonts w:ascii="Arial" w:eastAsia="Times New Roman" w:hAnsi="Arial" w:cs="Times New Roman"/>
                <w:lang w:val="en-AU" w:eastAsia="en-US"/>
              </w:rPr>
              <w:tab/>
            </w:r>
            <w:r w:rsidR="00997A6B">
              <w:rPr>
                <w:rFonts w:ascii="Arial" w:eastAsia="Times New Roman" w:hAnsi="Arial" w:cs="Times New Roman"/>
                <w:lang w:val="en-AU" w:eastAsia="en-US"/>
              </w:rPr>
              <w:t xml:space="preserve">          </w:t>
            </w:r>
            <w:r w:rsidRPr="00997A6B">
              <w:rPr>
                <w:rFonts w:ascii="Arial" w:eastAsia="Times New Roman" w:hAnsi="Arial" w:cs="Times New Roman"/>
                <w:lang w:val="en-AU" w:eastAsia="en-US"/>
              </w:rPr>
              <w:tab/>
            </w:r>
            <w:sdt>
              <w:sdtPr>
                <w:rPr>
                  <w:rFonts w:ascii="Arial" w:eastAsia="Times New Roman" w:hAnsi="Arial" w:cs="Times New Roman"/>
                  <w:lang w:val="en-AU" w:eastAsia="en-US"/>
                </w:rPr>
                <w:id w:val="-2026933241"/>
                <w14:checkbox>
                  <w14:checked w14:val="0"/>
                  <w14:checkedState w14:val="2612" w14:font="MS Gothic"/>
                  <w14:uncheckedState w14:val="2610" w14:font="MS Gothic"/>
                </w14:checkbox>
              </w:sdtPr>
              <w:sdtEndPr/>
              <w:sdtContent>
                <w:r w:rsidR="00997A6B" w:rsidRPr="00997A6B">
                  <w:rPr>
                    <w:rFonts w:ascii="MS Gothic" w:eastAsia="MS Gothic" w:hAnsi="MS Gothic" w:cs="Times New Roman" w:hint="eastAsia"/>
                    <w:lang w:val="en-AU" w:eastAsia="en-US"/>
                  </w:rPr>
                  <w:t>☐</w:t>
                </w:r>
              </w:sdtContent>
            </w:sdt>
            <w:r w:rsidR="009320AE" w:rsidRPr="00B77058">
              <w:rPr>
                <w:rFonts w:ascii="Arial" w:eastAsia="Times New Roman" w:hAnsi="Arial" w:cs="Times New Roman"/>
                <w:lang w:val="en-AU" w:eastAsia="en-US"/>
              </w:rPr>
              <w:t>periodic tenancy</w:t>
            </w:r>
          </w:p>
          <w:p w14:paraId="2FA1DFED" w14:textId="77777777" w:rsidR="00997A6B" w:rsidRDefault="00997A6B">
            <w:pPr>
              <w:spacing w:after="0" w:line="240" w:lineRule="auto"/>
              <w:rPr>
                <w:rFonts w:ascii="Arial" w:eastAsia="Times New Roman" w:hAnsi="Arial" w:cs="Times New Roman"/>
                <w:lang w:val="en-AU" w:eastAsia="en-US"/>
              </w:rPr>
            </w:pPr>
          </w:p>
          <w:p w14:paraId="4D4301AD" w14:textId="1649FDFF" w:rsidR="009320AE" w:rsidRPr="00B77058" w:rsidRDefault="009320AE">
            <w:pPr>
              <w:spacing w:after="0" w:line="240" w:lineRule="auto"/>
              <w:rPr>
                <w:rFonts w:ascii="Arial" w:eastAsia="Times New Roman" w:hAnsi="Arial" w:cs="Times New Roman"/>
                <w:lang w:val="en-AU" w:eastAsia="en-US"/>
              </w:rPr>
            </w:pPr>
            <w:r w:rsidRPr="00B77058">
              <w:rPr>
                <w:rFonts w:ascii="Arial" w:eastAsia="Times New Roman" w:hAnsi="Arial" w:cs="Times New Roman"/>
                <w:lang w:val="en-AU" w:eastAsia="en-US"/>
              </w:rPr>
              <w:t>A resident has a licence to occupy a unit. The resident does not own the unit or land, but has a contractual right to reside there.</w:t>
            </w:r>
          </w:p>
          <w:p w14:paraId="1EA41A53" w14:textId="77777777" w:rsidR="009320AE" w:rsidRPr="00B77058" w:rsidRDefault="009320AE">
            <w:pPr>
              <w:spacing w:after="0" w:line="240" w:lineRule="auto"/>
              <w:rPr>
                <w:rFonts w:ascii="Arial" w:eastAsia="Times New Roman" w:hAnsi="Arial" w:cs="Times New Roman"/>
                <w:lang w:val="en-AU" w:eastAsia="en-US"/>
              </w:rPr>
            </w:pPr>
          </w:p>
        </w:tc>
      </w:tr>
      <w:tr w:rsidR="009320AE" w:rsidRPr="00B77058" w14:paraId="2336C155" w14:textId="77777777">
        <w:tc>
          <w:tcPr>
            <w:tcW w:w="236" w:type="dxa"/>
            <w:tcBorders>
              <w:top w:val="nil"/>
              <w:bottom w:val="nil"/>
              <w:right w:val="nil"/>
            </w:tcBorders>
          </w:tcPr>
          <w:p w14:paraId="4CB399F1" w14:textId="77777777" w:rsidR="009320AE" w:rsidRPr="00B77058" w:rsidRDefault="009320AE">
            <w:pPr>
              <w:spacing w:after="0" w:line="240" w:lineRule="auto"/>
              <w:rPr>
                <w:rFonts w:ascii="Arial" w:eastAsia="Times New Roman" w:hAnsi="Arial" w:cs="Times New Roman"/>
                <w:lang w:val="en-AU" w:eastAsia="en-US"/>
              </w:rPr>
            </w:pPr>
          </w:p>
        </w:tc>
        <w:tc>
          <w:tcPr>
            <w:tcW w:w="4016" w:type="dxa"/>
            <w:tcBorders>
              <w:top w:val="nil"/>
              <w:left w:val="nil"/>
              <w:bottom w:val="nil"/>
            </w:tcBorders>
          </w:tcPr>
          <w:p w14:paraId="21258DF7" w14:textId="77777777" w:rsidR="009320AE" w:rsidRPr="00B77058" w:rsidRDefault="00BD4E0C">
            <w:pPr>
              <w:spacing w:after="0" w:line="240" w:lineRule="auto"/>
              <w:rPr>
                <w:rFonts w:ascii="Arial" w:eastAsia="Times New Roman" w:hAnsi="Arial" w:cs="Times New Roman"/>
                <w:lang w:val="en-AU" w:eastAsia="en-US"/>
              </w:rPr>
            </w:pPr>
            <w:sdt>
              <w:sdtPr>
                <w:rPr>
                  <w:rFonts w:ascii="Arial" w:eastAsia="Times New Roman" w:hAnsi="Arial" w:cs="Arial"/>
                  <w:b/>
                  <w:bCs/>
                  <w:lang w:val="en-AU" w:eastAsia="en-US"/>
                </w:rPr>
                <w:id w:val="737592639"/>
                <w14:checkbox>
                  <w14:checked w14:val="0"/>
                  <w14:checkedState w14:val="2612" w14:font="MS Gothic"/>
                  <w14:uncheckedState w14:val="2610" w14:font="MS Gothic"/>
                </w14:checkbox>
              </w:sdtPr>
              <w:sdtEndPr/>
              <w:sdtContent>
                <w:r w:rsidR="009320AE">
                  <w:rPr>
                    <w:rFonts w:ascii="MS Gothic" w:eastAsia="MS Gothic" w:hAnsi="MS Gothic" w:cs="Arial" w:hint="eastAsia"/>
                    <w:b/>
                    <w:bCs/>
                    <w:lang w:val="en-AU" w:eastAsia="en-US"/>
                  </w:rPr>
                  <w:t>☐</w:t>
                </w:r>
              </w:sdtContent>
            </w:sdt>
            <w:r w:rsidR="009320AE" w:rsidRPr="00B77058">
              <w:rPr>
                <w:rFonts w:ascii="Arial" w:eastAsia="Times New Roman" w:hAnsi="Arial" w:cs="Arial"/>
                <w:lang w:val="en-AU" w:eastAsia="en-US"/>
              </w:rPr>
              <w:t xml:space="preserve"> </w:t>
            </w:r>
            <w:r w:rsidR="009320AE" w:rsidRPr="00B77058">
              <w:rPr>
                <w:rFonts w:ascii="Arial" w:eastAsia="Times New Roman" w:hAnsi="Arial" w:cs="Arial"/>
                <w:b/>
                <w:bCs/>
                <w:lang w:val="en-AU" w:eastAsia="en-US"/>
              </w:rPr>
              <w:t>C</w:t>
            </w:r>
            <w:r w:rsidR="009320AE" w:rsidRPr="00B77058">
              <w:rPr>
                <w:rFonts w:ascii="Arial" w:eastAsia="Times New Roman" w:hAnsi="Arial" w:cs="Times New Roman"/>
                <w:b/>
                <w:bCs/>
                <w:lang w:val="en-AU" w:eastAsia="en-US"/>
              </w:rPr>
              <w:t>ompany title:</w:t>
            </w:r>
            <w:r w:rsidR="009320AE" w:rsidRPr="00B77058">
              <w:rPr>
                <w:rFonts w:ascii="Arial" w:eastAsia="Times New Roman" w:hAnsi="Arial" w:cs="Times New Roman"/>
                <w:lang w:val="en-AU" w:eastAsia="en-US"/>
              </w:rPr>
              <w:t xml:space="preserve"> A resident purchases shares in a company that owns the village. That shareholding gives the resident the right to occupy a specific unit in the village.</w:t>
            </w:r>
          </w:p>
          <w:p w14:paraId="38C40749" w14:textId="77777777" w:rsidR="009320AE" w:rsidRPr="00B77058" w:rsidRDefault="009320AE">
            <w:pPr>
              <w:spacing w:after="0" w:line="240" w:lineRule="auto"/>
              <w:rPr>
                <w:rFonts w:ascii="Arial" w:eastAsia="Times New Roman" w:hAnsi="Arial" w:cs="Times New Roman"/>
                <w:lang w:val="en-AU" w:eastAsia="en-US"/>
              </w:rPr>
            </w:pPr>
          </w:p>
        </w:tc>
        <w:tc>
          <w:tcPr>
            <w:tcW w:w="284" w:type="dxa"/>
            <w:tcBorders>
              <w:top w:val="nil"/>
              <w:bottom w:val="nil"/>
              <w:right w:val="nil"/>
            </w:tcBorders>
          </w:tcPr>
          <w:p w14:paraId="53584B18" w14:textId="77777777" w:rsidR="009320AE" w:rsidRPr="00B77058" w:rsidRDefault="009320AE">
            <w:pPr>
              <w:spacing w:after="0" w:line="240" w:lineRule="auto"/>
              <w:rPr>
                <w:rFonts w:ascii="Arial" w:eastAsia="Times New Roman" w:hAnsi="Arial" w:cs="Times New Roman"/>
                <w:lang w:val="en-AU" w:eastAsia="en-US"/>
              </w:rPr>
            </w:pPr>
          </w:p>
        </w:tc>
        <w:tc>
          <w:tcPr>
            <w:tcW w:w="4247" w:type="dxa"/>
            <w:tcBorders>
              <w:top w:val="nil"/>
              <w:left w:val="nil"/>
              <w:bottom w:val="nil"/>
            </w:tcBorders>
          </w:tcPr>
          <w:p w14:paraId="7D45ADCF" w14:textId="5EFA8CC8" w:rsidR="009320AE" w:rsidRPr="00B77058" w:rsidRDefault="00BD4E0C">
            <w:pPr>
              <w:spacing w:after="0" w:line="240" w:lineRule="auto"/>
              <w:rPr>
                <w:rFonts w:ascii="Arial" w:eastAsia="Times New Roman" w:hAnsi="Arial" w:cs="Arial"/>
                <w:lang w:eastAsia="en-US"/>
              </w:rPr>
            </w:pPr>
            <w:sdt>
              <w:sdtPr>
                <w:rPr>
                  <w:rFonts w:ascii="Arial" w:eastAsia="Times New Roman" w:hAnsi="Arial" w:cs="Arial"/>
                  <w:b/>
                  <w:bCs/>
                  <w:lang w:val="en-AU" w:eastAsia="en-US"/>
                </w:rPr>
                <w:id w:val="1705906128"/>
                <w14:checkbox>
                  <w14:checked w14:val="0"/>
                  <w14:checkedState w14:val="2612" w14:font="MS Gothic"/>
                  <w14:uncheckedState w14:val="2610" w14:font="MS Gothic"/>
                </w14:checkbox>
              </w:sdtPr>
              <w:sdtEndPr/>
              <w:sdtContent>
                <w:r w:rsidR="009320AE" w:rsidRPr="5C0F6A73">
                  <w:rPr>
                    <w:rFonts w:ascii="MS Gothic" w:eastAsia="MS Gothic" w:hAnsi="MS Gothic" w:cs="Arial" w:hint="eastAsia"/>
                    <w:b/>
                    <w:lang w:eastAsia="en-US"/>
                  </w:rPr>
                  <w:t>☐</w:t>
                </w:r>
              </w:sdtContent>
            </w:sdt>
            <w:r w:rsidR="009320AE" w:rsidRPr="00B77058">
              <w:rPr>
                <w:rFonts w:ascii="Arial" w:eastAsia="Times New Roman" w:hAnsi="Arial" w:cs="Arial"/>
                <w:lang w:eastAsia="en-US"/>
              </w:rPr>
              <w:t xml:space="preserve"> </w:t>
            </w:r>
            <w:r w:rsidR="009320AE" w:rsidRPr="00B77058">
              <w:rPr>
                <w:rFonts w:ascii="Arial" w:eastAsia="Times New Roman" w:hAnsi="Arial" w:cs="Times New Roman"/>
                <w:lang w:eastAsia="en-US"/>
              </w:rPr>
              <w:t xml:space="preserve"> </w:t>
            </w:r>
            <w:r w:rsidR="009320AE" w:rsidRPr="00B77058">
              <w:rPr>
                <w:rFonts w:ascii="Arial" w:eastAsia="Times New Roman" w:hAnsi="Arial" w:cs="Times New Roman"/>
                <w:b/>
                <w:lang w:eastAsia="en-US"/>
              </w:rPr>
              <w:t xml:space="preserve">Lease – </w:t>
            </w:r>
            <w:r w:rsidR="009320AE" w:rsidRPr="00B77058">
              <w:rPr>
                <w:rFonts w:ascii="Arial" w:eastAsia="Times New Roman" w:hAnsi="Arial" w:cs="Times New Roman"/>
                <w:lang w:eastAsia="en-US"/>
              </w:rPr>
              <w:t xml:space="preserve"> </w:t>
            </w:r>
            <w:sdt>
              <w:sdtPr>
                <w:rPr>
                  <w:rFonts w:ascii="Arial" w:eastAsia="Times New Roman" w:hAnsi="Arial" w:cs="Times New Roman"/>
                  <w:lang w:eastAsia="en-US"/>
                </w:rPr>
                <w:id w:val="946507309"/>
                <w14:checkbox>
                  <w14:checked w14:val="0"/>
                  <w14:checkedState w14:val="2612" w14:font="MS Gothic"/>
                  <w14:uncheckedState w14:val="2610" w14:font="MS Gothic"/>
                </w14:checkbox>
              </w:sdtPr>
              <w:sdtEndPr/>
              <w:sdtContent>
                <w:r w:rsidR="00997A6B" w:rsidRPr="00997A6B">
                  <w:rPr>
                    <w:rFonts w:ascii="MS Gothic" w:eastAsia="MS Gothic" w:hAnsi="MS Gothic" w:cs="Times New Roman" w:hint="eastAsia"/>
                    <w:lang w:eastAsia="en-US"/>
                  </w:rPr>
                  <w:t>☐</w:t>
                </w:r>
              </w:sdtContent>
            </w:sdt>
            <w:r w:rsidR="009320AE" w:rsidRPr="00B77058">
              <w:rPr>
                <w:rFonts w:ascii="Arial" w:eastAsia="Times New Roman" w:hAnsi="Arial" w:cs="Arial"/>
                <w:lang w:eastAsia="en-US"/>
              </w:rPr>
              <w:t xml:space="preserve">  term……………..or </w:t>
            </w:r>
          </w:p>
          <w:p w14:paraId="7529D316" w14:textId="05FD5CCC" w:rsidR="009320AE" w:rsidRPr="00B77058" w:rsidRDefault="009320AE">
            <w:pPr>
              <w:spacing w:after="0" w:line="240" w:lineRule="auto"/>
              <w:rPr>
                <w:rFonts w:ascii="Arial" w:eastAsia="Times New Roman" w:hAnsi="Arial" w:cs="Arial"/>
                <w:b/>
                <w:bCs/>
                <w:lang w:val="en-AU" w:eastAsia="en-US"/>
              </w:rPr>
            </w:pPr>
            <w:r w:rsidRPr="00B77058">
              <w:rPr>
                <w:rFonts w:ascii="Arial" w:eastAsia="Times New Roman" w:hAnsi="Arial" w:cs="Arial"/>
                <w:lang w:val="en-AU" w:eastAsia="en-US"/>
              </w:rPr>
              <w:t xml:space="preserve">                     </w:t>
            </w:r>
            <w:sdt>
              <w:sdtPr>
                <w:rPr>
                  <w:rFonts w:ascii="Arial" w:eastAsia="Times New Roman" w:hAnsi="Arial" w:cs="Arial"/>
                  <w:lang w:val="en-AU" w:eastAsia="en-US"/>
                </w:rPr>
                <w:id w:val="1921901947"/>
                <w14:checkbox>
                  <w14:checked w14:val="0"/>
                  <w14:checkedState w14:val="2612" w14:font="MS Gothic"/>
                  <w14:uncheckedState w14:val="2610" w14:font="MS Gothic"/>
                </w14:checkbox>
              </w:sdtPr>
              <w:sdtEndPr/>
              <w:sdtContent>
                <w:r w:rsidR="00997A6B" w:rsidRPr="00997A6B">
                  <w:rPr>
                    <w:rFonts w:ascii="MS Gothic" w:eastAsia="MS Gothic" w:hAnsi="MS Gothic" w:cs="Arial" w:hint="eastAsia"/>
                    <w:lang w:val="en-AU" w:eastAsia="en-US"/>
                  </w:rPr>
                  <w:t>☐</w:t>
                </w:r>
              </w:sdtContent>
            </w:sdt>
            <w:r w:rsidRPr="00B77058">
              <w:rPr>
                <w:rFonts w:ascii="Arial" w:eastAsia="Times New Roman" w:hAnsi="Arial" w:cs="Arial"/>
                <w:lang w:val="en-AU" w:eastAsia="en-US"/>
              </w:rPr>
              <w:t xml:space="preserve"> periodic tenancy</w:t>
            </w:r>
          </w:p>
          <w:p w14:paraId="491162E2" w14:textId="77777777" w:rsidR="00997A6B" w:rsidRDefault="00997A6B">
            <w:pPr>
              <w:spacing w:after="0" w:line="240" w:lineRule="auto"/>
              <w:rPr>
                <w:rFonts w:ascii="Arial" w:eastAsia="Times New Roman" w:hAnsi="Arial" w:cs="Times New Roman"/>
                <w:lang w:val="en-AU" w:eastAsia="en-US"/>
              </w:rPr>
            </w:pPr>
          </w:p>
          <w:p w14:paraId="6093DA9E" w14:textId="57ADFEB6" w:rsidR="009320AE" w:rsidRPr="00B77058" w:rsidRDefault="009320AE">
            <w:pPr>
              <w:spacing w:after="0" w:line="240" w:lineRule="auto"/>
              <w:rPr>
                <w:rFonts w:ascii="Arial" w:eastAsia="Times New Roman" w:hAnsi="Arial" w:cs="Times New Roman"/>
                <w:lang w:val="en-AU" w:eastAsia="en-US"/>
              </w:rPr>
            </w:pPr>
            <w:r w:rsidRPr="00B77058">
              <w:rPr>
                <w:rFonts w:ascii="Arial" w:eastAsia="Times New Roman" w:hAnsi="Arial" w:cs="Times New Roman"/>
                <w:lang w:val="en-AU" w:eastAsia="en-US"/>
              </w:rPr>
              <w:t>A resident has a leasehold interest, but does not own the unit or the land.</w:t>
            </w:r>
          </w:p>
        </w:tc>
      </w:tr>
      <w:tr w:rsidR="009320AE" w:rsidRPr="00B77058" w14:paraId="581EBFE2" w14:textId="77777777">
        <w:tc>
          <w:tcPr>
            <w:tcW w:w="236" w:type="dxa"/>
            <w:tcBorders>
              <w:top w:val="nil"/>
              <w:bottom w:val="nil"/>
              <w:right w:val="nil"/>
            </w:tcBorders>
          </w:tcPr>
          <w:p w14:paraId="06A39CDE" w14:textId="77777777" w:rsidR="009320AE" w:rsidRPr="00B77058" w:rsidRDefault="009320AE">
            <w:pPr>
              <w:spacing w:after="0" w:line="240" w:lineRule="auto"/>
              <w:rPr>
                <w:rFonts w:ascii="Arial" w:eastAsia="Times New Roman" w:hAnsi="Arial" w:cs="Times New Roman"/>
                <w:lang w:val="en-AU" w:eastAsia="en-US"/>
              </w:rPr>
            </w:pPr>
          </w:p>
        </w:tc>
        <w:tc>
          <w:tcPr>
            <w:tcW w:w="4016" w:type="dxa"/>
            <w:tcBorders>
              <w:top w:val="nil"/>
              <w:left w:val="nil"/>
              <w:bottom w:val="nil"/>
            </w:tcBorders>
          </w:tcPr>
          <w:p w14:paraId="4DC5B2F6" w14:textId="77777777" w:rsidR="009320AE" w:rsidRPr="00B77058" w:rsidRDefault="00BD4E0C">
            <w:pPr>
              <w:spacing w:after="0" w:line="240" w:lineRule="auto"/>
              <w:rPr>
                <w:rFonts w:ascii="Arial" w:eastAsia="Times New Roman" w:hAnsi="Arial" w:cs="Times New Roman"/>
                <w:lang w:val="en-AU" w:eastAsia="en-US"/>
              </w:rPr>
            </w:pPr>
            <w:sdt>
              <w:sdtPr>
                <w:rPr>
                  <w:rFonts w:ascii="Arial" w:eastAsia="Times New Roman" w:hAnsi="Arial" w:cs="Arial"/>
                  <w:b/>
                  <w:bCs/>
                  <w:lang w:val="en-AU" w:eastAsia="en-US"/>
                </w:rPr>
                <w:id w:val="-217969594"/>
                <w14:checkbox>
                  <w14:checked w14:val="0"/>
                  <w14:checkedState w14:val="2612" w14:font="MS Gothic"/>
                  <w14:uncheckedState w14:val="2610" w14:font="MS Gothic"/>
                </w14:checkbox>
              </w:sdtPr>
              <w:sdtEndPr/>
              <w:sdtContent>
                <w:r w:rsidR="009320AE">
                  <w:rPr>
                    <w:rFonts w:ascii="MS Gothic" w:eastAsia="MS Gothic" w:hAnsi="MS Gothic" w:cs="Arial" w:hint="eastAsia"/>
                    <w:b/>
                    <w:bCs/>
                    <w:lang w:val="en-AU" w:eastAsia="en-US"/>
                  </w:rPr>
                  <w:t>☐</w:t>
                </w:r>
              </w:sdtContent>
            </w:sdt>
            <w:r w:rsidR="009320AE" w:rsidRPr="00B77058">
              <w:rPr>
                <w:rFonts w:ascii="Arial" w:eastAsia="Times New Roman" w:hAnsi="Arial" w:cs="Arial"/>
                <w:lang w:val="en-AU" w:eastAsia="en-US"/>
              </w:rPr>
              <w:t xml:space="preserve"> </w:t>
            </w:r>
            <w:r w:rsidR="009320AE" w:rsidRPr="00B77058">
              <w:rPr>
                <w:rFonts w:ascii="Arial" w:eastAsia="Times New Roman" w:hAnsi="Arial" w:cs="Arial"/>
                <w:b/>
                <w:bCs/>
                <w:lang w:val="en-AU" w:eastAsia="en-US"/>
              </w:rPr>
              <w:t>U</w:t>
            </w:r>
            <w:r w:rsidR="009320AE" w:rsidRPr="00B77058">
              <w:rPr>
                <w:rFonts w:ascii="Arial" w:eastAsia="Times New Roman" w:hAnsi="Arial" w:cs="Times New Roman"/>
                <w:b/>
                <w:bCs/>
                <w:lang w:val="en-AU" w:eastAsia="en-US"/>
              </w:rPr>
              <w:t>nit trust</w:t>
            </w:r>
            <w:r w:rsidR="009320AE" w:rsidRPr="00B77058">
              <w:rPr>
                <w:rFonts w:ascii="Arial" w:eastAsia="Times New Roman" w:hAnsi="Arial" w:cs="Times New Roman"/>
                <w:lang w:val="en-AU" w:eastAsia="en-US"/>
              </w:rPr>
              <w:t xml:space="preserve">: A resident purchases units in a unit trust that owns the village. That unitholding gives the resident the right to occupy a specific unit in the village. </w:t>
            </w:r>
          </w:p>
          <w:p w14:paraId="346F57B1" w14:textId="77777777" w:rsidR="009320AE" w:rsidRPr="00B77058" w:rsidRDefault="009320AE">
            <w:pPr>
              <w:spacing w:after="0" w:line="240" w:lineRule="auto"/>
              <w:rPr>
                <w:rFonts w:ascii="Arial" w:eastAsia="Times New Roman" w:hAnsi="Arial" w:cs="Times New Roman"/>
                <w:lang w:val="en-AU" w:eastAsia="en-US"/>
              </w:rPr>
            </w:pPr>
          </w:p>
        </w:tc>
        <w:tc>
          <w:tcPr>
            <w:tcW w:w="284" w:type="dxa"/>
            <w:tcBorders>
              <w:top w:val="nil"/>
              <w:bottom w:val="nil"/>
              <w:right w:val="nil"/>
            </w:tcBorders>
          </w:tcPr>
          <w:p w14:paraId="2E83F05A" w14:textId="77777777" w:rsidR="009320AE" w:rsidRPr="00B77058" w:rsidRDefault="009320AE">
            <w:pPr>
              <w:spacing w:after="0" w:line="240" w:lineRule="auto"/>
              <w:rPr>
                <w:rFonts w:ascii="Arial" w:eastAsia="Times New Roman" w:hAnsi="Arial" w:cs="Times New Roman"/>
                <w:lang w:val="en-AU" w:eastAsia="en-US"/>
              </w:rPr>
            </w:pPr>
          </w:p>
        </w:tc>
        <w:tc>
          <w:tcPr>
            <w:tcW w:w="4247" w:type="dxa"/>
            <w:tcBorders>
              <w:top w:val="nil"/>
              <w:left w:val="nil"/>
              <w:bottom w:val="nil"/>
            </w:tcBorders>
          </w:tcPr>
          <w:p w14:paraId="16A87860" w14:textId="77777777" w:rsidR="009320AE" w:rsidRPr="00B77058" w:rsidRDefault="00BD4E0C">
            <w:pPr>
              <w:spacing w:after="0" w:line="240" w:lineRule="auto"/>
              <w:rPr>
                <w:rFonts w:ascii="Arial" w:eastAsia="Times New Roman" w:hAnsi="Arial" w:cs="Times New Roman"/>
                <w:lang w:val="en-AU" w:eastAsia="en-US"/>
              </w:rPr>
            </w:pPr>
            <w:sdt>
              <w:sdtPr>
                <w:rPr>
                  <w:rFonts w:ascii="Arial" w:eastAsia="Times New Roman" w:hAnsi="Arial" w:cs="Arial"/>
                  <w:b/>
                  <w:bCs/>
                  <w:lang w:val="en-AU" w:eastAsia="en-US"/>
                </w:rPr>
                <w:id w:val="714018688"/>
                <w14:checkbox>
                  <w14:checked w14:val="0"/>
                  <w14:checkedState w14:val="2612" w14:font="MS Gothic"/>
                  <w14:uncheckedState w14:val="2610" w14:font="MS Gothic"/>
                </w14:checkbox>
              </w:sdtPr>
              <w:sdtEndPr/>
              <w:sdtContent>
                <w:r w:rsidR="009320AE">
                  <w:rPr>
                    <w:rFonts w:ascii="MS Gothic" w:eastAsia="MS Gothic" w:hAnsi="MS Gothic" w:cs="Arial" w:hint="eastAsia"/>
                    <w:b/>
                    <w:bCs/>
                    <w:lang w:val="en-AU" w:eastAsia="en-US"/>
                  </w:rPr>
                  <w:t>☐</w:t>
                </w:r>
              </w:sdtContent>
            </w:sdt>
            <w:r w:rsidR="009320AE" w:rsidRPr="00B77058">
              <w:rPr>
                <w:rFonts w:ascii="Arial" w:eastAsia="Times New Roman" w:hAnsi="Arial" w:cs="Arial"/>
                <w:lang w:val="en-AU" w:eastAsia="en-US"/>
              </w:rPr>
              <w:t xml:space="preserve"> </w:t>
            </w:r>
            <w:r w:rsidR="009320AE" w:rsidRPr="00B77058">
              <w:rPr>
                <w:rFonts w:ascii="Arial" w:eastAsia="Times New Roman" w:hAnsi="Arial" w:cs="Times New Roman"/>
                <w:lang w:val="en-AU" w:eastAsia="en-US"/>
              </w:rPr>
              <w:t xml:space="preserve"> </w:t>
            </w:r>
            <w:r w:rsidR="009320AE" w:rsidRPr="00B77058">
              <w:rPr>
                <w:rFonts w:ascii="Arial" w:eastAsia="Times New Roman" w:hAnsi="Arial" w:cs="Times New Roman"/>
                <w:b/>
                <w:bCs/>
                <w:lang w:val="en-AU" w:eastAsia="en-US"/>
              </w:rPr>
              <w:t>Other</w:t>
            </w:r>
            <w:r w:rsidR="009320AE" w:rsidRPr="00B77058">
              <w:rPr>
                <w:rFonts w:ascii="Arial" w:eastAsia="Times New Roman" w:hAnsi="Arial" w:cs="Times New Roman"/>
                <w:lang w:val="en-AU" w:eastAsia="en-US"/>
              </w:rPr>
              <w:t>………………………</w:t>
            </w:r>
          </w:p>
        </w:tc>
      </w:tr>
    </w:tbl>
    <w:p w14:paraId="2EB4261B" w14:textId="77777777" w:rsidR="009320AE" w:rsidRPr="006312A4" w:rsidRDefault="009320AE" w:rsidP="009320AE">
      <w:pPr>
        <w:spacing w:before="80" w:after="80" w:line="240" w:lineRule="auto"/>
        <w:rPr>
          <w:rFonts w:ascii="Times New Roman" w:eastAsia="Times New Roman" w:hAnsi="Times New Roman" w:cs="Times New Roman"/>
          <w:sz w:val="20"/>
          <w:szCs w:val="20"/>
          <w:lang w:val="en-AU" w:eastAsia="en-AU"/>
        </w:rPr>
      </w:pPr>
    </w:p>
    <w:p w14:paraId="5026ADF4" w14:textId="77777777" w:rsidR="009320AE" w:rsidRPr="006312A4" w:rsidRDefault="009320AE" w:rsidP="009320AE">
      <w:pPr>
        <w:spacing w:before="80" w:after="80" w:line="240" w:lineRule="auto"/>
        <w:rPr>
          <w:rFonts w:ascii="Times New Roman" w:eastAsia="Times New Roman" w:hAnsi="Times New Roman" w:cs="Times New Roman"/>
          <w:sz w:val="20"/>
          <w:szCs w:val="20"/>
          <w:lang w:val="en-AU" w:eastAsia="en-AU"/>
        </w:rPr>
      </w:pPr>
    </w:p>
    <w:p w14:paraId="6DBD5577" w14:textId="1650DC23" w:rsidR="007C58EC" w:rsidRPr="003B532A" w:rsidRDefault="007C58EC" w:rsidP="003B532A">
      <w:pPr>
        <w:pStyle w:val="Heading2"/>
        <w:rPr>
          <w:rFonts w:ascii="Arial" w:hAnsi="Arial" w:cs="Arial"/>
          <w:b/>
          <w:lang w:val="en-AU" w:eastAsia="en-AU"/>
        </w:rPr>
      </w:pPr>
      <w:r w:rsidRPr="003B532A">
        <w:rPr>
          <w:rFonts w:ascii="Arial" w:hAnsi="Arial" w:cs="Arial"/>
          <w:b/>
          <w:bCs/>
          <w:color w:val="auto"/>
          <w:lang w:val="en-AU" w:eastAsia="en-AU"/>
        </w:rPr>
        <w:t>1</w:t>
      </w:r>
      <w:r w:rsidR="00E14117">
        <w:rPr>
          <w:rFonts w:ascii="Arial" w:hAnsi="Arial" w:cs="Arial"/>
          <w:b/>
          <w:bCs/>
          <w:color w:val="auto"/>
          <w:lang w:val="en-AU" w:eastAsia="en-AU"/>
        </w:rPr>
        <w:t>3</w:t>
      </w:r>
      <w:r w:rsidRPr="003B532A">
        <w:rPr>
          <w:rFonts w:ascii="Arial" w:hAnsi="Arial" w:cs="Arial"/>
          <w:b/>
          <w:bCs/>
          <w:color w:val="auto"/>
          <w:lang w:val="en-AU" w:eastAsia="en-AU"/>
        </w:rPr>
        <w:t>.  Financial management</w:t>
      </w:r>
    </w:p>
    <w:p w14:paraId="138498D7" w14:textId="77777777" w:rsidR="007C58EC" w:rsidRPr="006312A4" w:rsidRDefault="007C58EC" w:rsidP="007C58EC">
      <w:pPr>
        <w:spacing w:before="60" w:after="6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Details of the surplus/deficit in the annual accounts for the last 3 financial years:</w:t>
      </w:r>
    </w:p>
    <w:tbl>
      <w:tblPr>
        <w:tblW w:w="10201"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CellMar>
          <w:left w:w="10" w:type="dxa"/>
          <w:right w:w="10" w:type="dxa"/>
        </w:tblCellMar>
        <w:tblLook w:val="0000" w:firstRow="0" w:lastRow="0" w:firstColumn="0" w:lastColumn="0" w:noHBand="0" w:noVBand="0"/>
      </w:tblPr>
      <w:tblGrid>
        <w:gridCol w:w="1696"/>
        <w:gridCol w:w="2268"/>
        <w:gridCol w:w="6237"/>
      </w:tblGrid>
      <w:tr w:rsidR="007C58EC" w:rsidRPr="006312A4" w14:paraId="28479991" w14:textId="77777777">
        <w:tc>
          <w:tcPr>
            <w:tcW w:w="1696" w:type="dxa"/>
            <w:shd w:val="clear" w:color="auto" w:fill="E0E0E0"/>
            <w:tcMar>
              <w:top w:w="80" w:type="dxa"/>
              <w:left w:w="120" w:type="dxa"/>
              <w:bottom w:w="80" w:type="dxa"/>
              <w:right w:w="120" w:type="dxa"/>
            </w:tcMar>
          </w:tcPr>
          <w:p w14:paraId="60E82514" w14:textId="77777777" w:rsidR="007C58EC" w:rsidRPr="006312A4" w:rsidRDefault="007C58EC">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b/>
                <w:bCs/>
                <w:lang w:val="en-AU" w:eastAsia="en-AU"/>
              </w:rPr>
              <w:t>Financial year ending</w:t>
            </w:r>
          </w:p>
        </w:tc>
        <w:tc>
          <w:tcPr>
            <w:tcW w:w="2268" w:type="dxa"/>
            <w:shd w:val="clear" w:color="auto" w:fill="E0E0E0"/>
            <w:tcMar>
              <w:top w:w="80" w:type="dxa"/>
              <w:left w:w="120" w:type="dxa"/>
              <w:bottom w:w="80" w:type="dxa"/>
              <w:right w:w="120" w:type="dxa"/>
            </w:tcMar>
          </w:tcPr>
          <w:p w14:paraId="44E35A37" w14:textId="77777777" w:rsidR="007C58EC" w:rsidRPr="006312A4" w:rsidRDefault="007C58EC">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b/>
                <w:bCs/>
                <w:lang w:val="en-AU" w:eastAsia="en-AU"/>
              </w:rPr>
              <w:t>Surplus / deficit (and amount)</w:t>
            </w:r>
          </w:p>
        </w:tc>
        <w:tc>
          <w:tcPr>
            <w:tcW w:w="6237" w:type="dxa"/>
            <w:shd w:val="clear" w:color="auto" w:fill="E0E0E0"/>
          </w:tcPr>
          <w:p w14:paraId="6108C3AC" w14:textId="77777777" w:rsidR="007C58EC" w:rsidRPr="00922072" w:rsidRDefault="007C58EC">
            <w:pPr>
              <w:spacing w:after="0" w:line="240" w:lineRule="auto"/>
              <w:rPr>
                <w:rFonts w:ascii="Times New Roman" w:eastAsia="Times New Roman" w:hAnsi="Times New Roman" w:cs="Times New Roman"/>
                <w:b/>
                <w:bCs/>
                <w:sz w:val="20"/>
                <w:szCs w:val="20"/>
                <w:lang w:val="en-AU" w:eastAsia="en-AU"/>
              </w:rPr>
            </w:pPr>
            <w:r w:rsidRPr="00CB4B46">
              <w:rPr>
                <w:rFonts w:ascii="Arial" w:eastAsia="Arial" w:hAnsi="Arial" w:cs="Arial"/>
                <w:b/>
                <w:bCs/>
                <w:lang w:val="en-AU" w:eastAsia="en-AU"/>
              </w:rPr>
              <w:t>C</w:t>
            </w:r>
            <w:r w:rsidRPr="00922072">
              <w:rPr>
                <w:rFonts w:ascii="Arial" w:eastAsia="Arial" w:hAnsi="Arial" w:cs="Arial"/>
                <w:b/>
                <w:bCs/>
                <w:lang w:val="en-AU" w:eastAsia="en-AU"/>
              </w:rPr>
              <w:t>omments</w:t>
            </w:r>
          </w:p>
        </w:tc>
      </w:tr>
      <w:tr w:rsidR="007C58EC" w:rsidRPr="006312A4" w14:paraId="74AF9616" w14:textId="77777777">
        <w:tc>
          <w:tcPr>
            <w:tcW w:w="1696" w:type="dxa"/>
            <w:shd w:val="clear" w:color="auto" w:fill="FFFFFF" w:themeFill="background1"/>
            <w:tcMar>
              <w:top w:w="80" w:type="dxa"/>
              <w:left w:w="120" w:type="dxa"/>
              <w:bottom w:w="80" w:type="dxa"/>
              <w:right w:w="120" w:type="dxa"/>
            </w:tcMar>
          </w:tcPr>
          <w:p w14:paraId="5DDB21B9" w14:textId="707CEB98" w:rsidR="007C58EC" w:rsidRPr="00F81B71" w:rsidRDefault="007C58EC">
            <w:pPr>
              <w:spacing w:before="60" w:after="60" w:line="240" w:lineRule="auto"/>
              <w:rPr>
                <w:rFonts w:ascii="Arial" w:eastAsia="Arial" w:hAnsi="Arial" w:cs="Arial"/>
                <w:lang w:val="en-AU" w:eastAsia="en-AU"/>
              </w:rPr>
            </w:pPr>
          </w:p>
        </w:tc>
        <w:tc>
          <w:tcPr>
            <w:tcW w:w="2268" w:type="dxa"/>
            <w:shd w:val="clear" w:color="auto" w:fill="FFFFFF" w:themeFill="background1"/>
            <w:tcMar>
              <w:top w:w="80" w:type="dxa"/>
              <w:left w:w="120" w:type="dxa"/>
              <w:bottom w:w="80" w:type="dxa"/>
              <w:right w:w="120" w:type="dxa"/>
            </w:tcMar>
          </w:tcPr>
          <w:p w14:paraId="3AA98C13" w14:textId="77777777" w:rsidR="007C58EC" w:rsidRPr="00F81B71" w:rsidRDefault="007C58EC">
            <w:pPr>
              <w:spacing w:before="60" w:after="60" w:line="240" w:lineRule="auto"/>
              <w:rPr>
                <w:rFonts w:ascii="Arial" w:eastAsia="Arial" w:hAnsi="Arial" w:cs="Arial"/>
                <w:lang w:val="en-AU" w:eastAsia="en-AU"/>
              </w:rPr>
            </w:pPr>
          </w:p>
        </w:tc>
        <w:tc>
          <w:tcPr>
            <w:tcW w:w="6237" w:type="dxa"/>
            <w:shd w:val="clear" w:color="auto" w:fill="FFFFFF" w:themeFill="background1"/>
          </w:tcPr>
          <w:p w14:paraId="156F94E3" w14:textId="77777777" w:rsidR="007C58EC" w:rsidRPr="00F81B71" w:rsidRDefault="007C58EC">
            <w:pPr>
              <w:spacing w:before="60" w:after="60" w:line="240" w:lineRule="auto"/>
              <w:rPr>
                <w:rFonts w:ascii="Arial" w:eastAsia="Arial" w:hAnsi="Arial" w:cs="Arial"/>
                <w:lang w:val="en-AU" w:eastAsia="en-AU"/>
              </w:rPr>
            </w:pPr>
          </w:p>
        </w:tc>
      </w:tr>
      <w:tr w:rsidR="007C58EC" w:rsidRPr="006312A4" w14:paraId="04A27B20" w14:textId="77777777">
        <w:tc>
          <w:tcPr>
            <w:tcW w:w="1696" w:type="dxa"/>
            <w:shd w:val="clear" w:color="auto" w:fill="FFFFFF" w:themeFill="background1"/>
            <w:tcMar>
              <w:top w:w="80" w:type="dxa"/>
              <w:left w:w="120" w:type="dxa"/>
              <w:bottom w:w="80" w:type="dxa"/>
              <w:right w:w="120" w:type="dxa"/>
            </w:tcMar>
          </w:tcPr>
          <w:p w14:paraId="0F1DD117" w14:textId="77777777" w:rsidR="007C58EC" w:rsidRPr="00F81B71" w:rsidRDefault="007C58EC">
            <w:pPr>
              <w:spacing w:before="60" w:after="60" w:line="240" w:lineRule="auto"/>
              <w:rPr>
                <w:rFonts w:ascii="Arial" w:eastAsia="Arial" w:hAnsi="Arial" w:cs="Arial"/>
                <w:lang w:val="en-AU" w:eastAsia="en-AU"/>
              </w:rPr>
            </w:pPr>
          </w:p>
        </w:tc>
        <w:tc>
          <w:tcPr>
            <w:tcW w:w="2268" w:type="dxa"/>
            <w:shd w:val="clear" w:color="auto" w:fill="FFFFFF" w:themeFill="background1"/>
            <w:tcMar>
              <w:top w:w="80" w:type="dxa"/>
              <w:left w:w="120" w:type="dxa"/>
              <w:bottom w:w="80" w:type="dxa"/>
              <w:right w:w="120" w:type="dxa"/>
            </w:tcMar>
          </w:tcPr>
          <w:p w14:paraId="05EB2604" w14:textId="77777777" w:rsidR="007C58EC" w:rsidRPr="00F81B71" w:rsidRDefault="007C58EC">
            <w:pPr>
              <w:spacing w:before="60" w:after="60" w:line="240" w:lineRule="auto"/>
              <w:rPr>
                <w:rFonts w:ascii="Arial" w:eastAsia="Arial" w:hAnsi="Arial" w:cs="Arial"/>
                <w:lang w:val="en-AU" w:eastAsia="en-AU"/>
              </w:rPr>
            </w:pPr>
          </w:p>
        </w:tc>
        <w:tc>
          <w:tcPr>
            <w:tcW w:w="6237" w:type="dxa"/>
            <w:shd w:val="clear" w:color="auto" w:fill="FFFFFF" w:themeFill="background1"/>
          </w:tcPr>
          <w:p w14:paraId="291E25F2" w14:textId="77777777" w:rsidR="007C58EC" w:rsidRPr="00F81B71" w:rsidRDefault="007C58EC">
            <w:pPr>
              <w:spacing w:before="60" w:after="60" w:line="240" w:lineRule="auto"/>
              <w:rPr>
                <w:rFonts w:ascii="Arial" w:eastAsia="Arial" w:hAnsi="Arial" w:cs="Arial"/>
                <w:lang w:val="en-AU" w:eastAsia="en-AU"/>
              </w:rPr>
            </w:pPr>
          </w:p>
        </w:tc>
      </w:tr>
      <w:tr w:rsidR="007C58EC" w:rsidRPr="006312A4" w14:paraId="587E1696" w14:textId="77777777">
        <w:tc>
          <w:tcPr>
            <w:tcW w:w="1696" w:type="dxa"/>
            <w:shd w:val="clear" w:color="auto" w:fill="FFFFFF" w:themeFill="background1"/>
            <w:tcMar>
              <w:top w:w="80" w:type="dxa"/>
              <w:left w:w="120" w:type="dxa"/>
              <w:bottom w:w="80" w:type="dxa"/>
              <w:right w:w="120" w:type="dxa"/>
            </w:tcMar>
          </w:tcPr>
          <w:p w14:paraId="685A35AB" w14:textId="77777777" w:rsidR="007C58EC" w:rsidRPr="00F81B71" w:rsidRDefault="007C58EC">
            <w:pPr>
              <w:spacing w:before="60" w:after="60" w:line="240" w:lineRule="auto"/>
              <w:rPr>
                <w:rFonts w:ascii="Arial" w:eastAsia="Arial" w:hAnsi="Arial" w:cs="Arial"/>
                <w:lang w:val="en-AU" w:eastAsia="en-AU"/>
              </w:rPr>
            </w:pPr>
          </w:p>
        </w:tc>
        <w:tc>
          <w:tcPr>
            <w:tcW w:w="2268" w:type="dxa"/>
            <w:shd w:val="clear" w:color="auto" w:fill="FFFFFF" w:themeFill="background1"/>
            <w:tcMar>
              <w:top w:w="80" w:type="dxa"/>
              <w:left w:w="120" w:type="dxa"/>
              <w:bottom w:w="80" w:type="dxa"/>
              <w:right w:w="120" w:type="dxa"/>
            </w:tcMar>
          </w:tcPr>
          <w:p w14:paraId="67C9C00E" w14:textId="77777777" w:rsidR="007C58EC" w:rsidRPr="00F81B71" w:rsidRDefault="007C58EC">
            <w:pPr>
              <w:spacing w:before="60" w:after="60" w:line="240" w:lineRule="auto"/>
              <w:rPr>
                <w:rFonts w:ascii="Arial" w:eastAsia="Arial" w:hAnsi="Arial" w:cs="Arial"/>
                <w:lang w:val="en-AU" w:eastAsia="en-AU"/>
              </w:rPr>
            </w:pPr>
          </w:p>
        </w:tc>
        <w:tc>
          <w:tcPr>
            <w:tcW w:w="6237" w:type="dxa"/>
            <w:shd w:val="clear" w:color="auto" w:fill="FFFFFF" w:themeFill="background1"/>
          </w:tcPr>
          <w:p w14:paraId="41D9B83F" w14:textId="77777777" w:rsidR="007C58EC" w:rsidRPr="00F81B71" w:rsidRDefault="007C58EC">
            <w:pPr>
              <w:spacing w:before="60" w:after="60" w:line="240" w:lineRule="auto"/>
              <w:rPr>
                <w:rFonts w:ascii="Arial" w:eastAsia="Arial" w:hAnsi="Arial" w:cs="Arial"/>
                <w:lang w:val="en-AU" w:eastAsia="en-AU"/>
              </w:rPr>
            </w:pPr>
          </w:p>
        </w:tc>
      </w:tr>
    </w:tbl>
    <w:p w14:paraId="492DA9E2" w14:textId="77777777" w:rsidR="006312A4" w:rsidRDefault="006312A4" w:rsidP="003F276E">
      <w:pPr>
        <w:spacing w:after="0" w:line="240" w:lineRule="auto"/>
        <w:rPr>
          <w:rFonts w:ascii="Arial" w:hAnsi="Arial" w:cs="Arial"/>
          <w:b/>
          <w:lang w:val="en-AU" w:eastAsia="en-AU"/>
        </w:rPr>
      </w:pPr>
    </w:p>
    <w:p w14:paraId="50879AFB" w14:textId="323C4CF5" w:rsidR="006312A4" w:rsidRPr="003B532A" w:rsidRDefault="00422456" w:rsidP="003B532A">
      <w:pPr>
        <w:pStyle w:val="Heading2"/>
        <w:rPr>
          <w:rFonts w:ascii="Arial" w:hAnsi="Arial" w:cs="Arial"/>
          <w:b/>
          <w:lang w:val="en-AU" w:eastAsia="en-AU"/>
        </w:rPr>
      </w:pPr>
      <w:r>
        <w:rPr>
          <w:rFonts w:ascii="Arial" w:hAnsi="Arial" w:cs="Arial"/>
          <w:b/>
          <w:color w:val="auto"/>
          <w:lang w:val="en-AU" w:eastAsia="en-AU"/>
        </w:rPr>
        <w:t>14</w:t>
      </w:r>
      <w:r w:rsidR="006312A4" w:rsidRPr="003B532A">
        <w:rPr>
          <w:rFonts w:ascii="Arial" w:hAnsi="Arial" w:cs="Arial"/>
          <w:b/>
          <w:color w:val="auto"/>
          <w:lang w:val="en-AU" w:eastAsia="en-AU"/>
        </w:rPr>
        <w:t>.  Capital maintenance fund</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62"/>
        <w:gridCol w:w="2263"/>
        <w:gridCol w:w="1559"/>
        <w:gridCol w:w="1417"/>
      </w:tblGrid>
      <w:tr w:rsidR="00334C11" w:rsidRPr="006312A4" w14:paraId="23846E82" w14:textId="77777777" w:rsidTr="00C55D02">
        <w:tc>
          <w:tcPr>
            <w:tcW w:w="7225" w:type="dxa"/>
            <w:gridSpan w:val="2"/>
            <w:tcBorders>
              <w:top w:val="nil"/>
              <w:left w:val="nil"/>
              <w:bottom w:val="nil"/>
              <w:right w:val="nil"/>
            </w:tcBorders>
            <w:tcMar>
              <w:top w:w="80" w:type="dxa"/>
              <w:left w:w="120" w:type="dxa"/>
              <w:bottom w:w="80" w:type="dxa"/>
              <w:right w:w="120" w:type="dxa"/>
            </w:tcMar>
          </w:tcPr>
          <w:p w14:paraId="172DD1DF" w14:textId="78F8E4D9" w:rsidR="00334C11" w:rsidRDefault="00710874" w:rsidP="00334C11">
            <w:pPr>
              <w:spacing w:after="0" w:line="240" w:lineRule="auto"/>
              <w:rPr>
                <w:rFonts w:ascii="Arial" w:eastAsia="Arial" w:hAnsi="Arial" w:cs="Arial"/>
                <w:lang w:val="en-AU" w:eastAsia="en-AU"/>
              </w:rPr>
            </w:pPr>
            <w:r w:rsidRPr="006312A4">
              <w:rPr>
                <w:rFonts w:ascii="Arial" w:eastAsia="Arial" w:hAnsi="Arial" w:cs="Arial"/>
                <w:lang w:val="en-AU" w:eastAsia="en-AU"/>
              </w:rPr>
              <w:t xml:space="preserve">Does the village have a capital maintenance plan? </w:t>
            </w:r>
          </w:p>
          <w:p w14:paraId="7D517708" w14:textId="13F744A0" w:rsidR="00334C11" w:rsidRPr="006312A4" w:rsidRDefault="00334C11" w:rsidP="00334C11">
            <w:pPr>
              <w:spacing w:after="0" w:line="240" w:lineRule="auto"/>
              <w:rPr>
                <w:rFonts w:ascii="Times New Roman" w:eastAsia="Times New Roman" w:hAnsi="Times New Roman" w:cs="Times New Roman"/>
                <w:sz w:val="20"/>
                <w:szCs w:val="20"/>
                <w:lang w:val="en-AU" w:eastAsia="en-AU"/>
              </w:rPr>
            </w:pPr>
          </w:p>
        </w:tc>
        <w:tc>
          <w:tcPr>
            <w:tcW w:w="1559" w:type="dxa"/>
            <w:tcBorders>
              <w:top w:val="nil"/>
              <w:left w:val="nil"/>
              <w:bottom w:val="nil"/>
              <w:right w:val="nil"/>
            </w:tcBorders>
            <w:tcMar>
              <w:top w:w="80" w:type="dxa"/>
              <w:left w:w="120" w:type="dxa"/>
              <w:bottom w:w="80" w:type="dxa"/>
              <w:right w:w="120" w:type="dxa"/>
            </w:tcMar>
            <w:vAlign w:val="center"/>
          </w:tcPr>
          <w:p w14:paraId="395064AB" w14:textId="7E0CED44" w:rsidR="00334C11" w:rsidRPr="00C4277F" w:rsidRDefault="00BD4E0C" w:rsidP="00334C11">
            <w:pPr>
              <w:spacing w:after="0" w:line="240" w:lineRule="auto"/>
              <w:jc w:val="center"/>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1474644819"/>
                <w14:checkbox>
                  <w14:checked w14:val="0"/>
                  <w14:checkedState w14:val="2612" w14:font="MS Gothic"/>
                  <w14:uncheckedState w14:val="2610" w14:font="MS Gothic"/>
                </w14:checkbox>
              </w:sdtPr>
              <w:sdtEndPr/>
              <w:sdtContent>
                <w:r w:rsidR="00334C11">
                  <w:rPr>
                    <w:rFonts w:ascii="MS Gothic" w:eastAsia="MS Gothic" w:hAnsi="MS Gothic" w:cs="Segoe UI Symbol" w:hint="eastAsia"/>
                    <w:lang w:val="en-AU" w:eastAsia="en-AU"/>
                  </w:rPr>
                  <w:t>☐</w:t>
                </w:r>
              </w:sdtContent>
            </w:sdt>
            <w:r w:rsidR="00334C11" w:rsidRPr="001433DF">
              <w:rPr>
                <w:rFonts w:ascii="Arial" w:eastAsia="Arial" w:hAnsi="Arial" w:cs="Arial"/>
                <w:lang w:val="en-AU" w:eastAsia="en-AU"/>
              </w:rPr>
              <w:t xml:space="preserve">  Yes</w:t>
            </w:r>
          </w:p>
        </w:tc>
        <w:tc>
          <w:tcPr>
            <w:tcW w:w="1417" w:type="dxa"/>
            <w:tcBorders>
              <w:top w:val="nil"/>
              <w:left w:val="nil"/>
              <w:bottom w:val="nil"/>
              <w:right w:val="nil"/>
            </w:tcBorders>
            <w:tcMar>
              <w:top w:w="80" w:type="dxa"/>
              <w:left w:w="120" w:type="dxa"/>
              <w:bottom w:w="80" w:type="dxa"/>
              <w:right w:w="120" w:type="dxa"/>
            </w:tcMar>
            <w:vAlign w:val="center"/>
          </w:tcPr>
          <w:p w14:paraId="5C32CA36" w14:textId="74CCD091" w:rsidR="00334C11" w:rsidRPr="00C4277F" w:rsidRDefault="00BD4E0C" w:rsidP="00334C11">
            <w:pPr>
              <w:spacing w:after="0" w:line="240" w:lineRule="auto"/>
              <w:jc w:val="center"/>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206308272"/>
                <w14:checkbox>
                  <w14:checked w14:val="0"/>
                  <w14:checkedState w14:val="2612" w14:font="MS Gothic"/>
                  <w14:uncheckedState w14:val="2610" w14:font="MS Gothic"/>
                </w14:checkbox>
              </w:sdtPr>
              <w:sdtEndPr/>
              <w:sdtContent>
                <w:r w:rsidR="00334C11">
                  <w:rPr>
                    <w:rFonts w:ascii="MS Gothic" w:eastAsia="MS Gothic" w:hAnsi="MS Gothic" w:cs="Segoe UI Symbol" w:hint="eastAsia"/>
                    <w:lang w:val="en-AU" w:eastAsia="en-AU"/>
                  </w:rPr>
                  <w:t>☐</w:t>
                </w:r>
              </w:sdtContent>
            </w:sdt>
            <w:r w:rsidR="00334C11" w:rsidRPr="001433DF">
              <w:rPr>
                <w:rFonts w:ascii="Arial" w:eastAsia="Arial" w:hAnsi="Arial" w:cs="Arial"/>
                <w:lang w:val="en-AU" w:eastAsia="en-AU"/>
              </w:rPr>
              <w:t xml:space="preserve">  No</w:t>
            </w:r>
          </w:p>
        </w:tc>
      </w:tr>
      <w:tr w:rsidR="0064519D" w:rsidRPr="006312A4" w14:paraId="44B347D4" w14:textId="77777777" w:rsidTr="00C55D02">
        <w:tc>
          <w:tcPr>
            <w:tcW w:w="7225" w:type="dxa"/>
            <w:gridSpan w:val="2"/>
            <w:tcBorders>
              <w:top w:val="nil"/>
              <w:left w:val="nil"/>
              <w:bottom w:val="nil"/>
              <w:right w:val="nil"/>
            </w:tcBorders>
            <w:tcMar>
              <w:top w:w="80" w:type="dxa"/>
              <w:left w:w="120" w:type="dxa"/>
              <w:bottom w:w="80" w:type="dxa"/>
              <w:right w:w="120" w:type="dxa"/>
            </w:tcMar>
          </w:tcPr>
          <w:p w14:paraId="5556ED43" w14:textId="77777777" w:rsidR="0064519D" w:rsidRPr="000D2E89" w:rsidRDefault="0064519D" w:rsidP="00FF5C0F">
            <w:pPr>
              <w:spacing w:after="0" w:line="240" w:lineRule="auto"/>
              <w:rPr>
                <w:rFonts w:ascii="Arial" w:eastAsia="Arial" w:hAnsi="Arial" w:cs="Arial"/>
                <w:sz w:val="8"/>
                <w:szCs w:val="8"/>
                <w:lang w:val="en-AU" w:eastAsia="en-AU"/>
              </w:rPr>
            </w:pPr>
          </w:p>
        </w:tc>
        <w:tc>
          <w:tcPr>
            <w:tcW w:w="1559" w:type="dxa"/>
            <w:tcBorders>
              <w:top w:val="nil"/>
              <w:left w:val="nil"/>
              <w:bottom w:val="nil"/>
              <w:right w:val="nil"/>
            </w:tcBorders>
            <w:tcMar>
              <w:top w:w="80" w:type="dxa"/>
              <w:left w:w="120" w:type="dxa"/>
              <w:bottom w:w="80" w:type="dxa"/>
              <w:right w:w="120" w:type="dxa"/>
            </w:tcMar>
            <w:vAlign w:val="center"/>
          </w:tcPr>
          <w:p w14:paraId="02D9177C" w14:textId="77777777" w:rsidR="0064519D" w:rsidRPr="000D2E89" w:rsidRDefault="0064519D" w:rsidP="00FF5C0F">
            <w:pPr>
              <w:spacing w:after="0" w:line="240" w:lineRule="auto"/>
              <w:jc w:val="center"/>
              <w:rPr>
                <w:rFonts w:ascii="Arial" w:eastAsia="Arial" w:hAnsi="Arial" w:cs="Arial"/>
                <w:sz w:val="8"/>
                <w:szCs w:val="8"/>
                <w:lang w:val="en-AU" w:eastAsia="en-AU"/>
              </w:rPr>
            </w:pPr>
          </w:p>
        </w:tc>
        <w:tc>
          <w:tcPr>
            <w:tcW w:w="1417" w:type="dxa"/>
            <w:tcBorders>
              <w:top w:val="nil"/>
              <w:left w:val="nil"/>
              <w:bottom w:val="nil"/>
              <w:right w:val="nil"/>
            </w:tcBorders>
            <w:tcMar>
              <w:top w:w="80" w:type="dxa"/>
              <w:left w:w="120" w:type="dxa"/>
              <w:bottom w:w="80" w:type="dxa"/>
              <w:right w:w="120" w:type="dxa"/>
            </w:tcMar>
            <w:vAlign w:val="center"/>
          </w:tcPr>
          <w:p w14:paraId="5D669D74" w14:textId="77777777" w:rsidR="0064519D" w:rsidRPr="000D2E89" w:rsidRDefault="0064519D" w:rsidP="00FF5C0F">
            <w:pPr>
              <w:spacing w:after="0" w:line="240" w:lineRule="auto"/>
              <w:jc w:val="center"/>
              <w:rPr>
                <w:rFonts w:ascii="Arial" w:eastAsia="Arial" w:hAnsi="Arial" w:cs="Arial"/>
                <w:sz w:val="8"/>
                <w:szCs w:val="8"/>
                <w:lang w:val="en-AU" w:eastAsia="en-AU"/>
              </w:rPr>
            </w:pPr>
          </w:p>
        </w:tc>
      </w:tr>
      <w:tr w:rsidR="00334C11" w:rsidRPr="006312A4" w14:paraId="56E03880" w14:textId="77777777" w:rsidTr="00465978">
        <w:tc>
          <w:tcPr>
            <w:tcW w:w="7225" w:type="dxa"/>
            <w:gridSpan w:val="2"/>
            <w:tcBorders>
              <w:top w:val="nil"/>
              <w:left w:val="nil"/>
              <w:bottom w:val="nil"/>
              <w:right w:val="nil"/>
            </w:tcBorders>
            <w:tcMar>
              <w:top w:w="80" w:type="dxa"/>
              <w:left w:w="120" w:type="dxa"/>
              <w:bottom w:w="80" w:type="dxa"/>
              <w:right w:w="120" w:type="dxa"/>
            </w:tcMar>
          </w:tcPr>
          <w:p w14:paraId="2A90327E" w14:textId="7CC07DC4" w:rsidR="00334C11" w:rsidRPr="006312A4" w:rsidRDefault="00710874" w:rsidP="00334C11">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Does the village have a capital maintenance fund?</w:t>
            </w:r>
          </w:p>
        </w:tc>
        <w:tc>
          <w:tcPr>
            <w:tcW w:w="1559" w:type="dxa"/>
            <w:tcBorders>
              <w:top w:val="nil"/>
              <w:left w:val="nil"/>
              <w:bottom w:val="nil"/>
              <w:right w:val="nil"/>
            </w:tcBorders>
            <w:tcMar>
              <w:top w:w="80" w:type="dxa"/>
              <w:left w:w="120" w:type="dxa"/>
              <w:bottom w:w="80" w:type="dxa"/>
              <w:right w:w="120" w:type="dxa"/>
            </w:tcMar>
            <w:vAlign w:val="center"/>
          </w:tcPr>
          <w:p w14:paraId="78EDC743" w14:textId="5E9753D5" w:rsidR="00334C11" w:rsidRPr="00C4277F" w:rsidRDefault="00BD4E0C" w:rsidP="00334C11">
            <w:pPr>
              <w:spacing w:after="0" w:line="240" w:lineRule="auto"/>
              <w:jc w:val="center"/>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497697391"/>
                <w14:checkbox>
                  <w14:checked w14:val="0"/>
                  <w14:checkedState w14:val="2612" w14:font="MS Gothic"/>
                  <w14:uncheckedState w14:val="2610" w14:font="MS Gothic"/>
                </w14:checkbox>
              </w:sdtPr>
              <w:sdtEndPr/>
              <w:sdtContent>
                <w:r w:rsidR="00334C11">
                  <w:rPr>
                    <w:rFonts w:ascii="MS Gothic" w:eastAsia="MS Gothic" w:hAnsi="MS Gothic" w:cs="Segoe UI Symbol" w:hint="eastAsia"/>
                    <w:lang w:val="en-AU" w:eastAsia="en-AU"/>
                  </w:rPr>
                  <w:t>☐</w:t>
                </w:r>
              </w:sdtContent>
            </w:sdt>
            <w:r w:rsidR="00334C11" w:rsidRPr="001433DF">
              <w:rPr>
                <w:rFonts w:ascii="Arial" w:eastAsia="Arial" w:hAnsi="Arial" w:cs="Arial"/>
                <w:lang w:val="en-AU" w:eastAsia="en-AU"/>
              </w:rPr>
              <w:t xml:space="preserve">  Yes</w:t>
            </w:r>
          </w:p>
        </w:tc>
        <w:tc>
          <w:tcPr>
            <w:tcW w:w="1417" w:type="dxa"/>
            <w:tcBorders>
              <w:top w:val="nil"/>
              <w:left w:val="nil"/>
              <w:bottom w:val="nil"/>
              <w:right w:val="nil"/>
            </w:tcBorders>
            <w:tcMar>
              <w:top w:w="80" w:type="dxa"/>
              <w:left w:w="120" w:type="dxa"/>
              <w:bottom w:w="80" w:type="dxa"/>
              <w:right w:w="120" w:type="dxa"/>
            </w:tcMar>
            <w:vAlign w:val="center"/>
          </w:tcPr>
          <w:p w14:paraId="55025E15" w14:textId="41C6BEA7" w:rsidR="00334C11" w:rsidRPr="00C4277F" w:rsidRDefault="00BD4E0C" w:rsidP="00334C11">
            <w:pPr>
              <w:spacing w:after="0" w:line="240" w:lineRule="auto"/>
              <w:jc w:val="center"/>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271482635"/>
                <w14:checkbox>
                  <w14:checked w14:val="0"/>
                  <w14:checkedState w14:val="2612" w14:font="MS Gothic"/>
                  <w14:uncheckedState w14:val="2610" w14:font="MS Gothic"/>
                </w14:checkbox>
              </w:sdtPr>
              <w:sdtEndPr/>
              <w:sdtContent>
                <w:r w:rsidR="00334C11">
                  <w:rPr>
                    <w:rFonts w:ascii="MS Gothic" w:eastAsia="MS Gothic" w:hAnsi="MS Gothic" w:cs="Segoe UI Symbol" w:hint="eastAsia"/>
                    <w:lang w:val="en-AU" w:eastAsia="en-AU"/>
                  </w:rPr>
                  <w:t>☐</w:t>
                </w:r>
              </w:sdtContent>
            </w:sdt>
            <w:r w:rsidR="00334C11" w:rsidRPr="001433DF">
              <w:rPr>
                <w:rFonts w:ascii="Arial" w:eastAsia="Arial" w:hAnsi="Arial" w:cs="Arial"/>
                <w:lang w:val="en-AU" w:eastAsia="en-AU"/>
              </w:rPr>
              <w:t xml:space="preserve">  No</w:t>
            </w:r>
          </w:p>
        </w:tc>
      </w:tr>
      <w:tr w:rsidR="0064519D" w:rsidRPr="006312A4" w14:paraId="3DA74570" w14:textId="77777777" w:rsidTr="00465978">
        <w:tc>
          <w:tcPr>
            <w:tcW w:w="7225" w:type="dxa"/>
            <w:gridSpan w:val="2"/>
            <w:tcBorders>
              <w:top w:val="nil"/>
              <w:left w:val="nil"/>
              <w:bottom w:val="nil"/>
              <w:right w:val="nil"/>
            </w:tcBorders>
            <w:tcMar>
              <w:top w:w="80" w:type="dxa"/>
              <w:left w:w="120" w:type="dxa"/>
              <w:bottom w:w="80" w:type="dxa"/>
              <w:right w:w="120" w:type="dxa"/>
            </w:tcMar>
          </w:tcPr>
          <w:p w14:paraId="6CB4C2E2" w14:textId="77777777" w:rsidR="0064519D" w:rsidRPr="000D2E89" w:rsidRDefault="0064519D" w:rsidP="00FF5C0F">
            <w:pPr>
              <w:spacing w:after="0" w:line="240" w:lineRule="auto"/>
              <w:rPr>
                <w:rFonts w:ascii="Arial" w:eastAsia="Arial" w:hAnsi="Arial" w:cs="Arial"/>
                <w:sz w:val="8"/>
                <w:szCs w:val="8"/>
                <w:lang w:val="en-AU" w:eastAsia="en-AU"/>
              </w:rPr>
            </w:pPr>
          </w:p>
        </w:tc>
        <w:tc>
          <w:tcPr>
            <w:tcW w:w="1559" w:type="dxa"/>
            <w:tcBorders>
              <w:top w:val="nil"/>
              <w:left w:val="nil"/>
              <w:bottom w:val="nil"/>
              <w:right w:val="nil"/>
            </w:tcBorders>
            <w:tcMar>
              <w:top w:w="80" w:type="dxa"/>
              <w:left w:w="120" w:type="dxa"/>
              <w:bottom w:w="80" w:type="dxa"/>
              <w:right w:w="120" w:type="dxa"/>
            </w:tcMar>
            <w:vAlign w:val="center"/>
          </w:tcPr>
          <w:p w14:paraId="6DA55A1A" w14:textId="77777777" w:rsidR="0064519D" w:rsidRPr="000D2E89" w:rsidRDefault="0064519D" w:rsidP="00FF5C0F">
            <w:pPr>
              <w:spacing w:after="0" w:line="240" w:lineRule="auto"/>
              <w:jc w:val="center"/>
              <w:rPr>
                <w:rFonts w:ascii="Arial" w:eastAsia="Arial" w:hAnsi="Arial" w:cs="Arial"/>
                <w:sz w:val="8"/>
                <w:szCs w:val="8"/>
                <w:lang w:val="en-AU" w:eastAsia="en-AU"/>
              </w:rPr>
            </w:pPr>
          </w:p>
        </w:tc>
        <w:tc>
          <w:tcPr>
            <w:tcW w:w="1417" w:type="dxa"/>
            <w:tcBorders>
              <w:top w:val="nil"/>
              <w:left w:val="nil"/>
              <w:bottom w:val="nil"/>
              <w:right w:val="nil"/>
            </w:tcBorders>
            <w:tcMar>
              <w:top w:w="80" w:type="dxa"/>
              <w:left w:w="120" w:type="dxa"/>
              <w:bottom w:w="80" w:type="dxa"/>
              <w:right w:w="120" w:type="dxa"/>
            </w:tcMar>
            <w:vAlign w:val="center"/>
          </w:tcPr>
          <w:p w14:paraId="7B7E76FA" w14:textId="77777777" w:rsidR="0064519D" w:rsidRPr="000D2E89" w:rsidRDefault="0064519D" w:rsidP="00FF5C0F">
            <w:pPr>
              <w:spacing w:after="0" w:line="240" w:lineRule="auto"/>
              <w:jc w:val="center"/>
              <w:rPr>
                <w:rFonts w:ascii="Arial" w:eastAsia="Arial" w:hAnsi="Arial" w:cs="Arial"/>
                <w:sz w:val="8"/>
                <w:szCs w:val="8"/>
                <w:lang w:val="en-AU" w:eastAsia="en-AU"/>
              </w:rPr>
            </w:pPr>
          </w:p>
        </w:tc>
      </w:tr>
      <w:tr w:rsidR="006312A4" w:rsidRPr="006312A4" w14:paraId="19AF9161" w14:textId="77777777" w:rsidTr="0005326C">
        <w:tc>
          <w:tcPr>
            <w:tcW w:w="4962" w:type="dxa"/>
            <w:tcBorders>
              <w:top w:val="nil"/>
              <w:left w:val="nil"/>
              <w:bottom w:val="nil"/>
              <w:right w:val="single" w:sz="2" w:space="0" w:color="auto"/>
            </w:tcBorders>
            <w:tcMar>
              <w:top w:w="80" w:type="dxa"/>
              <w:left w:w="120" w:type="dxa"/>
              <w:bottom w:w="80" w:type="dxa"/>
              <w:right w:w="120" w:type="dxa"/>
            </w:tcMar>
          </w:tcPr>
          <w:p w14:paraId="6D734A85" w14:textId="142BDE0F" w:rsidR="006312A4" w:rsidRPr="006312A4" w:rsidRDefault="0005326C"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If yes, balance at end of last financial year</w:t>
            </w:r>
          </w:p>
        </w:tc>
        <w:tc>
          <w:tcPr>
            <w:tcW w:w="5239" w:type="dxa"/>
            <w:gridSpan w:val="3"/>
            <w:tcBorders>
              <w:top w:val="single" w:sz="2" w:space="0" w:color="auto"/>
              <w:left w:val="single" w:sz="2" w:space="0" w:color="auto"/>
              <w:bottom w:val="single" w:sz="2" w:space="0" w:color="auto"/>
              <w:right w:val="single" w:sz="2" w:space="0" w:color="auto"/>
            </w:tcBorders>
            <w:tcMar>
              <w:top w:w="80" w:type="dxa"/>
              <w:left w:w="120" w:type="dxa"/>
              <w:bottom w:w="80" w:type="dxa"/>
              <w:right w:w="120" w:type="dxa"/>
            </w:tcMar>
          </w:tcPr>
          <w:p w14:paraId="7AFEBD42" w14:textId="7028ABA0"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 xml:space="preserve">$  </w:t>
            </w:r>
          </w:p>
        </w:tc>
      </w:tr>
    </w:tbl>
    <w:p w14:paraId="7F68E836" w14:textId="77777777" w:rsidR="006312A4" w:rsidRPr="006312A4" w:rsidRDefault="006312A4" w:rsidP="00FF5C0F">
      <w:pPr>
        <w:spacing w:before="80" w:after="80" w:line="240" w:lineRule="auto"/>
        <w:rPr>
          <w:rFonts w:ascii="Times New Roman" w:eastAsia="Times New Roman" w:hAnsi="Times New Roman" w:cs="Times New Roman"/>
          <w:sz w:val="20"/>
          <w:szCs w:val="20"/>
          <w:lang w:val="en-AU" w:eastAsia="en-AU"/>
        </w:rPr>
      </w:pPr>
    </w:p>
    <w:p w14:paraId="79CF551A" w14:textId="1CC5F015" w:rsidR="00D135D4" w:rsidRPr="003B532A" w:rsidRDefault="00422456" w:rsidP="003B532A">
      <w:pPr>
        <w:pStyle w:val="Heading2"/>
        <w:rPr>
          <w:rFonts w:ascii="Arial" w:hAnsi="Arial" w:cs="Arial"/>
          <w:b/>
          <w:lang w:val="en-AU" w:eastAsia="en-AU"/>
        </w:rPr>
      </w:pPr>
      <w:r>
        <w:rPr>
          <w:rFonts w:ascii="Arial" w:hAnsi="Arial" w:cs="Arial"/>
          <w:b/>
          <w:bCs/>
          <w:color w:val="auto"/>
          <w:lang w:val="en-AU" w:eastAsia="en-AU"/>
        </w:rPr>
        <w:t>15</w:t>
      </w:r>
      <w:r w:rsidR="00D135D4" w:rsidRPr="003B532A">
        <w:rPr>
          <w:rFonts w:ascii="Arial" w:hAnsi="Arial" w:cs="Arial"/>
          <w:b/>
          <w:bCs/>
          <w:color w:val="auto"/>
          <w:lang w:val="en-AU" w:eastAsia="en-AU"/>
        </w:rPr>
        <w:t>.  Owners corporation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57"/>
        <w:gridCol w:w="2268"/>
        <w:gridCol w:w="1559"/>
        <w:gridCol w:w="1417"/>
      </w:tblGrid>
      <w:tr w:rsidR="00D135D4" w:rsidRPr="006312A4" w14:paraId="594D14A1" w14:textId="77777777">
        <w:tc>
          <w:tcPr>
            <w:tcW w:w="7225" w:type="dxa"/>
            <w:gridSpan w:val="2"/>
            <w:tcBorders>
              <w:top w:val="nil"/>
              <w:left w:val="nil"/>
              <w:bottom w:val="nil"/>
              <w:right w:val="nil"/>
            </w:tcBorders>
            <w:tcMar>
              <w:top w:w="80" w:type="dxa"/>
              <w:left w:w="120" w:type="dxa"/>
              <w:bottom w:w="80" w:type="dxa"/>
              <w:right w:w="120" w:type="dxa"/>
            </w:tcMar>
          </w:tcPr>
          <w:p w14:paraId="2200AE39" w14:textId="77777777" w:rsidR="00D135D4" w:rsidRPr="006312A4" w:rsidRDefault="00D135D4">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Is any of the common property in the village vested in an owners corporation?</w:t>
            </w:r>
          </w:p>
        </w:tc>
        <w:tc>
          <w:tcPr>
            <w:tcW w:w="1559" w:type="dxa"/>
            <w:tcBorders>
              <w:top w:val="nil"/>
              <w:left w:val="nil"/>
              <w:bottom w:val="nil"/>
              <w:right w:val="nil"/>
            </w:tcBorders>
            <w:tcMar>
              <w:top w:w="80" w:type="dxa"/>
              <w:left w:w="120" w:type="dxa"/>
              <w:bottom w:w="80" w:type="dxa"/>
              <w:right w:w="120" w:type="dxa"/>
            </w:tcMar>
            <w:vAlign w:val="center"/>
          </w:tcPr>
          <w:p w14:paraId="0F288A37" w14:textId="77777777" w:rsidR="00D135D4" w:rsidRPr="001433DF" w:rsidRDefault="00BD4E0C">
            <w:pPr>
              <w:spacing w:after="0" w:line="240" w:lineRule="auto"/>
              <w:jc w:val="center"/>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1321646757"/>
                <w14:checkbox>
                  <w14:checked w14:val="0"/>
                  <w14:checkedState w14:val="2612" w14:font="MS Gothic"/>
                  <w14:uncheckedState w14:val="2610" w14:font="MS Gothic"/>
                </w14:checkbox>
              </w:sdtPr>
              <w:sdtEndPr/>
              <w:sdtContent>
                <w:r w:rsidR="00D135D4">
                  <w:rPr>
                    <w:rFonts w:ascii="MS Gothic" w:eastAsia="MS Gothic" w:hAnsi="MS Gothic" w:cs="Segoe UI Symbol" w:hint="eastAsia"/>
                    <w:lang w:val="en-AU" w:eastAsia="en-AU"/>
                  </w:rPr>
                  <w:t>☐</w:t>
                </w:r>
              </w:sdtContent>
            </w:sdt>
            <w:r w:rsidR="00D135D4" w:rsidRPr="001433DF">
              <w:rPr>
                <w:rFonts w:ascii="Arial" w:eastAsia="Arial" w:hAnsi="Arial" w:cs="Arial"/>
                <w:lang w:val="en-AU" w:eastAsia="en-AU"/>
              </w:rPr>
              <w:t xml:space="preserve">  Yes</w:t>
            </w:r>
          </w:p>
        </w:tc>
        <w:tc>
          <w:tcPr>
            <w:tcW w:w="1417" w:type="dxa"/>
            <w:tcBorders>
              <w:top w:val="nil"/>
              <w:left w:val="nil"/>
              <w:bottom w:val="nil"/>
              <w:right w:val="nil"/>
            </w:tcBorders>
            <w:tcMar>
              <w:top w:w="80" w:type="dxa"/>
              <w:left w:w="120" w:type="dxa"/>
              <w:bottom w:w="80" w:type="dxa"/>
              <w:right w:w="120" w:type="dxa"/>
            </w:tcMar>
            <w:vAlign w:val="center"/>
          </w:tcPr>
          <w:p w14:paraId="214B1ABA" w14:textId="77777777" w:rsidR="00D135D4" w:rsidRPr="001433DF" w:rsidRDefault="00BD4E0C">
            <w:pPr>
              <w:spacing w:after="0" w:line="240" w:lineRule="auto"/>
              <w:jc w:val="center"/>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1731449050"/>
                <w14:checkbox>
                  <w14:checked w14:val="0"/>
                  <w14:checkedState w14:val="2612" w14:font="MS Gothic"/>
                  <w14:uncheckedState w14:val="2610" w14:font="MS Gothic"/>
                </w14:checkbox>
              </w:sdtPr>
              <w:sdtEndPr/>
              <w:sdtContent>
                <w:r w:rsidR="00D135D4">
                  <w:rPr>
                    <w:rFonts w:ascii="MS Gothic" w:eastAsia="MS Gothic" w:hAnsi="MS Gothic" w:cs="Segoe UI Symbol" w:hint="eastAsia"/>
                    <w:lang w:val="en-AU" w:eastAsia="en-AU"/>
                  </w:rPr>
                  <w:t>☐</w:t>
                </w:r>
              </w:sdtContent>
            </w:sdt>
            <w:r w:rsidR="00D135D4" w:rsidRPr="001433DF">
              <w:rPr>
                <w:rFonts w:ascii="Arial" w:eastAsia="Arial" w:hAnsi="Arial" w:cs="Arial"/>
                <w:lang w:val="en-AU" w:eastAsia="en-AU"/>
              </w:rPr>
              <w:t xml:space="preserve">  No</w:t>
            </w:r>
          </w:p>
        </w:tc>
      </w:tr>
      <w:tr w:rsidR="00D135D4" w:rsidRPr="006312A4" w14:paraId="2F6F1E1E" w14:textId="77777777">
        <w:tc>
          <w:tcPr>
            <w:tcW w:w="7225" w:type="dxa"/>
            <w:gridSpan w:val="2"/>
            <w:tcBorders>
              <w:top w:val="nil"/>
              <w:left w:val="nil"/>
              <w:bottom w:val="nil"/>
              <w:right w:val="nil"/>
            </w:tcBorders>
            <w:tcMar>
              <w:top w:w="80" w:type="dxa"/>
              <w:left w:w="120" w:type="dxa"/>
              <w:bottom w:w="80" w:type="dxa"/>
              <w:right w:w="120" w:type="dxa"/>
            </w:tcMar>
          </w:tcPr>
          <w:p w14:paraId="7D1D5421" w14:textId="77777777" w:rsidR="00D135D4" w:rsidRPr="000D2E89" w:rsidRDefault="00D135D4">
            <w:pPr>
              <w:spacing w:after="0" w:line="240" w:lineRule="auto"/>
              <w:rPr>
                <w:rFonts w:ascii="Arial" w:eastAsia="Arial" w:hAnsi="Arial" w:cs="Arial"/>
                <w:sz w:val="8"/>
                <w:szCs w:val="8"/>
                <w:lang w:val="en-AU" w:eastAsia="en-AU"/>
              </w:rPr>
            </w:pPr>
          </w:p>
        </w:tc>
        <w:tc>
          <w:tcPr>
            <w:tcW w:w="1559" w:type="dxa"/>
            <w:tcBorders>
              <w:top w:val="nil"/>
              <w:left w:val="nil"/>
              <w:bottom w:val="nil"/>
              <w:right w:val="nil"/>
            </w:tcBorders>
            <w:tcMar>
              <w:top w:w="80" w:type="dxa"/>
              <w:left w:w="120" w:type="dxa"/>
              <w:bottom w:w="80" w:type="dxa"/>
              <w:right w:w="120" w:type="dxa"/>
            </w:tcMar>
            <w:vAlign w:val="center"/>
          </w:tcPr>
          <w:p w14:paraId="6931688D" w14:textId="77777777" w:rsidR="00D135D4" w:rsidRPr="000D2E89" w:rsidRDefault="00D135D4">
            <w:pPr>
              <w:spacing w:after="0" w:line="240" w:lineRule="auto"/>
              <w:jc w:val="center"/>
              <w:rPr>
                <w:rFonts w:ascii="Arial" w:eastAsia="Arial" w:hAnsi="Arial" w:cs="Arial"/>
                <w:sz w:val="8"/>
                <w:szCs w:val="8"/>
                <w:lang w:val="en-AU" w:eastAsia="en-AU"/>
              </w:rPr>
            </w:pPr>
          </w:p>
        </w:tc>
        <w:tc>
          <w:tcPr>
            <w:tcW w:w="1417" w:type="dxa"/>
            <w:tcBorders>
              <w:top w:val="nil"/>
              <w:left w:val="nil"/>
              <w:bottom w:val="nil"/>
              <w:right w:val="nil"/>
            </w:tcBorders>
            <w:tcMar>
              <w:top w:w="80" w:type="dxa"/>
              <w:left w:w="120" w:type="dxa"/>
              <w:bottom w:w="80" w:type="dxa"/>
              <w:right w:w="120" w:type="dxa"/>
            </w:tcMar>
            <w:vAlign w:val="center"/>
          </w:tcPr>
          <w:p w14:paraId="2784DF16" w14:textId="77777777" w:rsidR="00D135D4" w:rsidRPr="000D2E89" w:rsidRDefault="00D135D4">
            <w:pPr>
              <w:spacing w:after="0" w:line="240" w:lineRule="auto"/>
              <w:jc w:val="center"/>
              <w:rPr>
                <w:rFonts w:ascii="Arial" w:eastAsia="Arial" w:hAnsi="Arial" w:cs="Arial"/>
                <w:sz w:val="8"/>
                <w:szCs w:val="8"/>
                <w:lang w:val="en-AU" w:eastAsia="en-AU"/>
              </w:rPr>
            </w:pPr>
          </w:p>
        </w:tc>
      </w:tr>
      <w:tr w:rsidR="00D135D4" w:rsidRPr="006312A4" w14:paraId="2BD6B6C0" w14:textId="77777777">
        <w:tc>
          <w:tcPr>
            <w:tcW w:w="10201" w:type="dxa"/>
            <w:gridSpan w:val="4"/>
            <w:tcBorders>
              <w:top w:val="nil"/>
              <w:left w:val="nil"/>
              <w:bottom w:val="nil"/>
              <w:right w:val="nil"/>
            </w:tcBorders>
            <w:tcMar>
              <w:top w:w="80" w:type="dxa"/>
              <w:left w:w="120" w:type="dxa"/>
              <w:bottom w:w="80" w:type="dxa"/>
              <w:right w:w="120" w:type="dxa"/>
            </w:tcMar>
          </w:tcPr>
          <w:p w14:paraId="54E3378B" w14:textId="77777777" w:rsidR="00D135D4" w:rsidRPr="001433DF" w:rsidRDefault="00D135D4">
            <w:pPr>
              <w:spacing w:after="0" w:line="240" w:lineRule="auto"/>
              <w:rPr>
                <w:rFonts w:ascii="Times New Roman" w:eastAsia="Times New Roman" w:hAnsi="Times New Roman" w:cs="Times New Roman"/>
                <w:sz w:val="20"/>
                <w:szCs w:val="20"/>
                <w:lang w:val="en-AU" w:eastAsia="en-AU"/>
              </w:rPr>
            </w:pPr>
            <w:r w:rsidRPr="001433DF">
              <w:rPr>
                <w:rFonts w:ascii="Arial" w:eastAsia="Arial" w:hAnsi="Arial" w:cs="Arial"/>
                <w:i/>
                <w:iCs/>
                <w:lang w:val="en-AU" w:eastAsia="en-AU"/>
              </w:rPr>
              <w:t>If yes, complete the following:</w:t>
            </w:r>
          </w:p>
        </w:tc>
      </w:tr>
      <w:tr w:rsidR="00D135D4" w:rsidRPr="006312A4" w14:paraId="4DE7CE93" w14:textId="77777777">
        <w:tc>
          <w:tcPr>
            <w:tcW w:w="4957" w:type="dxa"/>
            <w:tcBorders>
              <w:top w:val="nil"/>
              <w:left w:val="nil"/>
              <w:bottom w:val="nil"/>
              <w:right w:val="single" w:sz="4" w:space="0" w:color="auto"/>
            </w:tcBorders>
            <w:tcMar>
              <w:top w:w="80" w:type="dxa"/>
              <w:left w:w="120" w:type="dxa"/>
              <w:bottom w:w="80" w:type="dxa"/>
              <w:right w:w="120" w:type="dxa"/>
            </w:tcMar>
          </w:tcPr>
          <w:p w14:paraId="672DA2C3" w14:textId="77777777" w:rsidR="00D135D4" w:rsidRPr="006312A4" w:rsidRDefault="00D135D4">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Name of owners corporation</w:t>
            </w:r>
          </w:p>
        </w:tc>
        <w:tc>
          <w:tcPr>
            <w:tcW w:w="5244" w:type="dxa"/>
            <w:gridSpan w:val="3"/>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5CCA09D3" w14:textId="77777777" w:rsidR="00D135D4" w:rsidRPr="001433DF" w:rsidRDefault="00D135D4">
            <w:pPr>
              <w:spacing w:after="0" w:line="240" w:lineRule="auto"/>
              <w:rPr>
                <w:rFonts w:ascii="Times New Roman" w:eastAsia="Times New Roman" w:hAnsi="Times New Roman" w:cs="Times New Roman"/>
                <w:sz w:val="20"/>
                <w:szCs w:val="20"/>
                <w:lang w:val="en-AU" w:eastAsia="en-AU"/>
              </w:rPr>
            </w:pPr>
          </w:p>
        </w:tc>
      </w:tr>
      <w:tr w:rsidR="00D135D4" w:rsidRPr="006312A4" w14:paraId="6E8FCD4A" w14:textId="77777777" w:rsidTr="00843482">
        <w:tc>
          <w:tcPr>
            <w:tcW w:w="4957" w:type="dxa"/>
            <w:tcBorders>
              <w:top w:val="nil"/>
              <w:left w:val="nil"/>
              <w:bottom w:val="nil"/>
              <w:right w:val="nil"/>
            </w:tcBorders>
            <w:tcMar>
              <w:top w:w="80" w:type="dxa"/>
              <w:left w:w="120" w:type="dxa"/>
              <w:bottom w:w="80" w:type="dxa"/>
              <w:right w:w="120" w:type="dxa"/>
            </w:tcMar>
          </w:tcPr>
          <w:p w14:paraId="50ECBEF5" w14:textId="77777777" w:rsidR="00D135D4" w:rsidRPr="000D2E89" w:rsidRDefault="00D135D4">
            <w:pPr>
              <w:spacing w:after="0" w:line="240" w:lineRule="auto"/>
              <w:rPr>
                <w:rFonts w:ascii="Arial" w:eastAsia="Arial" w:hAnsi="Arial" w:cs="Arial"/>
                <w:sz w:val="8"/>
                <w:szCs w:val="8"/>
                <w:lang w:val="en-AU" w:eastAsia="en-AU"/>
              </w:rPr>
            </w:pPr>
          </w:p>
        </w:tc>
        <w:tc>
          <w:tcPr>
            <w:tcW w:w="5244" w:type="dxa"/>
            <w:gridSpan w:val="3"/>
            <w:tcBorders>
              <w:top w:val="single" w:sz="4" w:space="0" w:color="auto"/>
              <w:left w:val="nil"/>
              <w:bottom w:val="single" w:sz="4" w:space="0" w:color="auto"/>
              <w:right w:val="nil"/>
            </w:tcBorders>
            <w:tcMar>
              <w:top w:w="80" w:type="dxa"/>
              <w:left w:w="120" w:type="dxa"/>
              <w:bottom w:w="80" w:type="dxa"/>
              <w:right w:w="120" w:type="dxa"/>
            </w:tcMar>
          </w:tcPr>
          <w:p w14:paraId="2566A9E0" w14:textId="77777777" w:rsidR="00D135D4" w:rsidRPr="000D2E89" w:rsidRDefault="00D135D4">
            <w:pPr>
              <w:spacing w:after="0" w:line="240" w:lineRule="auto"/>
              <w:rPr>
                <w:rFonts w:ascii="Arial" w:eastAsia="Arial" w:hAnsi="Arial" w:cs="Arial"/>
                <w:sz w:val="8"/>
                <w:szCs w:val="8"/>
                <w:lang w:val="en-AU" w:eastAsia="en-AU"/>
              </w:rPr>
            </w:pPr>
          </w:p>
        </w:tc>
      </w:tr>
      <w:tr w:rsidR="00D135D4" w:rsidRPr="006312A4" w14:paraId="0A5EECA4" w14:textId="77777777">
        <w:tc>
          <w:tcPr>
            <w:tcW w:w="4957" w:type="dxa"/>
            <w:tcBorders>
              <w:top w:val="nil"/>
              <w:left w:val="nil"/>
              <w:bottom w:val="nil"/>
              <w:right w:val="single" w:sz="4" w:space="0" w:color="auto"/>
            </w:tcBorders>
            <w:tcMar>
              <w:top w:w="80" w:type="dxa"/>
              <w:left w:w="120" w:type="dxa"/>
              <w:bottom w:w="80" w:type="dxa"/>
              <w:right w:w="120" w:type="dxa"/>
            </w:tcMar>
          </w:tcPr>
          <w:p w14:paraId="1DC384B3" w14:textId="77777777" w:rsidR="00D135D4" w:rsidRPr="006312A4" w:rsidRDefault="00D135D4">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Address for service of owners corporation</w:t>
            </w:r>
          </w:p>
        </w:tc>
        <w:tc>
          <w:tcPr>
            <w:tcW w:w="5244" w:type="dxa"/>
            <w:gridSpan w:val="3"/>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70C68165" w14:textId="77777777" w:rsidR="00D135D4" w:rsidRPr="001433DF" w:rsidRDefault="00D135D4">
            <w:pPr>
              <w:spacing w:after="0" w:line="240" w:lineRule="auto"/>
              <w:rPr>
                <w:rFonts w:ascii="Times New Roman" w:eastAsia="Times New Roman" w:hAnsi="Times New Roman" w:cs="Times New Roman"/>
                <w:sz w:val="20"/>
                <w:szCs w:val="20"/>
                <w:lang w:val="en-AU" w:eastAsia="en-AU"/>
              </w:rPr>
            </w:pPr>
          </w:p>
        </w:tc>
      </w:tr>
      <w:tr w:rsidR="00D135D4" w:rsidRPr="006312A4" w14:paraId="74A272E4" w14:textId="77777777">
        <w:tc>
          <w:tcPr>
            <w:tcW w:w="4957" w:type="dxa"/>
            <w:tcBorders>
              <w:top w:val="nil"/>
              <w:left w:val="nil"/>
              <w:bottom w:val="nil"/>
              <w:right w:val="nil"/>
            </w:tcBorders>
            <w:tcMar>
              <w:top w:w="80" w:type="dxa"/>
              <w:left w:w="120" w:type="dxa"/>
              <w:bottom w:w="80" w:type="dxa"/>
              <w:right w:w="120" w:type="dxa"/>
            </w:tcMar>
          </w:tcPr>
          <w:p w14:paraId="76A9073F" w14:textId="77777777" w:rsidR="00D135D4" w:rsidRPr="000D2E89" w:rsidRDefault="00D135D4">
            <w:pPr>
              <w:spacing w:after="0" w:line="240" w:lineRule="auto"/>
              <w:rPr>
                <w:rFonts w:ascii="Arial" w:eastAsia="Arial" w:hAnsi="Arial" w:cs="Arial"/>
                <w:sz w:val="8"/>
                <w:szCs w:val="8"/>
                <w:lang w:val="en-AU" w:eastAsia="en-AU"/>
              </w:rPr>
            </w:pPr>
          </w:p>
        </w:tc>
        <w:tc>
          <w:tcPr>
            <w:tcW w:w="5244" w:type="dxa"/>
            <w:gridSpan w:val="3"/>
            <w:tcBorders>
              <w:top w:val="single" w:sz="4" w:space="0" w:color="auto"/>
              <w:left w:val="nil"/>
              <w:bottom w:val="single" w:sz="4" w:space="0" w:color="auto"/>
              <w:right w:val="nil"/>
            </w:tcBorders>
            <w:tcMar>
              <w:top w:w="80" w:type="dxa"/>
              <w:left w:w="120" w:type="dxa"/>
              <w:bottom w:w="80" w:type="dxa"/>
              <w:right w:w="120" w:type="dxa"/>
            </w:tcMar>
          </w:tcPr>
          <w:p w14:paraId="4D87FA84" w14:textId="77777777" w:rsidR="00D135D4" w:rsidRPr="000D2E89" w:rsidRDefault="00D135D4">
            <w:pPr>
              <w:spacing w:after="0" w:line="240" w:lineRule="auto"/>
              <w:rPr>
                <w:rFonts w:ascii="Arial" w:eastAsia="Arial" w:hAnsi="Arial" w:cs="Arial"/>
                <w:sz w:val="8"/>
                <w:szCs w:val="8"/>
                <w:lang w:val="en-AU" w:eastAsia="en-AU"/>
              </w:rPr>
            </w:pPr>
          </w:p>
        </w:tc>
      </w:tr>
      <w:tr w:rsidR="00D135D4" w:rsidRPr="006312A4" w14:paraId="549313DF" w14:textId="77777777">
        <w:tc>
          <w:tcPr>
            <w:tcW w:w="4957" w:type="dxa"/>
            <w:tcBorders>
              <w:top w:val="nil"/>
              <w:left w:val="nil"/>
              <w:bottom w:val="nil"/>
              <w:right w:val="single" w:sz="4" w:space="0" w:color="auto"/>
            </w:tcBorders>
            <w:tcMar>
              <w:top w:w="80" w:type="dxa"/>
              <w:left w:w="120" w:type="dxa"/>
              <w:bottom w:w="80" w:type="dxa"/>
              <w:right w:w="120" w:type="dxa"/>
            </w:tcMar>
          </w:tcPr>
          <w:p w14:paraId="171E85F9" w14:textId="77777777" w:rsidR="00D135D4" w:rsidRPr="006312A4" w:rsidRDefault="00D135D4">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Description of common property</w:t>
            </w:r>
          </w:p>
        </w:tc>
        <w:tc>
          <w:tcPr>
            <w:tcW w:w="5244" w:type="dxa"/>
            <w:gridSpan w:val="3"/>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09065FBA" w14:textId="77777777" w:rsidR="00D135D4" w:rsidRPr="001433DF" w:rsidRDefault="00D135D4">
            <w:pPr>
              <w:spacing w:after="0" w:line="240" w:lineRule="auto"/>
              <w:rPr>
                <w:rFonts w:ascii="Times New Roman" w:eastAsia="Times New Roman" w:hAnsi="Times New Roman" w:cs="Times New Roman"/>
                <w:sz w:val="20"/>
                <w:szCs w:val="20"/>
                <w:lang w:val="en-AU" w:eastAsia="en-AU"/>
              </w:rPr>
            </w:pPr>
          </w:p>
        </w:tc>
      </w:tr>
      <w:tr w:rsidR="00D135D4" w:rsidRPr="006312A4" w14:paraId="4284F3F4" w14:textId="77777777" w:rsidTr="001F6436">
        <w:tc>
          <w:tcPr>
            <w:tcW w:w="4957" w:type="dxa"/>
            <w:tcBorders>
              <w:top w:val="nil"/>
              <w:left w:val="nil"/>
              <w:bottom w:val="nil"/>
              <w:right w:val="nil"/>
            </w:tcBorders>
            <w:tcMar>
              <w:top w:w="80" w:type="dxa"/>
              <w:left w:w="120" w:type="dxa"/>
              <w:bottom w:w="80" w:type="dxa"/>
              <w:right w:w="120" w:type="dxa"/>
            </w:tcMar>
          </w:tcPr>
          <w:p w14:paraId="296E3FC9" w14:textId="77777777" w:rsidR="00D135D4" w:rsidRPr="000D2E89" w:rsidRDefault="00D135D4">
            <w:pPr>
              <w:spacing w:after="0" w:line="240" w:lineRule="auto"/>
              <w:rPr>
                <w:rFonts w:ascii="Arial" w:eastAsia="Arial" w:hAnsi="Arial" w:cs="Arial"/>
                <w:sz w:val="8"/>
                <w:szCs w:val="8"/>
                <w:lang w:val="en-AU" w:eastAsia="en-AU"/>
              </w:rPr>
            </w:pPr>
          </w:p>
        </w:tc>
        <w:tc>
          <w:tcPr>
            <w:tcW w:w="5244" w:type="dxa"/>
            <w:gridSpan w:val="3"/>
            <w:tcBorders>
              <w:top w:val="single" w:sz="4" w:space="0" w:color="auto"/>
              <w:left w:val="nil"/>
              <w:bottom w:val="nil"/>
              <w:right w:val="nil"/>
            </w:tcBorders>
            <w:tcMar>
              <w:top w:w="80" w:type="dxa"/>
              <w:left w:w="120" w:type="dxa"/>
              <w:bottom w:w="80" w:type="dxa"/>
              <w:right w:w="120" w:type="dxa"/>
            </w:tcMar>
          </w:tcPr>
          <w:p w14:paraId="0591B978" w14:textId="77777777" w:rsidR="00D135D4" w:rsidRPr="000D2E89" w:rsidRDefault="00D135D4">
            <w:pPr>
              <w:spacing w:after="0" w:line="240" w:lineRule="auto"/>
              <w:rPr>
                <w:rFonts w:ascii="Arial" w:eastAsia="Arial" w:hAnsi="Arial" w:cs="Arial"/>
                <w:sz w:val="8"/>
                <w:szCs w:val="8"/>
                <w:lang w:val="en-AU" w:eastAsia="en-AU"/>
              </w:rPr>
            </w:pPr>
          </w:p>
        </w:tc>
      </w:tr>
      <w:tr w:rsidR="00D135D4" w:rsidRPr="006312A4" w14:paraId="1F08251F" w14:textId="77777777" w:rsidTr="001F6436">
        <w:tc>
          <w:tcPr>
            <w:tcW w:w="7225" w:type="dxa"/>
            <w:gridSpan w:val="2"/>
            <w:tcBorders>
              <w:top w:val="nil"/>
              <w:left w:val="nil"/>
              <w:bottom w:val="nil"/>
              <w:right w:val="nil"/>
            </w:tcBorders>
            <w:tcMar>
              <w:top w:w="80" w:type="dxa"/>
              <w:left w:w="120" w:type="dxa"/>
              <w:bottom w:w="80" w:type="dxa"/>
              <w:right w:w="120" w:type="dxa"/>
            </w:tcMar>
          </w:tcPr>
          <w:p w14:paraId="018FBCCC" w14:textId="77777777" w:rsidR="00D135D4" w:rsidRPr="006312A4" w:rsidRDefault="00D135D4">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 xml:space="preserve">Does the owners corporation have a maintenance plan? </w:t>
            </w:r>
          </w:p>
        </w:tc>
        <w:tc>
          <w:tcPr>
            <w:tcW w:w="1559" w:type="dxa"/>
            <w:tcBorders>
              <w:top w:val="nil"/>
              <w:left w:val="nil"/>
              <w:bottom w:val="nil"/>
              <w:right w:val="nil"/>
            </w:tcBorders>
            <w:tcMar>
              <w:top w:w="80" w:type="dxa"/>
              <w:left w:w="120" w:type="dxa"/>
              <w:bottom w:w="80" w:type="dxa"/>
              <w:right w:w="120" w:type="dxa"/>
            </w:tcMar>
            <w:vAlign w:val="center"/>
          </w:tcPr>
          <w:p w14:paraId="024A99D5" w14:textId="77777777" w:rsidR="00D135D4" w:rsidRPr="001433DF" w:rsidRDefault="00BD4E0C">
            <w:pPr>
              <w:spacing w:after="0" w:line="240" w:lineRule="auto"/>
              <w:jc w:val="center"/>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859429194"/>
                <w14:checkbox>
                  <w14:checked w14:val="0"/>
                  <w14:checkedState w14:val="2612" w14:font="MS Gothic"/>
                  <w14:uncheckedState w14:val="2610" w14:font="MS Gothic"/>
                </w14:checkbox>
              </w:sdtPr>
              <w:sdtEndPr/>
              <w:sdtContent>
                <w:r w:rsidR="00D135D4">
                  <w:rPr>
                    <w:rFonts w:ascii="MS Gothic" w:eastAsia="MS Gothic" w:hAnsi="MS Gothic" w:cs="Segoe UI Symbol" w:hint="eastAsia"/>
                    <w:lang w:val="en-AU" w:eastAsia="en-AU"/>
                  </w:rPr>
                  <w:t>☐</w:t>
                </w:r>
              </w:sdtContent>
            </w:sdt>
            <w:r w:rsidR="00D135D4" w:rsidRPr="001433DF">
              <w:rPr>
                <w:rFonts w:ascii="Arial" w:eastAsia="Arial" w:hAnsi="Arial" w:cs="Arial"/>
                <w:lang w:val="en-AU" w:eastAsia="en-AU"/>
              </w:rPr>
              <w:t xml:space="preserve">  Yes</w:t>
            </w:r>
          </w:p>
        </w:tc>
        <w:tc>
          <w:tcPr>
            <w:tcW w:w="1417" w:type="dxa"/>
            <w:tcBorders>
              <w:top w:val="nil"/>
              <w:left w:val="nil"/>
              <w:bottom w:val="nil"/>
              <w:right w:val="nil"/>
            </w:tcBorders>
            <w:tcMar>
              <w:top w:w="80" w:type="dxa"/>
              <w:left w:w="120" w:type="dxa"/>
              <w:bottom w:w="80" w:type="dxa"/>
              <w:right w:w="120" w:type="dxa"/>
            </w:tcMar>
            <w:vAlign w:val="center"/>
          </w:tcPr>
          <w:p w14:paraId="02FC2AF2" w14:textId="77777777" w:rsidR="00D135D4" w:rsidRPr="001433DF" w:rsidRDefault="00BD4E0C">
            <w:pPr>
              <w:spacing w:after="0" w:line="240" w:lineRule="auto"/>
              <w:jc w:val="center"/>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1591658576"/>
                <w14:checkbox>
                  <w14:checked w14:val="0"/>
                  <w14:checkedState w14:val="2612" w14:font="MS Gothic"/>
                  <w14:uncheckedState w14:val="2610" w14:font="MS Gothic"/>
                </w14:checkbox>
              </w:sdtPr>
              <w:sdtEndPr/>
              <w:sdtContent>
                <w:r w:rsidR="00D135D4">
                  <w:rPr>
                    <w:rFonts w:ascii="MS Gothic" w:eastAsia="MS Gothic" w:hAnsi="MS Gothic" w:cs="Segoe UI Symbol" w:hint="eastAsia"/>
                    <w:lang w:val="en-AU" w:eastAsia="en-AU"/>
                  </w:rPr>
                  <w:t>☐</w:t>
                </w:r>
              </w:sdtContent>
            </w:sdt>
            <w:r w:rsidR="00D135D4" w:rsidRPr="001433DF">
              <w:rPr>
                <w:rFonts w:ascii="Arial" w:eastAsia="Arial" w:hAnsi="Arial" w:cs="Arial"/>
                <w:lang w:val="en-AU" w:eastAsia="en-AU"/>
              </w:rPr>
              <w:t xml:space="preserve">  No</w:t>
            </w:r>
          </w:p>
        </w:tc>
      </w:tr>
      <w:tr w:rsidR="00D135D4" w:rsidRPr="006312A4" w14:paraId="4ED1C2B1" w14:textId="77777777" w:rsidTr="001F6436">
        <w:tc>
          <w:tcPr>
            <w:tcW w:w="7225" w:type="dxa"/>
            <w:gridSpan w:val="2"/>
            <w:tcBorders>
              <w:top w:val="nil"/>
              <w:left w:val="nil"/>
              <w:bottom w:val="nil"/>
              <w:right w:val="nil"/>
            </w:tcBorders>
            <w:tcMar>
              <w:top w:w="80" w:type="dxa"/>
              <w:left w:w="120" w:type="dxa"/>
              <w:bottom w:w="80" w:type="dxa"/>
              <w:right w:w="120" w:type="dxa"/>
            </w:tcMar>
          </w:tcPr>
          <w:p w14:paraId="6ECD3085" w14:textId="77777777" w:rsidR="00D135D4" w:rsidRPr="000D2E89" w:rsidRDefault="00D135D4">
            <w:pPr>
              <w:spacing w:after="0" w:line="240" w:lineRule="auto"/>
              <w:rPr>
                <w:rFonts w:ascii="Arial" w:eastAsia="Arial" w:hAnsi="Arial" w:cs="Arial"/>
                <w:sz w:val="8"/>
                <w:szCs w:val="8"/>
                <w:lang w:val="en-AU" w:eastAsia="en-AU"/>
              </w:rPr>
            </w:pPr>
          </w:p>
        </w:tc>
        <w:tc>
          <w:tcPr>
            <w:tcW w:w="1559" w:type="dxa"/>
            <w:tcBorders>
              <w:top w:val="nil"/>
              <w:left w:val="nil"/>
              <w:bottom w:val="nil"/>
              <w:right w:val="nil"/>
            </w:tcBorders>
            <w:tcMar>
              <w:top w:w="80" w:type="dxa"/>
              <w:left w:w="120" w:type="dxa"/>
              <w:bottom w:w="80" w:type="dxa"/>
              <w:right w:w="120" w:type="dxa"/>
            </w:tcMar>
            <w:vAlign w:val="center"/>
          </w:tcPr>
          <w:p w14:paraId="50CB6291" w14:textId="77777777" w:rsidR="00D135D4" w:rsidRPr="000D2E89" w:rsidRDefault="00D135D4">
            <w:pPr>
              <w:spacing w:after="0" w:line="240" w:lineRule="auto"/>
              <w:jc w:val="center"/>
              <w:rPr>
                <w:rFonts w:ascii="Arial" w:eastAsia="Arial" w:hAnsi="Arial" w:cs="Arial"/>
                <w:sz w:val="8"/>
                <w:szCs w:val="8"/>
                <w:lang w:val="en-AU" w:eastAsia="en-AU"/>
              </w:rPr>
            </w:pPr>
          </w:p>
        </w:tc>
        <w:tc>
          <w:tcPr>
            <w:tcW w:w="1417" w:type="dxa"/>
            <w:tcBorders>
              <w:top w:val="nil"/>
              <w:left w:val="nil"/>
              <w:bottom w:val="nil"/>
              <w:right w:val="nil"/>
            </w:tcBorders>
            <w:tcMar>
              <w:top w:w="80" w:type="dxa"/>
              <w:left w:w="120" w:type="dxa"/>
              <w:bottom w:w="80" w:type="dxa"/>
              <w:right w:w="120" w:type="dxa"/>
            </w:tcMar>
            <w:vAlign w:val="center"/>
          </w:tcPr>
          <w:p w14:paraId="25913602" w14:textId="77777777" w:rsidR="00D135D4" w:rsidRPr="000D2E89" w:rsidRDefault="00D135D4">
            <w:pPr>
              <w:spacing w:after="0" w:line="240" w:lineRule="auto"/>
              <w:jc w:val="center"/>
              <w:rPr>
                <w:rFonts w:ascii="Arial" w:eastAsia="Arial" w:hAnsi="Arial" w:cs="Arial"/>
                <w:sz w:val="8"/>
                <w:szCs w:val="8"/>
                <w:lang w:val="en-AU" w:eastAsia="en-AU"/>
              </w:rPr>
            </w:pPr>
          </w:p>
        </w:tc>
      </w:tr>
      <w:tr w:rsidR="00D135D4" w:rsidRPr="006312A4" w14:paraId="2C9717DA" w14:textId="77777777">
        <w:tc>
          <w:tcPr>
            <w:tcW w:w="7225" w:type="dxa"/>
            <w:gridSpan w:val="2"/>
            <w:tcBorders>
              <w:top w:val="nil"/>
              <w:left w:val="nil"/>
              <w:bottom w:val="nil"/>
              <w:right w:val="nil"/>
            </w:tcBorders>
            <w:tcMar>
              <w:top w:w="80" w:type="dxa"/>
              <w:left w:w="120" w:type="dxa"/>
              <w:bottom w:w="80" w:type="dxa"/>
              <w:right w:w="120" w:type="dxa"/>
            </w:tcMar>
          </w:tcPr>
          <w:p w14:paraId="6026E394" w14:textId="77777777" w:rsidR="00D135D4" w:rsidRPr="006312A4" w:rsidRDefault="00D135D4">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Does the owners corporation have a maintenance fund?</w:t>
            </w:r>
          </w:p>
        </w:tc>
        <w:tc>
          <w:tcPr>
            <w:tcW w:w="1559" w:type="dxa"/>
            <w:tcBorders>
              <w:top w:val="nil"/>
              <w:left w:val="nil"/>
              <w:bottom w:val="nil"/>
              <w:right w:val="nil"/>
            </w:tcBorders>
            <w:tcMar>
              <w:top w:w="80" w:type="dxa"/>
              <w:left w:w="120" w:type="dxa"/>
              <w:bottom w:w="80" w:type="dxa"/>
              <w:right w:w="120" w:type="dxa"/>
            </w:tcMar>
            <w:vAlign w:val="center"/>
          </w:tcPr>
          <w:p w14:paraId="4EF59874" w14:textId="77777777" w:rsidR="00D135D4" w:rsidRPr="001433DF" w:rsidRDefault="00BD4E0C">
            <w:pPr>
              <w:spacing w:after="0" w:line="240" w:lineRule="auto"/>
              <w:jc w:val="center"/>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654118790"/>
                <w14:checkbox>
                  <w14:checked w14:val="0"/>
                  <w14:checkedState w14:val="2612" w14:font="MS Gothic"/>
                  <w14:uncheckedState w14:val="2610" w14:font="MS Gothic"/>
                </w14:checkbox>
              </w:sdtPr>
              <w:sdtEndPr/>
              <w:sdtContent>
                <w:r w:rsidR="00D135D4">
                  <w:rPr>
                    <w:rFonts w:ascii="MS Gothic" w:eastAsia="MS Gothic" w:hAnsi="MS Gothic" w:cs="Segoe UI Symbol" w:hint="eastAsia"/>
                    <w:lang w:val="en-AU" w:eastAsia="en-AU"/>
                  </w:rPr>
                  <w:t>☐</w:t>
                </w:r>
              </w:sdtContent>
            </w:sdt>
            <w:r w:rsidR="00D135D4" w:rsidRPr="001433DF">
              <w:rPr>
                <w:rFonts w:ascii="Arial" w:eastAsia="Arial" w:hAnsi="Arial" w:cs="Arial"/>
                <w:lang w:val="en-AU" w:eastAsia="en-AU"/>
              </w:rPr>
              <w:t xml:space="preserve">  Yes</w:t>
            </w:r>
          </w:p>
        </w:tc>
        <w:tc>
          <w:tcPr>
            <w:tcW w:w="1417" w:type="dxa"/>
            <w:tcBorders>
              <w:top w:val="nil"/>
              <w:left w:val="nil"/>
              <w:bottom w:val="nil"/>
              <w:right w:val="nil"/>
            </w:tcBorders>
            <w:tcMar>
              <w:top w:w="80" w:type="dxa"/>
              <w:left w:w="120" w:type="dxa"/>
              <w:bottom w:w="80" w:type="dxa"/>
              <w:right w:w="120" w:type="dxa"/>
            </w:tcMar>
            <w:vAlign w:val="center"/>
          </w:tcPr>
          <w:p w14:paraId="3EE6855D" w14:textId="77777777" w:rsidR="00D135D4" w:rsidRPr="001433DF" w:rsidRDefault="00BD4E0C">
            <w:pPr>
              <w:spacing w:after="0" w:line="240" w:lineRule="auto"/>
              <w:jc w:val="center"/>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1070502728"/>
                <w14:checkbox>
                  <w14:checked w14:val="0"/>
                  <w14:checkedState w14:val="2612" w14:font="MS Gothic"/>
                  <w14:uncheckedState w14:val="2610" w14:font="MS Gothic"/>
                </w14:checkbox>
              </w:sdtPr>
              <w:sdtEndPr/>
              <w:sdtContent>
                <w:r w:rsidR="00D135D4">
                  <w:rPr>
                    <w:rFonts w:ascii="MS Gothic" w:eastAsia="MS Gothic" w:hAnsi="MS Gothic" w:cs="Segoe UI Symbol" w:hint="eastAsia"/>
                    <w:lang w:val="en-AU" w:eastAsia="en-AU"/>
                  </w:rPr>
                  <w:t>☐</w:t>
                </w:r>
              </w:sdtContent>
            </w:sdt>
            <w:r w:rsidR="00D135D4" w:rsidRPr="001433DF">
              <w:rPr>
                <w:rFonts w:ascii="Arial" w:eastAsia="Arial" w:hAnsi="Arial" w:cs="Arial"/>
                <w:lang w:val="en-AU" w:eastAsia="en-AU"/>
              </w:rPr>
              <w:t xml:space="preserve">  No</w:t>
            </w:r>
          </w:p>
        </w:tc>
      </w:tr>
      <w:tr w:rsidR="00D135D4" w:rsidRPr="006312A4" w14:paraId="02284AC0" w14:textId="77777777">
        <w:tc>
          <w:tcPr>
            <w:tcW w:w="7225" w:type="dxa"/>
            <w:gridSpan w:val="2"/>
            <w:tcBorders>
              <w:top w:val="nil"/>
              <w:left w:val="nil"/>
              <w:bottom w:val="nil"/>
              <w:right w:val="nil"/>
            </w:tcBorders>
            <w:tcMar>
              <w:top w:w="80" w:type="dxa"/>
              <w:left w:w="120" w:type="dxa"/>
              <w:bottom w:w="80" w:type="dxa"/>
              <w:right w:w="120" w:type="dxa"/>
            </w:tcMar>
          </w:tcPr>
          <w:p w14:paraId="3B7AE295" w14:textId="77777777" w:rsidR="00D135D4" w:rsidRPr="000D2E89" w:rsidRDefault="00D135D4">
            <w:pPr>
              <w:spacing w:after="0" w:line="240" w:lineRule="auto"/>
              <w:rPr>
                <w:rFonts w:ascii="Arial" w:eastAsia="Arial" w:hAnsi="Arial" w:cs="Arial"/>
                <w:sz w:val="8"/>
                <w:szCs w:val="8"/>
                <w:lang w:val="en-AU" w:eastAsia="en-AU"/>
              </w:rPr>
            </w:pPr>
          </w:p>
        </w:tc>
        <w:tc>
          <w:tcPr>
            <w:tcW w:w="1559" w:type="dxa"/>
            <w:tcBorders>
              <w:top w:val="nil"/>
              <w:left w:val="nil"/>
              <w:bottom w:val="nil"/>
              <w:right w:val="nil"/>
            </w:tcBorders>
            <w:tcMar>
              <w:top w:w="80" w:type="dxa"/>
              <w:left w:w="120" w:type="dxa"/>
              <w:bottom w:w="80" w:type="dxa"/>
              <w:right w:w="120" w:type="dxa"/>
            </w:tcMar>
            <w:vAlign w:val="center"/>
          </w:tcPr>
          <w:p w14:paraId="7453468B" w14:textId="77777777" w:rsidR="00D135D4" w:rsidRPr="000D2E89" w:rsidRDefault="00D135D4">
            <w:pPr>
              <w:spacing w:after="0" w:line="240" w:lineRule="auto"/>
              <w:jc w:val="center"/>
              <w:rPr>
                <w:rFonts w:ascii="Arial" w:eastAsia="Arial" w:hAnsi="Arial" w:cs="Arial"/>
                <w:sz w:val="8"/>
                <w:szCs w:val="8"/>
                <w:lang w:val="en-AU" w:eastAsia="en-AU"/>
              </w:rPr>
            </w:pPr>
          </w:p>
        </w:tc>
        <w:tc>
          <w:tcPr>
            <w:tcW w:w="1417" w:type="dxa"/>
            <w:tcBorders>
              <w:top w:val="nil"/>
              <w:left w:val="nil"/>
              <w:bottom w:val="nil"/>
              <w:right w:val="nil"/>
            </w:tcBorders>
            <w:tcMar>
              <w:top w:w="80" w:type="dxa"/>
              <w:left w:w="120" w:type="dxa"/>
              <w:bottom w:w="80" w:type="dxa"/>
              <w:right w:w="120" w:type="dxa"/>
            </w:tcMar>
            <w:vAlign w:val="center"/>
          </w:tcPr>
          <w:p w14:paraId="39C62939" w14:textId="77777777" w:rsidR="00D135D4" w:rsidRPr="000D2E89" w:rsidRDefault="00D135D4">
            <w:pPr>
              <w:spacing w:after="0" w:line="240" w:lineRule="auto"/>
              <w:jc w:val="center"/>
              <w:rPr>
                <w:rFonts w:ascii="Arial" w:eastAsia="Arial" w:hAnsi="Arial" w:cs="Arial"/>
                <w:sz w:val="8"/>
                <w:szCs w:val="8"/>
                <w:lang w:val="en-AU" w:eastAsia="en-AU"/>
              </w:rPr>
            </w:pPr>
          </w:p>
        </w:tc>
      </w:tr>
      <w:tr w:rsidR="00D135D4" w:rsidRPr="006312A4" w14:paraId="3D952595" w14:textId="77777777">
        <w:tc>
          <w:tcPr>
            <w:tcW w:w="4957" w:type="dxa"/>
            <w:tcBorders>
              <w:top w:val="nil"/>
              <w:left w:val="nil"/>
              <w:bottom w:val="nil"/>
              <w:right w:val="single" w:sz="4" w:space="0" w:color="auto"/>
            </w:tcBorders>
            <w:tcMar>
              <w:top w:w="80" w:type="dxa"/>
              <w:left w:w="120" w:type="dxa"/>
              <w:bottom w:w="80" w:type="dxa"/>
              <w:right w:w="120" w:type="dxa"/>
            </w:tcMar>
          </w:tcPr>
          <w:p w14:paraId="5EC84F76" w14:textId="77777777" w:rsidR="00D135D4" w:rsidRPr="006312A4" w:rsidRDefault="00D135D4">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If yes, balance at end of last financial year</w:t>
            </w:r>
          </w:p>
        </w:tc>
        <w:tc>
          <w:tcPr>
            <w:tcW w:w="5244" w:type="dxa"/>
            <w:gridSpan w:val="3"/>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459D460C" w14:textId="77777777" w:rsidR="00D135D4" w:rsidRPr="006312A4" w:rsidRDefault="00D135D4">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 xml:space="preserve">$  </w:t>
            </w:r>
          </w:p>
        </w:tc>
      </w:tr>
    </w:tbl>
    <w:p w14:paraId="1DCF9C33" w14:textId="77777777" w:rsidR="006312A4" w:rsidRPr="006312A4" w:rsidRDefault="006312A4" w:rsidP="00FF5C0F">
      <w:pPr>
        <w:spacing w:before="80" w:after="80" w:line="240" w:lineRule="auto"/>
        <w:rPr>
          <w:rFonts w:ascii="Times New Roman" w:eastAsia="Times New Roman" w:hAnsi="Times New Roman" w:cs="Times New Roman"/>
          <w:sz w:val="20"/>
          <w:szCs w:val="20"/>
          <w:lang w:val="en-AU" w:eastAsia="en-AU"/>
        </w:rPr>
      </w:pPr>
    </w:p>
    <w:p w14:paraId="4625A9FC" w14:textId="53620468" w:rsidR="006312A4" w:rsidRPr="003B532A" w:rsidRDefault="00422456" w:rsidP="003B532A">
      <w:pPr>
        <w:pStyle w:val="Heading2"/>
        <w:rPr>
          <w:rFonts w:ascii="Arial" w:hAnsi="Arial" w:cs="Arial"/>
          <w:b/>
          <w:lang w:val="en-AU" w:eastAsia="en-AU"/>
        </w:rPr>
      </w:pPr>
      <w:r>
        <w:rPr>
          <w:rFonts w:ascii="Arial" w:hAnsi="Arial" w:cs="Arial"/>
          <w:b/>
          <w:color w:val="auto"/>
          <w:lang w:val="en-AU" w:eastAsia="en-AU"/>
        </w:rPr>
        <w:t>16</w:t>
      </w:r>
      <w:r w:rsidR="006312A4" w:rsidRPr="003B532A">
        <w:rPr>
          <w:rFonts w:ascii="Arial" w:hAnsi="Arial" w:cs="Arial"/>
          <w:b/>
          <w:color w:val="auto"/>
          <w:lang w:val="en-AU" w:eastAsia="en-AU"/>
        </w:rPr>
        <w:t>.  Insurance arrangements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42"/>
        <w:gridCol w:w="480"/>
        <w:gridCol w:w="7179"/>
      </w:tblGrid>
      <w:tr w:rsidR="00AE5727" w:rsidRPr="001433DF" w14:paraId="4B791571" w14:textId="77777777">
        <w:tc>
          <w:tcPr>
            <w:tcW w:w="10201" w:type="dxa"/>
            <w:gridSpan w:val="3"/>
            <w:tcBorders>
              <w:top w:val="nil"/>
              <w:left w:val="nil"/>
              <w:bottom w:val="nil"/>
              <w:right w:val="nil"/>
            </w:tcBorders>
            <w:tcMar>
              <w:top w:w="80" w:type="dxa"/>
              <w:left w:w="120" w:type="dxa"/>
              <w:bottom w:w="80" w:type="dxa"/>
              <w:right w:w="120" w:type="dxa"/>
            </w:tcMar>
          </w:tcPr>
          <w:p w14:paraId="447EB1D5" w14:textId="0CC88E3F" w:rsidR="00AE5727" w:rsidRPr="00D90C04" w:rsidRDefault="00AE5727" w:rsidP="00FB1EC5">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 xml:space="preserve">The operator </w:t>
            </w:r>
            <w:r w:rsidR="004100EE">
              <w:rPr>
                <w:rFonts w:ascii="Arial" w:eastAsia="Arial" w:hAnsi="Arial" w:cs="Arial"/>
                <w:lang w:val="en-AU" w:eastAsia="en-AU"/>
              </w:rPr>
              <w:t xml:space="preserve">has provided </w:t>
            </w:r>
            <w:r w:rsidR="00D90C04">
              <w:rPr>
                <w:rFonts w:ascii="Arial" w:eastAsia="Arial" w:hAnsi="Arial" w:cs="Arial"/>
                <w:lang w:val="en-AU" w:eastAsia="en-AU"/>
              </w:rPr>
              <w:t>details of</w:t>
            </w:r>
            <w:r w:rsidRPr="006312A4">
              <w:rPr>
                <w:rFonts w:ascii="Arial" w:eastAsia="Arial" w:hAnsi="Arial" w:cs="Arial"/>
                <w:lang w:val="en-AU" w:eastAsia="en-AU"/>
              </w:rPr>
              <w:t xml:space="preserve"> the following insurance policies in respect of the village</w:t>
            </w:r>
            <w:r w:rsidR="00D90C04">
              <w:rPr>
                <w:rFonts w:ascii="Arial" w:eastAsia="Arial" w:hAnsi="Arial" w:cs="Arial"/>
                <w:lang w:val="en-AU" w:eastAsia="en-AU"/>
              </w:rPr>
              <w:t xml:space="preserve"> at </w:t>
            </w:r>
            <w:r w:rsidR="00D90C04">
              <w:rPr>
                <w:rFonts w:ascii="Arial" w:eastAsia="Arial" w:hAnsi="Arial" w:cs="Arial"/>
                <w:u w:val="single"/>
                <w:lang w:val="en-AU" w:eastAsia="en-AU"/>
              </w:rPr>
              <w:t>Attachment 2</w:t>
            </w:r>
            <w:r w:rsidR="00C161AC">
              <w:rPr>
                <w:rFonts w:ascii="Arial" w:eastAsia="Arial" w:hAnsi="Arial" w:cs="Arial"/>
                <w:lang w:val="en-AU" w:eastAsia="en-AU"/>
              </w:rPr>
              <w:t xml:space="preserve"> and attached c</w:t>
            </w:r>
            <w:r w:rsidR="00B7507F">
              <w:rPr>
                <w:rFonts w:ascii="Arial" w:eastAsia="Arial" w:hAnsi="Arial" w:cs="Arial"/>
                <w:lang w:val="en-AU" w:eastAsia="en-AU"/>
              </w:rPr>
              <w:t xml:space="preserve">ertificates of </w:t>
            </w:r>
            <w:r w:rsidR="00843482">
              <w:rPr>
                <w:rFonts w:ascii="Arial" w:eastAsia="Arial" w:hAnsi="Arial" w:cs="Arial"/>
                <w:lang w:val="en-AU" w:eastAsia="en-AU"/>
              </w:rPr>
              <w:t>currency</w:t>
            </w:r>
            <w:r w:rsidR="00D90C04">
              <w:rPr>
                <w:rFonts w:ascii="Arial" w:eastAsia="Arial" w:hAnsi="Arial" w:cs="Arial"/>
                <w:lang w:val="en-AU" w:eastAsia="en-AU"/>
              </w:rPr>
              <w:t xml:space="preserve">: </w:t>
            </w:r>
          </w:p>
        </w:tc>
      </w:tr>
      <w:tr w:rsidR="0056537B" w:rsidRPr="001433DF" w14:paraId="4B707C48" w14:textId="77777777" w:rsidTr="00A255CA">
        <w:tc>
          <w:tcPr>
            <w:tcW w:w="2542" w:type="dxa"/>
            <w:tcBorders>
              <w:top w:val="nil"/>
              <w:left w:val="nil"/>
              <w:bottom w:val="nil"/>
              <w:right w:val="nil"/>
            </w:tcBorders>
            <w:tcMar>
              <w:top w:w="80" w:type="dxa"/>
              <w:left w:w="120" w:type="dxa"/>
              <w:bottom w:w="80" w:type="dxa"/>
              <w:right w:w="120" w:type="dxa"/>
            </w:tcMar>
          </w:tcPr>
          <w:p w14:paraId="3FAFE258" w14:textId="1EF2AC8A" w:rsidR="0056537B" w:rsidRPr="006312A4" w:rsidRDefault="0056537B" w:rsidP="00463E42">
            <w:pPr>
              <w:spacing w:before="60" w:after="60" w:line="240" w:lineRule="auto"/>
              <w:rPr>
                <w:rFonts w:ascii="Times New Roman" w:eastAsia="Times New Roman" w:hAnsi="Times New Roman" w:cs="Times New Roman"/>
                <w:sz w:val="20"/>
                <w:szCs w:val="20"/>
                <w:lang w:val="en-AU" w:eastAsia="en-AU"/>
              </w:rPr>
            </w:pPr>
          </w:p>
        </w:tc>
        <w:sdt>
          <w:sdtPr>
            <w:rPr>
              <w:rFonts w:ascii="Arial" w:eastAsia="Arial" w:hAnsi="Arial" w:cs="Arial"/>
              <w:lang w:val="en-AU" w:eastAsia="en-AU"/>
            </w:rPr>
            <w:id w:val="-1564636271"/>
            <w14:checkbox>
              <w14:checked w14:val="0"/>
              <w14:checkedState w14:val="2612" w14:font="MS Gothic"/>
              <w14:uncheckedState w14:val="2610" w14:font="MS Gothic"/>
            </w14:checkbox>
          </w:sdtPr>
          <w:sdtEndPr/>
          <w:sdtContent>
            <w:tc>
              <w:tcPr>
                <w:tcW w:w="480" w:type="dxa"/>
                <w:tcBorders>
                  <w:top w:val="nil"/>
                  <w:left w:val="nil"/>
                  <w:bottom w:val="nil"/>
                  <w:right w:val="nil"/>
                </w:tcBorders>
                <w:tcMar>
                  <w:top w:w="80" w:type="dxa"/>
                  <w:left w:w="120" w:type="dxa"/>
                  <w:bottom w:w="80" w:type="dxa"/>
                  <w:right w:w="120" w:type="dxa"/>
                </w:tcMar>
              </w:tcPr>
              <w:p w14:paraId="6E048197" w14:textId="506982D3" w:rsidR="0056537B" w:rsidRPr="00EC3FCF" w:rsidRDefault="00D23650" w:rsidP="00EC3FCF">
                <w:pPr>
                  <w:spacing w:before="60" w:after="60" w:line="240" w:lineRule="auto"/>
                  <w:rPr>
                    <w:rFonts w:ascii="Arial" w:eastAsia="Arial" w:hAnsi="Arial" w:cs="Arial"/>
                    <w:lang w:val="en-AU" w:eastAsia="en-AU"/>
                  </w:rPr>
                </w:pPr>
                <w:r>
                  <w:rPr>
                    <w:rFonts w:ascii="MS Gothic" w:eastAsia="MS Gothic" w:hAnsi="MS Gothic" w:cs="Arial" w:hint="eastAsia"/>
                    <w:lang w:val="en-AU" w:eastAsia="en-AU"/>
                  </w:rPr>
                  <w:t>☐</w:t>
                </w:r>
              </w:p>
            </w:tc>
          </w:sdtContent>
        </w:sdt>
        <w:tc>
          <w:tcPr>
            <w:tcW w:w="7179" w:type="dxa"/>
            <w:tcBorders>
              <w:top w:val="nil"/>
              <w:left w:val="nil"/>
              <w:bottom w:val="nil"/>
              <w:right w:val="nil"/>
            </w:tcBorders>
          </w:tcPr>
          <w:p w14:paraId="598B2DFF" w14:textId="466A31FE" w:rsidR="0056537B" w:rsidRPr="00EC3FCF" w:rsidRDefault="00D90C04" w:rsidP="00D23650">
            <w:pPr>
              <w:spacing w:before="60" w:after="60" w:line="240" w:lineRule="auto"/>
              <w:rPr>
                <w:rFonts w:ascii="Arial" w:eastAsia="Arial" w:hAnsi="Arial" w:cs="Arial"/>
                <w:lang w:val="en-AU" w:eastAsia="en-AU"/>
              </w:rPr>
            </w:pPr>
            <w:r>
              <w:rPr>
                <w:rFonts w:ascii="Arial" w:eastAsia="Arial" w:hAnsi="Arial" w:cs="Arial"/>
                <w:lang w:val="en-AU" w:eastAsia="en-AU"/>
              </w:rPr>
              <w:t>Public Liability Insurance</w:t>
            </w:r>
          </w:p>
        </w:tc>
      </w:tr>
      <w:tr w:rsidR="00D23650" w:rsidRPr="001433DF" w14:paraId="5BFAE63C" w14:textId="77777777" w:rsidTr="00A255CA">
        <w:tc>
          <w:tcPr>
            <w:tcW w:w="2542" w:type="dxa"/>
            <w:tcBorders>
              <w:top w:val="nil"/>
              <w:left w:val="nil"/>
              <w:bottom w:val="nil"/>
              <w:right w:val="nil"/>
            </w:tcBorders>
            <w:tcMar>
              <w:top w:w="80" w:type="dxa"/>
              <w:left w:w="120" w:type="dxa"/>
              <w:bottom w:w="80" w:type="dxa"/>
              <w:right w:w="120" w:type="dxa"/>
            </w:tcMar>
          </w:tcPr>
          <w:p w14:paraId="2BB51210" w14:textId="77777777" w:rsidR="00D23650" w:rsidRDefault="00D23650" w:rsidP="00463E42">
            <w:pPr>
              <w:spacing w:before="60" w:after="60" w:line="240" w:lineRule="auto"/>
              <w:rPr>
                <w:rFonts w:ascii="Arial" w:eastAsia="Arial" w:hAnsi="Arial" w:cs="Arial"/>
                <w:lang w:val="en-AU" w:eastAsia="en-AU"/>
              </w:rPr>
            </w:pPr>
          </w:p>
        </w:tc>
        <w:sdt>
          <w:sdtPr>
            <w:rPr>
              <w:rFonts w:ascii="Arial" w:eastAsia="Arial" w:hAnsi="Arial" w:cs="Arial"/>
              <w:lang w:val="en-AU" w:eastAsia="en-AU"/>
            </w:rPr>
            <w:id w:val="1837490534"/>
            <w14:checkbox>
              <w14:checked w14:val="0"/>
              <w14:checkedState w14:val="2612" w14:font="MS Gothic"/>
              <w14:uncheckedState w14:val="2610" w14:font="MS Gothic"/>
            </w14:checkbox>
          </w:sdtPr>
          <w:sdtEndPr/>
          <w:sdtContent>
            <w:tc>
              <w:tcPr>
                <w:tcW w:w="480" w:type="dxa"/>
                <w:tcBorders>
                  <w:top w:val="nil"/>
                  <w:left w:val="nil"/>
                  <w:bottom w:val="nil"/>
                  <w:right w:val="nil"/>
                </w:tcBorders>
                <w:tcMar>
                  <w:top w:w="80" w:type="dxa"/>
                  <w:left w:w="120" w:type="dxa"/>
                  <w:bottom w:w="80" w:type="dxa"/>
                  <w:right w:w="120" w:type="dxa"/>
                </w:tcMar>
              </w:tcPr>
              <w:p w14:paraId="5C82B7AB" w14:textId="35180189" w:rsidR="00D23650" w:rsidRPr="00EC3FCF" w:rsidRDefault="00CB1DAB" w:rsidP="00EC3FCF">
                <w:pPr>
                  <w:spacing w:before="60" w:after="60" w:line="240" w:lineRule="auto"/>
                  <w:rPr>
                    <w:rFonts w:ascii="Arial" w:eastAsia="Arial" w:hAnsi="Arial" w:cs="Arial"/>
                    <w:lang w:val="en-AU" w:eastAsia="en-AU"/>
                  </w:rPr>
                </w:pPr>
                <w:r>
                  <w:rPr>
                    <w:rFonts w:ascii="MS Gothic" w:eastAsia="MS Gothic" w:hAnsi="MS Gothic" w:cs="Arial" w:hint="eastAsia"/>
                    <w:lang w:val="en-AU" w:eastAsia="en-AU"/>
                  </w:rPr>
                  <w:t>☐</w:t>
                </w:r>
              </w:p>
            </w:tc>
          </w:sdtContent>
        </w:sdt>
        <w:tc>
          <w:tcPr>
            <w:tcW w:w="7179" w:type="dxa"/>
            <w:tcBorders>
              <w:top w:val="nil"/>
              <w:left w:val="nil"/>
              <w:bottom w:val="nil"/>
              <w:right w:val="nil"/>
            </w:tcBorders>
          </w:tcPr>
          <w:p w14:paraId="1DCCFC61" w14:textId="245B054A" w:rsidR="00D23650" w:rsidRDefault="00D90C04" w:rsidP="00F35423">
            <w:pPr>
              <w:spacing w:before="60" w:after="60" w:line="240" w:lineRule="auto"/>
              <w:rPr>
                <w:rFonts w:ascii="Arial" w:eastAsia="Arial" w:hAnsi="Arial" w:cs="Arial"/>
                <w:lang w:val="en-AU" w:eastAsia="en-AU"/>
              </w:rPr>
            </w:pPr>
            <w:r>
              <w:rPr>
                <w:rFonts w:ascii="Arial" w:eastAsia="Arial" w:hAnsi="Arial" w:cs="Arial"/>
                <w:lang w:val="en-AU" w:eastAsia="en-AU"/>
              </w:rPr>
              <w:t>Building Insurance</w:t>
            </w:r>
          </w:p>
        </w:tc>
      </w:tr>
      <w:tr w:rsidR="00D23650" w:rsidRPr="001433DF" w14:paraId="56C3528A" w14:textId="77777777" w:rsidTr="00A255CA">
        <w:sdt>
          <w:sdtPr>
            <w:rPr>
              <w:rFonts w:ascii="Arial" w:eastAsia="Arial" w:hAnsi="Arial" w:cs="Arial"/>
              <w:lang w:val="en-AU" w:eastAsia="en-AU"/>
            </w:rPr>
            <w:id w:val="-1045983023"/>
            <w14:checkbox>
              <w14:checked w14:val="0"/>
              <w14:checkedState w14:val="2612" w14:font="MS Gothic"/>
              <w14:uncheckedState w14:val="2610" w14:font="MS Gothic"/>
            </w14:checkbox>
          </w:sdtPr>
          <w:sdtEndPr/>
          <w:sdtContent>
            <w:tc>
              <w:tcPr>
                <w:tcW w:w="2542" w:type="dxa"/>
                <w:tcBorders>
                  <w:top w:val="nil"/>
                  <w:left w:val="nil"/>
                  <w:bottom w:val="nil"/>
                  <w:right w:val="nil"/>
                </w:tcBorders>
                <w:tcMar>
                  <w:top w:w="80" w:type="dxa"/>
                  <w:left w:w="120" w:type="dxa"/>
                  <w:bottom w:w="80" w:type="dxa"/>
                  <w:right w:w="120" w:type="dxa"/>
                </w:tcMar>
              </w:tcPr>
              <w:p w14:paraId="132DC6B1" w14:textId="77777777" w:rsidR="00D23650" w:rsidRDefault="00D23650" w:rsidP="00463E42">
                <w:pPr>
                  <w:spacing w:before="60" w:after="60" w:line="240" w:lineRule="auto"/>
                  <w:rPr>
                    <w:rFonts w:ascii="Arial" w:eastAsia="Arial" w:hAnsi="Arial" w:cs="Arial"/>
                    <w:lang w:val="en-AU" w:eastAsia="en-AU"/>
                  </w:rPr>
                </w:pPr>
              </w:p>
            </w:tc>
          </w:sdtContent>
        </w:sdt>
        <w:sdt>
          <w:sdtPr>
            <w:rPr>
              <w:rFonts w:ascii="Arial" w:eastAsia="Arial" w:hAnsi="Arial" w:cs="Arial"/>
              <w:lang w:val="en-AU" w:eastAsia="en-AU"/>
            </w:rPr>
            <w:id w:val="-1215348840"/>
            <w14:checkbox>
              <w14:checked w14:val="0"/>
              <w14:checkedState w14:val="2612" w14:font="MS Gothic"/>
              <w14:uncheckedState w14:val="2610" w14:font="MS Gothic"/>
            </w14:checkbox>
          </w:sdtPr>
          <w:sdtEndPr/>
          <w:sdtContent>
            <w:tc>
              <w:tcPr>
                <w:tcW w:w="480" w:type="dxa"/>
                <w:tcBorders>
                  <w:top w:val="nil"/>
                  <w:left w:val="nil"/>
                  <w:bottom w:val="single" w:sz="4" w:space="0" w:color="000000" w:themeColor="text1"/>
                  <w:right w:val="nil"/>
                </w:tcBorders>
                <w:tcMar>
                  <w:top w:w="80" w:type="dxa"/>
                  <w:left w:w="120" w:type="dxa"/>
                  <w:bottom w:w="80" w:type="dxa"/>
                  <w:right w:w="120" w:type="dxa"/>
                </w:tcMar>
              </w:tcPr>
              <w:p w14:paraId="5E2C26CD" w14:textId="7A550592" w:rsidR="00D23650" w:rsidRPr="00EC3FCF" w:rsidRDefault="00CB1DAB" w:rsidP="00EC3FCF">
                <w:pPr>
                  <w:spacing w:before="60" w:after="60" w:line="240" w:lineRule="auto"/>
                  <w:rPr>
                    <w:rFonts w:ascii="Arial" w:eastAsia="Arial" w:hAnsi="Arial" w:cs="Arial"/>
                    <w:lang w:val="en-AU" w:eastAsia="en-AU"/>
                  </w:rPr>
                </w:pPr>
                <w:r>
                  <w:rPr>
                    <w:rFonts w:ascii="MS Gothic" w:eastAsia="MS Gothic" w:hAnsi="MS Gothic" w:cs="Arial" w:hint="eastAsia"/>
                    <w:lang w:val="en-AU" w:eastAsia="en-AU"/>
                  </w:rPr>
                  <w:t>☐</w:t>
                </w:r>
              </w:p>
            </w:tc>
          </w:sdtContent>
        </w:sdt>
        <w:tc>
          <w:tcPr>
            <w:tcW w:w="7179" w:type="dxa"/>
            <w:tcBorders>
              <w:top w:val="nil"/>
              <w:left w:val="nil"/>
              <w:bottom w:val="single" w:sz="4" w:space="0" w:color="000000" w:themeColor="text1"/>
              <w:right w:val="nil"/>
            </w:tcBorders>
          </w:tcPr>
          <w:p w14:paraId="5ED970A5" w14:textId="0FF5D6D3" w:rsidR="00D23650" w:rsidRDefault="00D23650" w:rsidP="00F35423">
            <w:pPr>
              <w:spacing w:before="60" w:after="60" w:line="240" w:lineRule="auto"/>
              <w:rPr>
                <w:rFonts w:ascii="Arial" w:eastAsia="Arial" w:hAnsi="Arial" w:cs="Arial"/>
                <w:lang w:val="en-AU" w:eastAsia="en-AU"/>
              </w:rPr>
            </w:pPr>
            <w:r w:rsidRPr="00EC3FCF">
              <w:rPr>
                <w:rFonts w:ascii="Arial" w:eastAsia="Arial" w:hAnsi="Arial" w:cs="Arial"/>
                <w:lang w:val="en-AU" w:eastAsia="en-AU"/>
              </w:rPr>
              <w:t xml:space="preserve">Other </w:t>
            </w:r>
            <w:r w:rsidR="00D90C04">
              <w:rPr>
                <w:rFonts w:ascii="Arial" w:eastAsia="Arial" w:hAnsi="Arial" w:cs="Arial"/>
                <w:lang w:val="en-AU" w:eastAsia="en-AU"/>
              </w:rPr>
              <w:t>insurances</w:t>
            </w:r>
            <w:r w:rsidRPr="00EC3FCF">
              <w:rPr>
                <w:rFonts w:ascii="Arial" w:eastAsia="Arial" w:hAnsi="Arial" w:cs="Arial"/>
                <w:lang w:val="en-AU" w:eastAsia="en-AU"/>
              </w:rPr>
              <w:t xml:space="preserve"> (please specify):</w:t>
            </w:r>
          </w:p>
        </w:tc>
      </w:tr>
      <w:tr w:rsidR="008F6A57" w:rsidRPr="001433DF" w14:paraId="6C3BD6DD" w14:textId="77777777" w:rsidTr="00A255CA">
        <w:tc>
          <w:tcPr>
            <w:tcW w:w="2542" w:type="dxa"/>
            <w:tcBorders>
              <w:top w:val="nil"/>
              <w:left w:val="nil"/>
              <w:bottom w:val="nil"/>
              <w:right w:val="single" w:sz="4" w:space="0" w:color="000000" w:themeColor="text1"/>
            </w:tcBorders>
            <w:tcMar>
              <w:top w:w="80" w:type="dxa"/>
              <w:left w:w="120" w:type="dxa"/>
              <w:bottom w:w="80" w:type="dxa"/>
              <w:right w:w="120" w:type="dxa"/>
            </w:tcMar>
          </w:tcPr>
          <w:p w14:paraId="3CC9D8BF" w14:textId="77777777" w:rsidR="008F6A57" w:rsidRDefault="008F6A57" w:rsidP="00463E42">
            <w:pPr>
              <w:spacing w:before="60" w:after="60" w:line="240" w:lineRule="auto"/>
              <w:rPr>
                <w:rFonts w:ascii="Arial" w:eastAsia="Arial" w:hAnsi="Arial" w:cs="Arial"/>
                <w:lang w:val="en-AU" w:eastAsia="en-AU"/>
              </w:rPr>
            </w:pPr>
          </w:p>
        </w:tc>
        <w:tc>
          <w:tcPr>
            <w:tcW w:w="7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081D6F19" w14:textId="77777777" w:rsidR="008F6A57" w:rsidRDefault="008F6A57" w:rsidP="00F35423">
            <w:pPr>
              <w:spacing w:before="60" w:after="60" w:line="240" w:lineRule="auto"/>
              <w:rPr>
                <w:rFonts w:ascii="Arial" w:eastAsia="Arial" w:hAnsi="Arial" w:cs="Arial"/>
                <w:lang w:val="en-AU" w:eastAsia="en-AU"/>
              </w:rPr>
            </w:pPr>
          </w:p>
        </w:tc>
      </w:tr>
    </w:tbl>
    <w:p w14:paraId="14D7D6AF" w14:textId="77777777" w:rsidR="00B80737" w:rsidRDefault="00B80737" w:rsidP="00FF5C0F">
      <w:pPr>
        <w:spacing w:before="60" w:after="60" w:line="240" w:lineRule="auto"/>
        <w:rPr>
          <w:rFonts w:ascii="Arial" w:eastAsia="Arial" w:hAnsi="Arial" w:cs="Arial"/>
          <w:lang w:val="en-AU" w:eastAsia="en-A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42"/>
        <w:gridCol w:w="480"/>
        <w:gridCol w:w="7179"/>
      </w:tblGrid>
      <w:tr w:rsidR="007C572F" w:rsidRPr="00D90C04" w14:paraId="70FDF95A" w14:textId="77777777" w:rsidTr="000E5457">
        <w:tc>
          <w:tcPr>
            <w:tcW w:w="10201" w:type="dxa"/>
            <w:gridSpan w:val="3"/>
            <w:tcBorders>
              <w:top w:val="nil"/>
              <w:left w:val="nil"/>
              <w:bottom w:val="nil"/>
              <w:right w:val="nil"/>
            </w:tcBorders>
            <w:tcMar>
              <w:top w:w="80" w:type="dxa"/>
              <w:left w:w="120" w:type="dxa"/>
              <w:bottom w:w="80" w:type="dxa"/>
              <w:right w:w="120" w:type="dxa"/>
            </w:tcMar>
          </w:tcPr>
          <w:p w14:paraId="1DF23C3F" w14:textId="43C70AAC" w:rsidR="007C572F" w:rsidRPr="00D90C04" w:rsidRDefault="007C572F" w:rsidP="000E5457">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 xml:space="preserve">The operator </w:t>
            </w:r>
            <w:r w:rsidR="005F566F">
              <w:rPr>
                <w:rFonts w:ascii="Arial" w:eastAsia="Arial" w:hAnsi="Arial" w:cs="Arial"/>
                <w:lang w:val="en-AU" w:eastAsia="en-AU"/>
              </w:rPr>
              <w:t>reco</w:t>
            </w:r>
            <w:r w:rsidR="00CF2428">
              <w:rPr>
                <w:rFonts w:ascii="Arial" w:eastAsia="Arial" w:hAnsi="Arial" w:cs="Arial"/>
                <w:lang w:val="en-AU" w:eastAsia="en-AU"/>
              </w:rPr>
              <w:t xml:space="preserve">mmends </w:t>
            </w:r>
            <w:r w:rsidR="009F13F2">
              <w:rPr>
                <w:rFonts w:ascii="Arial" w:eastAsia="Arial" w:hAnsi="Arial" w:cs="Arial"/>
                <w:lang w:val="en-AU" w:eastAsia="en-AU"/>
              </w:rPr>
              <w:t xml:space="preserve">that </w:t>
            </w:r>
            <w:r w:rsidR="008B7170">
              <w:rPr>
                <w:rFonts w:ascii="Arial" w:eastAsia="Arial" w:hAnsi="Arial" w:cs="Arial"/>
                <w:lang w:val="en-AU" w:eastAsia="en-AU"/>
              </w:rPr>
              <w:t xml:space="preserve">residents take out their </w:t>
            </w:r>
            <w:r w:rsidR="00954F5F">
              <w:rPr>
                <w:rFonts w:ascii="Arial" w:eastAsia="Arial" w:hAnsi="Arial" w:cs="Arial"/>
                <w:lang w:val="en-AU" w:eastAsia="en-AU"/>
              </w:rPr>
              <w:t>own insurance policies</w:t>
            </w:r>
            <w:r w:rsidR="00C777C3">
              <w:rPr>
                <w:rFonts w:ascii="Arial" w:eastAsia="Arial" w:hAnsi="Arial" w:cs="Arial"/>
                <w:lang w:val="en-AU" w:eastAsia="en-AU"/>
              </w:rPr>
              <w:t xml:space="preserve"> </w:t>
            </w:r>
            <w:r w:rsidR="009C5848">
              <w:rPr>
                <w:rFonts w:ascii="Arial" w:eastAsia="Arial" w:hAnsi="Arial" w:cs="Arial"/>
                <w:lang w:val="en-AU" w:eastAsia="en-AU"/>
              </w:rPr>
              <w:t>in re</w:t>
            </w:r>
            <w:r w:rsidR="00C347FC">
              <w:rPr>
                <w:rFonts w:ascii="Arial" w:eastAsia="Arial" w:hAnsi="Arial" w:cs="Arial"/>
                <w:lang w:val="en-AU" w:eastAsia="en-AU"/>
              </w:rPr>
              <w:t>lation to the following</w:t>
            </w:r>
            <w:r>
              <w:rPr>
                <w:rFonts w:ascii="Arial" w:eastAsia="Arial" w:hAnsi="Arial" w:cs="Arial"/>
                <w:lang w:val="en-AU" w:eastAsia="en-AU"/>
              </w:rPr>
              <w:t xml:space="preserve">: </w:t>
            </w:r>
          </w:p>
        </w:tc>
      </w:tr>
      <w:tr w:rsidR="007C572F" w:rsidRPr="00EC3FCF" w14:paraId="756CBDAE" w14:textId="77777777" w:rsidTr="000E5457">
        <w:tc>
          <w:tcPr>
            <w:tcW w:w="2542" w:type="dxa"/>
            <w:tcBorders>
              <w:top w:val="nil"/>
              <w:left w:val="nil"/>
              <w:bottom w:val="nil"/>
              <w:right w:val="nil"/>
            </w:tcBorders>
            <w:tcMar>
              <w:top w:w="80" w:type="dxa"/>
              <w:left w:w="120" w:type="dxa"/>
              <w:bottom w:w="80" w:type="dxa"/>
              <w:right w:w="120" w:type="dxa"/>
            </w:tcMar>
          </w:tcPr>
          <w:p w14:paraId="5A53E1F0" w14:textId="77777777" w:rsidR="007C572F" w:rsidRPr="006312A4" w:rsidRDefault="007C572F" w:rsidP="000E5457">
            <w:pPr>
              <w:spacing w:before="60" w:after="60" w:line="240" w:lineRule="auto"/>
              <w:rPr>
                <w:rFonts w:ascii="Times New Roman" w:eastAsia="Times New Roman" w:hAnsi="Times New Roman" w:cs="Times New Roman"/>
                <w:sz w:val="20"/>
                <w:szCs w:val="20"/>
                <w:lang w:val="en-AU" w:eastAsia="en-AU"/>
              </w:rPr>
            </w:pPr>
          </w:p>
        </w:tc>
        <w:sdt>
          <w:sdtPr>
            <w:rPr>
              <w:rFonts w:ascii="Arial" w:eastAsia="Arial" w:hAnsi="Arial" w:cs="Arial"/>
              <w:lang w:val="en-AU" w:eastAsia="en-AU"/>
            </w:rPr>
            <w:id w:val="2125955155"/>
            <w14:checkbox>
              <w14:checked w14:val="0"/>
              <w14:checkedState w14:val="2612" w14:font="MS Gothic"/>
              <w14:uncheckedState w14:val="2610" w14:font="MS Gothic"/>
            </w14:checkbox>
          </w:sdtPr>
          <w:sdtEndPr/>
          <w:sdtContent>
            <w:tc>
              <w:tcPr>
                <w:tcW w:w="480" w:type="dxa"/>
                <w:tcBorders>
                  <w:top w:val="nil"/>
                  <w:left w:val="nil"/>
                  <w:bottom w:val="nil"/>
                  <w:right w:val="nil"/>
                </w:tcBorders>
                <w:tcMar>
                  <w:top w:w="80" w:type="dxa"/>
                  <w:left w:w="120" w:type="dxa"/>
                  <w:bottom w:w="80" w:type="dxa"/>
                  <w:right w:w="120" w:type="dxa"/>
                </w:tcMar>
              </w:tcPr>
              <w:p w14:paraId="5F0F91EC" w14:textId="77777777" w:rsidR="007C572F" w:rsidRPr="00EC3FCF" w:rsidRDefault="007C572F" w:rsidP="000E5457">
                <w:pPr>
                  <w:spacing w:before="60" w:after="60" w:line="240" w:lineRule="auto"/>
                  <w:rPr>
                    <w:rFonts w:ascii="Arial" w:eastAsia="Arial" w:hAnsi="Arial" w:cs="Arial"/>
                    <w:lang w:val="en-AU" w:eastAsia="en-AU"/>
                  </w:rPr>
                </w:pPr>
                <w:r>
                  <w:rPr>
                    <w:rFonts w:ascii="MS Gothic" w:eastAsia="MS Gothic" w:hAnsi="MS Gothic" w:cs="Arial" w:hint="eastAsia"/>
                    <w:lang w:val="en-AU" w:eastAsia="en-AU"/>
                  </w:rPr>
                  <w:t>☐</w:t>
                </w:r>
              </w:p>
            </w:tc>
          </w:sdtContent>
        </w:sdt>
        <w:tc>
          <w:tcPr>
            <w:tcW w:w="7179" w:type="dxa"/>
            <w:tcBorders>
              <w:top w:val="nil"/>
              <w:left w:val="nil"/>
              <w:bottom w:val="nil"/>
              <w:right w:val="nil"/>
            </w:tcBorders>
          </w:tcPr>
          <w:p w14:paraId="735DED7D" w14:textId="0F530B44" w:rsidR="007C572F" w:rsidRPr="00EC3FCF" w:rsidRDefault="007704C4" w:rsidP="000E5457">
            <w:pPr>
              <w:spacing w:before="60" w:after="60" w:line="240" w:lineRule="auto"/>
              <w:rPr>
                <w:rFonts w:ascii="Arial" w:eastAsia="Arial" w:hAnsi="Arial" w:cs="Arial"/>
                <w:lang w:val="en-AU" w:eastAsia="en-AU"/>
              </w:rPr>
            </w:pPr>
            <w:r>
              <w:rPr>
                <w:rFonts w:ascii="Arial" w:eastAsia="Arial" w:hAnsi="Arial" w:cs="Arial"/>
                <w:lang w:val="en-AU" w:eastAsia="en-AU"/>
              </w:rPr>
              <w:t>The contents of their unit</w:t>
            </w:r>
          </w:p>
        </w:tc>
      </w:tr>
      <w:tr w:rsidR="007C572F" w14:paraId="672A590D" w14:textId="77777777" w:rsidTr="000E5457">
        <w:tc>
          <w:tcPr>
            <w:tcW w:w="2542" w:type="dxa"/>
            <w:tcBorders>
              <w:top w:val="nil"/>
              <w:left w:val="nil"/>
              <w:bottom w:val="nil"/>
              <w:right w:val="nil"/>
            </w:tcBorders>
            <w:tcMar>
              <w:top w:w="80" w:type="dxa"/>
              <w:left w:w="120" w:type="dxa"/>
              <w:bottom w:w="80" w:type="dxa"/>
              <w:right w:w="120" w:type="dxa"/>
            </w:tcMar>
          </w:tcPr>
          <w:p w14:paraId="67B5C45B" w14:textId="77777777" w:rsidR="007C572F" w:rsidRDefault="007C572F" w:rsidP="000E5457">
            <w:pPr>
              <w:spacing w:before="60" w:after="60" w:line="240" w:lineRule="auto"/>
              <w:rPr>
                <w:rFonts w:ascii="Arial" w:eastAsia="Arial" w:hAnsi="Arial" w:cs="Arial"/>
                <w:lang w:val="en-AU" w:eastAsia="en-AU"/>
              </w:rPr>
            </w:pPr>
          </w:p>
        </w:tc>
        <w:sdt>
          <w:sdtPr>
            <w:rPr>
              <w:rFonts w:ascii="Arial" w:eastAsia="Arial" w:hAnsi="Arial" w:cs="Arial"/>
              <w:lang w:val="en-AU" w:eastAsia="en-AU"/>
            </w:rPr>
            <w:id w:val="1405181805"/>
            <w14:checkbox>
              <w14:checked w14:val="0"/>
              <w14:checkedState w14:val="2612" w14:font="MS Gothic"/>
              <w14:uncheckedState w14:val="2610" w14:font="MS Gothic"/>
            </w14:checkbox>
          </w:sdtPr>
          <w:sdtEndPr/>
          <w:sdtContent>
            <w:tc>
              <w:tcPr>
                <w:tcW w:w="480" w:type="dxa"/>
                <w:tcBorders>
                  <w:top w:val="nil"/>
                  <w:left w:val="nil"/>
                  <w:bottom w:val="nil"/>
                  <w:right w:val="nil"/>
                </w:tcBorders>
                <w:tcMar>
                  <w:top w:w="80" w:type="dxa"/>
                  <w:left w:w="120" w:type="dxa"/>
                  <w:bottom w:w="80" w:type="dxa"/>
                  <w:right w:w="120" w:type="dxa"/>
                </w:tcMar>
              </w:tcPr>
              <w:p w14:paraId="433AB28C" w14:textId="658DC548" w:rsidR="007C572F" w:rsidRPr="00EC3FCF" w:rsidRDefault="00FC5C2C" w:rsidP="000E5457">
                <w:pPr>
                  <w:spacing w:before="60" w:after="60" w:line="240" w:lineRule="auto"/>
                  <w:rPr>
                    <w:rFonts w:ascii="Arial" w:eastAsia="Arial" w:hAnsi="Arial" w:cs="Arial"/>
                    <w:lang w:val="en-AU" w:eastAsia="en-AU"/>
                  </w:rPr>
                </w:pPr>
                <w:r>
                  <w:rPr>
                    <w:rFonts w:ascii="MS Gothic" w:eastAsia="MS Gothic" w:hAnsi="MS Gothic" w:cs="Arial" w:hint="eastAsia"/>
                    <w:lang w:val="en-AU" w:eastAsia="en-AU"/>
                  </w:rPr>
                  <w:t>☐</w:t>
                </w:r>
              </w:p>
            </w:tc>
          </w:sdtContent>
        </w:sdt>
        <w:tc>
          <w:tcPr>
            <w:tcW w:w="7179" w:type="dxa"/>
            <w:tcBorders>
              <w:top w:val="nil"/>
              <w:left w:val="nil"/>
              <w:bottom w:val="nil"/>
              <w:right w:val="nil"/>
            </w:tcBorders>
          </w:tcPr>
          <w:p w14:paraId="3DE07662" w14:textId="18AE4499" w:rsidR="007C572F" w:rsidRDefault="00012C78" w:rsidP="000E5457">
            <w:pPr>
              <w:spacing w:before="60" w:after="60" w:line="240" w:lineRule="auto"/>
              <w:rPr>
                <w:rFonts w:ascii="Arial" w:eastAsia="Arial" w:hAnsi="Arial" w:cs="Arial"/>
                <w:lang w:val="en-AU" w:eastAsia="en-AU"/>
              </w:rPr>
            </w:pPr>
            <w:r>
              <w:rPr>
                <w:rFonts w:ascii="Arial" w:eastAsia="Arial" w:hAnsi="Arial" w:cs="Arial"/>
                <w:lang w:val="en-AU" w:eastAsia="en-AU"/>
              </w:rPr>
              <w:t>P</w:t>
            </w:r>
            <w:r w:rsidR="00E26485" w:rsidRPr="00E26485">
              <w:rPr>
                <w:rFonts w:ascii="Arial" w:eastAsia="Arial" w:hAnsi="Arial" w:cs="Arial"/>
                <w:lang w:val="en-AU" w:eastAsia="en-AU"/>
              </w:rPr>
              <w:t>ublic liability claims brought as a result of any incident occurring in a resident's unit</w:t>
            </w:r>
          </w:p>
        </w:tc>
      </w:tr>
      <w:tr w:rsidR="00FC5C2C" w14:paraId="06246525" w14:textId="77777777" w:rsidTr="000E5457">
        <w:tc>
          <w:tcPr>
            <w:tcW w:w="2542" w:type="dxa"/>
            <w:tcBorders>
              <w:top w:val="nil"/>
              <w:left w:val="nil"/>
              <w:bottom w:val="nil"/>
              <w:right w:val="nil"/>
            </w:tcBorders>
            <w:tcMar>
              <w:top w:w="80" w:type="dxa"/>
              <w:left w:w="120" w:type="dxa"/>
              <w:bottom w:w="80" w:type="dxa"/>
              <w:right w:w="120" w:type="dxa"/>
            </w:tcMar>
          </w:tcPr>
          <w:p w14:paraId="4773C6D5" w14:textId="77777777" w:rsidR="00FC5C2C" w:rsidRDefault="00FC5C2C" w:rsidP="000E5457">
            <w:pPr>
              <w:spacing w:before="60" w:after="60" w:line="240" w:lineRule="auto"/>
              <w:rPr>
                <w:rFonts w:ascii="Arial" w:eastAsia="Arial" w:hAnsi="Arial" w:cs="Arial"/>
                <w:lang w:val="en-AU" w:eastAsia="en-AU"/>
              </w:rPr>
            </w:pPr>
          </w:p>
        </w:tc>
        <w:sdt>
          <w:sdtPr>
            <w:rPr>
              <w:rFonts w:ascii="Arial" w:eastAsia="Arial" w:hAnsi="Arial" w:cs="Arial"/>
              <w:lang w:val="en-AU" w:eastAsia="en-AU"/>
            </w:rPr>
            <w:id w:val="593746052"/>
            <w14:checkbox>
              <w14:checked w14:val="0"/>
              <w14:checkedState w14:val="2612" w14:font="MS Gothic"/>
              <w14:uncheckedState w14:val="2610" w14:font="MS Gothic"/>
            </w14:checkbox>
          </w:sdtPr>
          <w:sdtEndPr/>
          <w:sdtContent>
            <w:tc>
              <w:tcPr>
                <w:tcW w:w="480" w:type="dxa"/>
                <w:tcBorders>
                  <w:top w:val="nil"/>
                  <w:left w:val="nil"/>
                  <w:bottom w:val="nil"/>
                  <w:right w:val="nil"/>
                </w:tcBorders>
                <w:tcMar>
                  <w:top w:w="80" w:type="dxa"/>
                  <w:left w:w="120" w:type="dxa"/>
                  <w:bottom w:w="80" w:type="dxa"/>
                  <w:right w:w="120" w:type="dxa"/>
                </w:tcMar>
              </w:tcPr>
              <w:p w14:paraId="3F9FB671" w14:textId="578AE2FF" w:rsidR="00FC5C2C" w:rsidRDefault="00FC5C2C" w:rsidP="000E5457">
                <w:pPr>
                  <w:spacing w:before="60" w:after="60" w:line="240" w:lineRule="auto"/>
                  <w:rPr>
                    <w:rFonts w:ascii="Arial" w:eastAsia="Arial" w:hAnsi="Arial" w:cs="Arial"/>
                    <w:lang w:val="en-AU" w:eastAsia="en-AU"/>
                  </w:rPr>
                </w:pPr>
                <w:r>
                  <w:rPr>
                    <w:rFonts w:ascii="MS Gothic" w:eastAsia="MS Gothic" w:hAnsi="MS Gothic" w:cs="Arial" w:hint="eastAsia"/>
                    <w:lang w:val="en-AU" w:eastAsia="en-AU"/>
                  </w:rPr>
                  <w:t>☐</w:t>
                </w:r>
              </w:p>
            </w:tc>
          </w:sdtContent>
        </w:sdt>
        <w:tc>
          <w:tcPr>
            <w:tcW w:w="7179" w:type="dxa"/>
            <w:tcBorders>
              <w:top w:val="nil"/>
              <w:left w:val="nil"/>
              <w:bottom w:val="nil"/>
              <w:right w:val="nil"/>
            </w:tcBorders>
          </w:tcPr>
          <w:p w14:paraId="6D26D774" w14:textId="581AA75A" w:rsidR="00FC5C2C" w:rsidRPr="00E26485" w:rsidRDefault="00012C78" w:rsidP="000E5457">
            <w:pPr>
              <w:spacing w:before="60" w:after="60" w:line="240" w:lineRule="auto"/>
              <w:rPr>
                <w:rFonts w:ascii="Arial" w:eastAsia="Arial" w:hAnsi="Arial" w:cs="Arial"/>
                <w:lang w:val="en-AU" w:eastAsia="en-AU"/>
              </w:rPr>
            </w:pPr>
            <w:r>
              <w:rPr>
                <w:rFonts w:ascii="Arial" w:eastAsia="Arial" w:hAnsi="Arial" w:cs="Arial"/>
                <w:lang w:val="en-AU" w:eastAsia="en-AU"/>
              </w:rPr>
              <w:t>A</w:t>
            </w:r>
            <w:r w:rsidR="00FC5C2C" w:rsidRPr="00FC5C2C">
              <w:rPr>
                <w:rFonts w:ascii="Arial" w:eastAsia="Arial" w:hAnsi="Arial" w:cs="Arial"/>
                <w:lang w:val="en-AU" w:eastAsia="en-AU"/>
              </w:rPr>
              <w:t>ny motorised mobility aid (mobility scooter or power wheelchair) that the resident uses</w:t>
            </w:r>
          </w:p>
        </w:tc>
      </w:tr>
      <w:tr w:rsidR="007C572F" w14:paraId="2F8FB21B" w14:textId="77777777" w:rsidTr="000E5457">
        <w:sdt>
          <w:sdtPr>
            <w:rPr>
              <w:rFonts w:ascii="Arial" w:eastAsia="Arial" w:hAnsi="Arial" w:cs="Arial"/>
              <w:lang w:val="en-AU" w:eastAsia="en-AU"/>
            </w:rPr>
            <w:id w:val="943575748"/>
            <w14:checkbox>
              <w14:checked w14:val="0"/>
              <w14:checkedState w14:val="2612" w14:font="MS Gothic"/>
              <w14:uncheckedState w14:val="2610" w14:font="MS Gothic"/>
            </w14:checkbox>
          </w:sdtPr>
          <w:sdtEndPr/>
          <w:sdtContent>
            <w:tc>
              <w:tcPr>
                <w:tcW w:w="2542" w:type="dxa"/>
                <w:tcBorders>
                  <w:top w:val="nil"/>
                  <w:left w:val="nil"/>
                  <w:bottom w:val="nil"/>
                  <w:right w:val="nil"/>
                </w:tcBorders>
                <w:tcMar>
                  <w:top w:w="80" w:type="dxa"/>
                  <w:left w:w="120" w:type="dxa"/>
                  <w:bottom w:w="80" w:type="dxa"/>
                  <w:right w:w="120" w:type="dxa"/>
                </w:tcMar>
              </w:tcPr>
              <w:p w14:paraId="5EA7448D" w14:textId="77777777" w:rsidR="007C572F" w:rsidRDefault="007C572F" w:rsidP="000E5457">
                <w:pPr>
                  <w:spacing w:before="60" w:after="60" w:line="240" w:lineRule="auto"/>
                  <w:rPr>
                    <w:rFonts w:ascii="Arial" w:eastAsia="Arial" w:hAnsi="Arial" w:cs="Arial"/>
                    <w:lang w:val="en-AU" w:eastAsia="en-AU"/>
                  </w:rPr>
                </w:pPr>
              </w:p>
            </w:tc>
          </w:sdtContent>
        </w:sdt>
        <w:sdt>
          <w:sdtPr>
            <w:rPr>
              <w:rFonts w:ascii="Arial" w:eastAsia="Arial" w:hAnsi="Arial" w:cs="Arial"/>
              <w:lang w:val="en-AU" w:eastAsia="en-AU"/>
            </w:rPr>
            <w:id w:val="274613002"/>
            <w14:checkbox>
              <w14:checked w14:val="0"/>
              <w14:checkedState w14:val="2612" w14:font="MS Gothic"/>
              <w14:uncheckedState w14:val="2610" w14:font="MS Gothic"/>
            </w14:checkbox>
          </w:sdtPr>
          <w:sdtEndPr/>
          <w:sdtContent>
            <w:tc>
              <w:tcPr>
                <w:tcW w:w="480" w:type="dxa"/>
                <w:tcBorders>
                  <w:top w:val="nil"/>
                  <w:left w:val="nil"/>
                  <w:bottom w:val="single" w:sz="4" w:space="0" w:color="000000" w:themeColor="text1"/>
                  <w:right w:val="nil"/>
                </w:tcBorders>
                <w:tcMar>
                  <w:top w:w="80" w:type="dxa"/>
                  <w:left w:w="120" w:type="dxa"/>
                  <w:bottom w:w="80" w:type="dxa"/>
                  <w:right w:w="120" w:type="dxa"/>
                </w:tcMar>
              </w:tcPr>
              <w:p w14:paraId="51FDC697" w14:textId="77777777" w:rsidR="007C572F" w:rsidRPr="00EC3FCF" w:rsidRDefault="007C572F" w:rsidP="000E5457">
                <w:pPr>
                  <w:spacing w:before="60" w:after="60" w:line="240" w:lineRule="auto"/>
                  <w:rPr>
                    <w:rFonts w:ascii="Arial" w:eastAsia="Arial" w:hAnsi="Arial" w:cs="Arial"/>
                    <w:lang w:val="en-AU" w:eastAsia="en-AU"/>
                  </w:rPr>
                </w:pPr>
                <w:r>
                  <w:rPr>
                    <w:rFonts w:ascii="MS Gothic" w:eastAsia="MS Gothic" w:hAnsi="MS Gothic" w:cs="Arial" w:hint="eastAsia"/>
                    <w:lang w:val="en-AU" w:eastAsia="en-AU"/>
                  </w:rPr>
                  <w:t>☐</w:t>
                </w:r>
              </w:p>
            </w:tc>
          </w:sdtContent>
        </w:sdt>
        <w:tc>
          <w:tcPr>
            <w:tcW w:w="7179" w:type="dxa"/>
            <w:tcBorders>
              <w:top w:val="nil"/>
              <w:left w:val="nil"/>
              <w:bottom w:val="single" w:sz="4" w:space="0" w:color="000000" w:themeColor="text1"/>
              <w:right w:val="nil"/>
            </w:tcBorders>
          </w:tcPr>
          <w:p w14:paraId="0FB861E1" w14:textId="2F9C8B6B" w:rsidR="007C572F" w:rsidRDefault="00D373BC" w:rsidP="000E5457">
            <w:pPr>
              <w:spacing w:before="60" w:after="60" w:line="240" w:lineRule="auto"/>
              <w:rPr>
                <w:rFonts w:ascii="Arial" w:eastAsia="Arial" w:hAnsi="Arial" w:cs="Arial"/>
                <w:lang w:val="en-AU" w:eastAsia="en-AU"/>
              </w:rPr>
            </w:pPr>
            <w:r>
              <w:rPr>
                <w:rFonts w:ascii="Arial" w:eastAsia="Arial" w:hAnsi="Arial" w:cs="Arial"/>
                <w:lang w:val="en-AU" w:eastAsia="en-AU"/>
              </w:rPr>
              <w:t>Other</w:t>
            </w:r>
            <w:r w:rsidR="00CA1772">
              <w:rPr>
                <w:rFonts w:ascii="Arial" w:eastAsia="Arial" w:hAnsi="Arial" w:cs="Arial"/>
                <w:lang w:val="en-AU" w:eastAsia="en-AU"/>
              </w:rPr>
              <w:t xml:space="preserve"> (please specify)</w:t>
            </w:r>
          </w:p>
        </w:tc>
      </w:tr>
      <w:tr w:rsidR="007C572F" w14:paraId="6C14D770" w14:textId="77777777" w:rsidTr="000E5457">
        <w:tc>
          <w:tcPr>
            <w:tcW w:w="2542" w:type="dxa"/>
            <w:tcBorders>
              <w:top w:val="nil"/>
              <w:left w:val="nil"/>
              <w:bottom w:val="nil"/>
              <w:right w:val="single" w:sz="4" w:space="0" w:color="000000" w:themeColor="text1"/>
            </w:tcBorders>
            <w:tcMar>
              <w:top w:w="80" w:type="dxa"/>
              <w:left w:w="120" w:type="dxa"/>
              <w:bottom w:w="80" w:type="dxa"/>
              <w:right w:w="120" w:type="dxa"/>
            </w:tcMar>
          </w:tcPr>
          <w:p w14:paraId="36B08695" w14:textId="77777777" w:rsidR="007C572F" w:rsidRDefault="007C572F" w:rsidP="000E5457">
            <w:pPr>
              <w:spacing w:before="60" w:after="60" w:line="240" w:lineRule="auto"/>
              <w:rPr>
                <w:rFonts w:ascii="Arial" w:eastAsia="Arial" w:hAnsi="Arial" w:cs="Arial"/>
                <w:lang w:val="en-AU" w:eastAsia="en-AU"/>
              </w:rPr>
            </w:pPr>
          </w:p>
        </w:tc>
        <w:tc>
          <w:tcPr>
            <w:tcW w:w="7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2D27D4A0" w14:textId="77777777" w:rsidR="007C572F" w:rsidRDefault="007C572F" w:rsidP="000E5457">
            <w:pPr>
              <w:spacing w:before="60" w:after="60" w:line="240" w:lineRule="auto"/>
              <w:rPr>
                <w:rFonts w:ascii="Arial" w:eastAsia="Arial" w:hAnsi="Arial" w:cs="Arial"/>
                <w:lang w:val="en-AU" w:eastAsia="en-AU"/>
              </w:rPr>
            </w:pPr>
          </w:p>
        </w:tc>
      </w:tr>
    </w:tbl>
    <w:p w14:paraId="3D6DBC1B" w14:textId="77777777" w:rsidR="006312A4" w:rsidRPr="006312A4" w:rsidRDefault="006312A4" w:rsidP="00FF5C0F">
      <w:pPr>
        <w:spacing w:before="80" w:after="80" w:line="240" w:lineRule="auto"/>
        <w:rPr>
          <w:rFonts w:ascii="Times New Roman" w:eastAsia="Times New Roman" w:hAnsi="Times New Roman" w:cs="Times New Roman"/>
          <w:sz w:val="20"/>
          <w:szCs w:val="20"/>
          <w:lang w:val="en-AU" w:eastAsia="en-A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52"/>
        <w:gridCol w:w="5046"/>
        <w:gridCol w:w="1128"/>
        <w:gridCol w:w="1275"/>
      </w:tblGrid>
      <w:tr w:rsidR="00334C11" w:rsidRPr="006312A4" w14:paraId="3907A803" w14:textId="77777777" w:rsidTr="0062304A">
        <w:tc>
          <w:tcPr>
            <w:tcW w:w="7798" w:type="dxa"/>
            <w:gridSpan w:val="2"/>
            <w:tcBorders>
              <w:top w:val="nil"/>
              <w:left w:val="nil"/>
              <w:bottom w:val="nil"/>
              <w:right w:val="nil"/>
            </w:tcBorders>
            <w:tcMar>
              <w:top w:w="80" w:type="dxa"/>
              <w:left w:w="120" w:type="dxa"/>
              <w:bottom w:w="80" w:type="dxa"/>
              <w:right w:w="120" w:type="dxa"/>
            </w:tcMar>
          </w:tcPr>
          <w:p w14:paraId="35D63EFC" w14:textId="64225345" w:rsidR="00334C11" w:rsidRPr="006312A4" w:rsidRDefault="00334C11" w:rsidP="00334C11">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Does the operator have any funds set aside to insure against potential damage to the village? (self-insurance)</w:t>
            </w:r>
          </w:p>
        </w:tc>
        <w:tc>
          <w:tcPr>
            <w:tcW w:w="1128" w:type="dxa"/>
            <w:tcBorders>
              <w:top w:val="nil"/>
              <w:left w:val="nil"/>
              <w:bottom w:val="nil"/>
              <w:right w:val="nil"/>
            </w:tcBorders>
            <w:tcMar>
              <w:top w:w="80" w:type="dxa"/>
              <w:left w:w="120" w:type="dxa"/>
              <w:bottom w:w="80" w:type="dxa"/>
              <w:right w:w="120" w:type="dxa"/>
            </w:tcMar>
            <w:vAlign w:val="center"/>
          </w:tcPr>
          <w:p w14:paraId="773B27F4" w14:textId="7F8E107C" w:rsidR="00334C11" w:rsidRPr="007220F2" w:rsidRDefault="00BD4E0C" w:rsidP="00334C11">
            <w:pPr>
              <w:spacing w:after="0" w:line="240" w:lineRule="auto"/>
              <w:jc w:val="center"/>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1648009297"/>
                <w14:checkbox>
                  <w14:checked w14:val="0"/>
                  <w14:checkedState w14:val="2612" w14:font="MS Gothic"/>
                  <w14:uncheckedState w14:val="2610" w14:font="MS Gothic"/>
                </w14:checkbox>
              </w:sdtPr>
              <w:sdtEndPr/>
              <w:sdtContent>
                <w:r w:rsidR="00334C11">
                  <w:rPr>
                    <w:rFonts w:ascii="MS Gothic" w:eastAsia="MS Gothic" w:hAnsi="MS Gothic" w:cs="Segoe UI Symbol" w:hint="eastAsia"/>
                    <w:lang w:val="en-AU" w:eastAsia="en-AU"/>
                  </w:rPr>
                  <w:t>☐</w:t>
                </w:r>
              </w:sdtContent>
            </w:sdt>
            <w:r w:rsidR="00334C11" w:rsidRPr="001433DF">
              <w:rPr>
                <w:rFonts w:ascii="Arial" w:eastAsia="Arial" w:hAnsi="Arial" w:cs="Arial"/>
                <w:lang w:val="en-AU" w:eastAsia="en-AU"/>
              </w:rPr>
              <w:t xml:space="preserve">  Yes</w:t>
            </w:r>
          </w:p>
        </w:tc>
        <w:tc>
          <w:tcPr>
            <w:tcW w:w="1275" w:type="dxa"/>
            <w:tcBorders>
              <w:top w:val="nil"/>
              <w:left w:val="nil"/>
              <w:bottom w:val="nil"/>
              <w:right w:val="nil"/>
            </w:tcBorders>
            <w:tcMar>
              <w:top w:w="80" w:type="dxa"/>
              <w:left w:w="120" w:type="dxa"/>
              <w:bottom w:w="80" w:type="dxa"/>
              <w:right w:w="120" w:type="dxa"/>
            </w:tcMar>
            <w:vAlign w:val="center"/>
          </w:tcPr>
          <w:p w14:paraId="3378B6C0" w14:textId="6F6A622C" w:rsidR="00334C11" w:rsidRPr="007220F2" w:rsidRDefault="00BD4E0C" w:rsidP="00334C11">
            <w:pPr>
              <w:spacing w:after="0" w:line="240" w:lineRule="auto"/>
              <w:jc w:val="center"/>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1437217114"/>
                <w14:checkbox>
                  <w14:checked w14:val="0"/>
                  <w14:checkedState w14:val="2612" w14:font="MS Gothic"/>
                  <w14:uncheckedState w14:val="2610" w14:font="MS Gothic"/>
                </w14:checkbox>
              </w:sdtPr>
              <w:sdtEndPr/>
              <w:sdtContent>
                <w:r w:rsidR="00334C11">
                  <w:rPr>
                    <w:rFonts w:ascii="MS Gothic" w:eastAsia="MS Gothic" w:hAnsi="MS Gothic" w:cs="Segoe UI Symbol" w:hint="eastAsia"/>
                    <w:lang w:val="en-AU" w:eastAsia="en-AU"/>
                  </w:rPr>
                  <w:t>☐</w:t>
                </w:r>
              </w:sdtContent>
            </w:sdt>
            <w:r w:rsidR="00334C11" w:rsidRPr="001433DF">
              <w:rPr>
                <w:rFonts w:ascii="Arial" w:eastAsia="Arial" w:hAnsi="Arial" w:cs="Arial"/>
                <w:lang w:val="en-AU" w:eastAsia="en-AU"/>
              </w:rPr>
              <w:t xml:space="preserve">  No</w:t>
            </w:r>
          </w:p>
        </w:tc>
      </w:tr>
      <w:tr w:rsidR="00606FB5" w:rsidRPr="006312A4" w14:paraId="1B7F4E68" w14:textId="77777777" w:rsidTr="0062304A">
        <w:tc>
          <w:tcPr>
            <w:tcW w:w="7798" w:type="dxa"/>
            <w:gridSpan w:val="2"/>
            <w:tcBorders>
              <w:top w:val="nil"/>
              <w:left w:val="nil"/>
              <w:bottom w:val="nil"/>
              <w:right w:val="nil"/>
            </w:tcBorders>
            <w:tcMar>
              <w:top w:w="80" w:type="dxa"/>
              <w:left w:w="120" w:type="dxa"/>
              <w:bottom w:w="80" w:type="dxa"/>
              <w:right w:w="120" w:type="dxa"/>
            </w:tcMar>
          </w:tcPr>
          <w:p w14:paraId="08B4BD66" w14:textId="77777777" w:rsidR="00606FB5" w:rsidRPr="000D2E89" w:rsidRDefault="00606FB5" w:rsidP="00FF5C0F">
            <w:pPr>
              <w:spacing w:after="0" w:line="240" w:lineRule="auto"/>
              <w:rPr>
                <w:rFonts w:ascii="Arial" w:eastAsia="Arial" w:hAnsi="Arial" w:cs="Arial"/>
                <w:sz w:val="8"/>
                <w:szCs w:val="8"/>
                <w:lang w:val="en-AU" w:eastAsia="en-AU"/>
              </w:rPr>
            </w:pPr>
          </w:p>
        </w:tc>
        <w:tc>
          <w:tcPr>
            <w:tcW w:w="1128" w:type="dxa"/>
            <w:tcBorders>
              <w:top w:val="nil"/>
              <w:left w:val="nil"/>
              <w:bottom w:val="nil"/>
              <w:right w:val="nil"/>
            </w:tcBorders>
            <w:tcMar>
              <w:top w:w="80" w:type="dxa"/>
              <w:left w:w="120" w:type="dxa"/>
              <w:bottom w:w="80" w:type="dxa"/>
              <w:right w:w="120" w:type="dxa"/>
            </w:tcMar>
            <w:vAlign w:val="center"/>
          </w:tcPr>
          <w:p w14:paraId="18D2A456" w14:textId="77777777" w:rsidR="00606FB5" w:rsidRPr="000D2E89" w:rsidRDefault="00606FB5" w:rsidP="00FF5C0F">
            <w:pPr>
              <w:spacing w:after="0" w:line="240" w:lineRule="auto"/>
              <w:jc w:val="center"/>
              <w:rPr>
                <w:rFonts w:ascii="Arial" w:eastAsia="Arial" w:hAnsi="Arial" w:cs="Arial"/>
                <w:sz w:val="8"/>
                <w:szCs w:val="8"/>
                <w:lang w:val="en-AU" w:eastAsia="en-AU"/>
              </w:rPr>
            </w:pPr>
          </w:p>
        </w:tc>
        <w:tc>
          <w:tcPr>
            <w:tcW w:w="1275" w:type="dxa"/>
            <w:tcBorders>
              <w:top w:val="nil"/>
              <w:left w:val="nil"/>
              <w:bottom w:val="nil"/>
              <w:right w:val="nil"/>
            </w:tcBorders>
            <w:tcMar>
              <w:top w:w="80" w:type="dxa"/>
              <w:left w:w="120" w:type="dxa"/>
              <w:bottom w:w="80" w:type="dxa"/>
              <w:right w:w="120" w:type="dxa"/>
            </w:tcMar>
            <w:vAlign w:val="center"/>
          </w:tcPr>
          <w:p w14:paraId="63F72625" w14:textId="77777777" w:rsidR="00606FB5" w:rsidRPr="000D2E89" w:rsidRDefault="00606FB5" w:rsidP="00FF5C0F">
            <w:pPr>
              <w:spacing w:after="0" w:line="240" w:lineRule="auto"/>
              <w:jc w:val="center"/>
              <w:rPr>
                <w:rFonts w:ascii="Arial" w:eastAsia="Arial" w:hAnsi="Arial" w:cs="Arial"/>
                <w:sz w:val="8"/>
                <w:szCs w:val="8"/>
                <w:lang w:val="en-AU" w:eastAsia="en-AU"/>
              </w:rPr>
            </w:pPr>
          </w:p>
        </w:tc>
      </w:tr>
      <w:tr w:rsidR="006312A4" w:rsidRPr="006312A4" w14:paraId="2B52C2EC" w14:textId="77777777" w:rsidTr="0062304A">
        <w:tc>
          <w:tcPr>
            <w:tcW w:w="10201" w:type="dxa"/>
            <w:gridSpan w:val="4"/>
            <w:tcBorders>
              <w:top w:val="nil"/>
              <w:left w:val="nil"/>
              <w:bottom w:val="nil"/>
              <w:right w:val="nil"/>
            </w:tcBorders>
            <w:tcMar>
              <w:top w:w="80" w:type="dxa"/>
              <w:left w:w="120" w:type="dxa"/>
              <w:bottom w:w="80" w:type="dxa"/>
              <w:right w:w="120" w:type="dxa"/>
            </w:tcMar>
          </w:tcPr>
          <w:p w14:paraId="75C540C5"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i/>
                <w:iCs/>
                <w:lang w:val="en-AU" w:eastAsia="en-AU"/>
              </w:rPr>
              <w:t>If yes:</w:t>
            </w:r>
          </w:p>
        </w:tc>
      </w:tr>
      <w:tr w:rsidR="006312A4" w:rsidRPr="006312A4" w14:paraId="079E82A3" w14:textId="77777777" w:rsidTr="0062304A">
        <w:tc>
          <w:tcPr>
            <w:tcW w:w="2752" w:type="dxa"/>
            <w:tcBorders>
              <w:top w:val="nil"/>
              <w:left w:val="nil"/>
              <w:bottom w:val="nil"/>
              <w:right w:val="single" w:sz="4" w:space="0" w:color="auto"/>
            </w:tcBorders>
            <w:tcMar>
              <w:top w:w="80" w:type="dxa"/>
              <w:left w:w="120" w:type="dxa"/>
              <w:bottom w:w="80" w:type="dxa"/>
              <w:right w:w="120" w:type="dxa"/>
            </w:tcMar>
          </w:tcPr>
          <w:p w14:paraId="210CAD3B"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Amount of funds set aside</w:t>
            </w:r>
          </w:p>
        </w:tc>
        <w:tc>
          <w:tcPr>
            <w:tcW w:w="7449" w:type="dxa"/>
            <w:gridSpan w:val="3"/>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7E5E6D92" w14:textId="12E84545"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 xml:space="preserve">$ </w:t>
            </w:r>
          </w:p>
        </w:tc>
      </w:tr>
      <w:tr w:rsidR="00606FB5" w:rsidRPr="006312A4" w14:paraId="3747A594" w14:textId="77777777" w:rsidTr="0062304A">
        <w:tc>
          <w:tcPr>
            <w:tcW w:w="2752" w:type="dxa"/>
            <w:tcBorders>
              <w:top w:val="nil"/>
              <w:left w:val="nil"/>
              <w:bottom w:val="nil"/>
              <w:right w:val="nil"/>
            </w:tcBorders>
            <w:tcMar>
              <w:top w:w="80" w:type="dxa"/>
              <w:left w:w="120" w:type="dxa"/>
              <w:bottom w:w="80" w:type="dxa"/>
              <w:right w:w="120" w:type="dxa"/>
            </w:tcMar>
          </w:tcPr>
          <w:p w14:paraId="363BFC6F" w14:textId="77777777" w:rsidR="00606FB5" w:rsidRPr="000D2E89" w:rsidRDefault="00606FB5" w:rsidP="00FF5C0F">
            <w:pPr>
              <w:spacing w:after="0" w:line="240" w:lineRule="auto"/>
              <w:rPr>
                <w:rFonts w:ascii="Arial" w:eastAsia="Arial" w:hAnsi="Arial" w:cs="Arial"/>
                <w:sz w:val="8"/>
                <w:szCs w:val="8"/>
                <w:lang w:val="en-AU" w:eastAsia="en-AU"/>
              </w:rPr>
            </w:pPr>
          </w:p>
        </w:tc>
        <w:tc>
          <w:tcPr>
            <w:tcW w:w="7449" w:type="dxa"/>
            <w:gridSpan w:val="3"/>
            <w:tcBorders>
              <w:top w:val="single" w:sz="4" w:space="0" w:color="auto"/>
              <w:left w:val="nil"/>
              <w:bottom w:val="single" w:sz="4" w:space="0" w:color="auto"/>
              <w:right w:val="nil"/>
            </w:tcBorders>
            <w:tcMar>
              <w:top w:w="80" w:type="dxa"/>
              <w:left w:w="120" w:type="dxa"/>
              <w:bottom w:w="80" w:type="dxa"/>
              <w:right w:w="120" w:type="dxa"/>
            </w:tcMar>
          </w:tcPr>
          <w:p w14:paraId="365007CA" w14:textId="77777777" w:rsidR="00606FB5" w:rsidRPr="000D2E89" w:rsidRDefault="00606FB5" w:rsidP="00FF5C0F">
            <w:pPr>
              <w:spacing w:after="0" w:line="240" w:lineRule="auto"/>
              <w:rPr>
                <w:rFonts w:ascii="Arial" w:eastAsia="Arial" w:hAnsi="Arial" w:cs="Arial"/>
                <w:sz w:val="8"/>
                <w:szCs w:val="8"/>
                <w:lang w:val="en-AU" w:eastAsia="en-AU"/>
              </w:rPr>
            </w:pPr>
          </w:p>
        </w:tc>
      </w:tr>
      <w:tr w:rsidR="006312A4" w:rsidRPr="006312A4" w14:paraId="54898F69" w14:textId="77777777" w:rsidTr="0062304A">
        <w:tc>
          <w:tcPr>
            <w:tcW w:w="2752" w:type="dxa"/>
            <w:tcBorders>
              <w:top w:val="nil"/>
              <w:left w:val="nil"/>
              <w:bottom w:val="nil"/>
              <w:right w:val="single" w:sz="4" w:space="0" w:color="auto"/>
            </w:tcBorders>
            <w:tcMar>
              <w:top w:w="80" w:type="dxa"/>
              <w:left w:w="120" w:type="dxa"/>
              <w:bottom w:w="80" w:type="dxa"/>
              <w:right w:w="120" w:type="dxa"/>
            </w:tcMar>
          </w:tcPr>
          <w:p w14:paraId="67065FC9"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Nature of risk for which funds have been set aside</w:t>
            </w:r>
          </w:p>
        </w:tc>
        <w:tc>
          <w:tcPr>
            <w:tcW w:w="7449" w:type="dxa"/>
            <w:gridSpan w:val="3"/>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tcPr>
          <w:p w14:paraId="7A95812D"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p>
        </w:tc>
      </w:tr>
    </w:tbl>
    <w:p w14:paraId="3C4F96EC" w14:textId="77777777" w:rsidR="006312A4" w:rsidRPr="006312A4" w:rsidRDefault="006312A4" w:rsidP="00FF5C0F">
      <w:pPr>
        <w:spacing w:before="80" w:after="80" w:line="240" w:lineRule="auto"/>
        <w:rPr>
          <w:rFonts w:ascii="Times New Roman" w:eastAsia="Times New Roman" w:hAnsi="Times New Roman" w:cs="Times New Roman"/>
          <w:sz w:val="20"/>
          <w:szCs w:val="20"/>
          <w:lang w:val="en-AU" w:eastAsia="en-AU"/>
        </w:rPr>
      </w:pPr>
    </w:p>
    <w:p w14:paraId="4A48DD05" w14:textId="77777777" w:rsidR="006312A4" w:rsidRPr="003B532A" w:rsidRDefault="006312A4" w:rsidP="003B532A">
      <w:pPr>
        <w:pStyle w:val="Heading2"/>
        <w:rPr>
          <w:rFonts w:ascii="Arial" w:hAnsi="Arial" w:cs="Arial"/>
          <w:b/>
          <w:lang w:val="en-AU" w:eastAsia="en-AU"/>
        </w:rPr>
      </w:pPr>
      <w:r w:rsidRPr="003B532A">
        <w:rPr>
          <w:rFonts w:ascii="Arial" w:hAnsi="Arial" w:cs="Arial"/>
          <w:b/>
          <w:color w:val="auto"/>
          <w:lang w:val="en-AU" w:eastAsia="en-AU"/>
        </w:rPr>
        <w:t>17.  Additional documents</w:t>
      </w:r>
    </w:p>
    <w:p w14:paraId="1884F19E" w14:textId="77777777" w:rsidR="00105844" w:rsidRPr="00105844" w:rsidRDefault="00105844" w:rsidP="00FF5C0F">
      <w:pPr>
        <w:spacing w:after="0" w:line="240" w:lineRule="auto"/>
        <w:rPr>
          <w:rFonts w:ascii="Arial" w:eastAsia="Arial" w:hAnsi="Arial" w:cs="Arial"/>
          <w:lang w:val="en-AU" w:eastAsia="en-AU"/>
        </w:rPr>
      </w:pPr>
      <w:r w:rsidRPr="00105844">
        <w:rPr>
          <w:rFonts w:ascii="Arial" w:eastAsia="Arial" w:hAnsi="Arial" w:cs="Arial"/>
          <w:lang w:val="en-AU" w:eastAsia="en-AU"/>
        </w:rPr>
        <w:t>The following documents are attached to this information statement:</w:t>
      </w:r>
    </w:p>
    <w:p w14:paraId="13EAB0EE" w14:textId="77777777" w:rsidR="00105844" w:rsidRPr="00105844" w:rsidRDefault="00105844" w:rsidP="00FF5C0F">
      <w:pPr>
        <w:spacing w:before="240" w:after="0" w:line="240" w:lineRule="auto"/>
        <w:rPr>
          <w:rFonts w:ascii="Arial" w:eastAsia="Times New Roman" w:hAnsi="Arial" w:cs="Arial"/>
          <w:lang w:val="en-AU" w:eastAsia="en-US"/>
        </w:rPr>
      </w:pPr>
      <w:r w:rsidRPr="00105844">
        <w:rPr>
          <w:rFonts w:ascii="Arial" w:eastAsia="Times New Roman" w:hAnsi="Arial" w:cs="Arial"/>
          <w:lang w:val="en-AU" w:eastAsia="en-US"/>
        </w:rPr>
        <w:fldChar w:fldCharType="begin">
          <w:ffData>
            <w:name w:val=""/>
            <w:enabled/>
            <w:calcOnExit w:val="0"/>
            <w:checkBox>
              <w:sizeAuto/>
              <w:default w:val="0"/>
            </w:checkBox>
          </w:ffData>
        </w:fldChar>
      </w:r>
      <w:r w:rsidRPr="00105844">
        <w:rPr>
          <w:rFonts w:ascii="Arial" w:eastAsia="Times New Roman" w:hAnsi="Arial" w:cs="Arial"/>
          <w:lang w:val="en-AU" w:eastAsia="en-US"/>
        </w:rPr>
        <w:instrText xml:space="preserve"> FORMCHECKBOX </w:instrText>
      </w:r>
      <w:r w:rsidRPr="00105844">
        <w:rPr>
          <w:rFonts w:ascii="Arial" w:eastAsia="Times New Roman" w:hAnsi="Arial" w:cs="Arial"/>
          <w:lang w:val="en-AU" w:eastAsia="en-US"/>
        </w:rPr>
      </w:r>
      <w:r w:rsidRPr="00105844">
        <w:rPr>
          <w:rFonts w:ascii="Arial" w:eastAsia="Times New Roman" w:hAnsi="Arial" w:cs="Arial"/>
          <w:lang w:val="en-AU" w:eastAsia="en-US"/>
        </w:rPr>
        <w:fldChar w:fldCharType="separate"/>
      </w:r>
      <w:r w:rsidRPr="00105844">
        <w:rPr>
          <w:rFonts w:ascii="Arial" w:eastAsia="Times New Roman" w:hAnsi="Arial" w:cs="Arial"/>
          <w:lang w:val="en-AU" w:eastAsia="en-US"/>
        </w:rPr>
        <w:fldChar w:fldCharType="end"/>
      </w:r>
      <w:r w:rsidRPr="00105844">
        <w:rPr>
          <w:rFonts w:ascii="Arial" w:eastAsia="Times New Roman" w:hAnsi="Arial" w:cs="Arial"/>
          <w:lang w:val="en-AU" w:eastAsia="en-US"/>
        </w:rPr>
        <w:t xml:space="preserve"> Certificates of currency for the insurances held by the operator in respect of the village (mandatory)</w:t>
      </w:r>
    </w:p>
    <w:p w14:paraId="69EC6742" w14:textId="77777777" w:rsidR="006312A4" w:rsidRPr="006312A4" w:rsidRDefault="006312A4" w:rsidP="00FF5C0F">
      <w:pPr>
        <w:spacing w:before="80" w:after="80" w:line="240" w:lineRule="auto"/>
        <w:rPr>
          <w:rFonts w:ascii="Times New Roman" w:eastAsia="Times New Roman" w:hAnsi="Times New Roman" w:cs="Times New Roman"/>
          <w:sz w:val="20"/>
          <w:szCs w:val="20"/>
          <w:lang w:val="en-AU" w:eastAsia="en-AU"/>
        </w:rPr>
      </w:pPr>
    </w:p>
    <w:p w14:paraId="1CAF0251" w14:textId="5DBB9E7B" w:rsidR="005A143C" w:rsidRDefault="005A143C" w:rsidP="00FF5C0F">
      <w:pPr>
        <w:spacing w:before="320" w:after="100" w:line="240" w:lineRule="auto"/>
        <w:rPr>
          <w:rFonts w:ascii="Arial" w:eastAsia="Arial" w:hAnsi="Arial" w:cs="Arial"/>
          <w:b/>
          <w:bCs/>
          <w:sz w:val="30"/>
          <w:szCs w:val="30"/>
          <w:lang w:val="en-AU" w:eastAsia="en-AU"/>
        </w:rPr>
        <w:sectPr w:rsidR="005A143C" w:rsidSect="00D14AAF">
          <w:pgSz w:w="11906" w:h="16838"/>
          <w:pgMar w:top="567" w:right="567" w:bottom="567" w:left="567" w:header="454" w:footer="397" w:gutter="0"/>
          <w:cols w:space="720"/>
        </w:sectPr>
      </w:pPr>
    </w:p>
    <w:p w14:paraId="2D4243B7" w14:textId="1CEC9A01" w:rsidR="006312A4" w:rsidRPr="005F74C2" w:rsidRDefault="007541DC" w:rsidP="003B532A">
      <w:pPr>
        <w:pStyle w:val="Heading1"/>
      </w:pPr>
      <w:r w:rsidRPr="007541DC">
        <w:lastRenderedPageBreak/>
        <w:t xml:space="preserve">Part B: </w:t>
      </w:r>
      <w:r w:rsidR="00E30C0E" w:rsidRPr="005F74C2">
        <w:t>V</w:t>
      </w:r>
      <w:r w:rsidR="006312A4" w:rsidRPr="005F74C2">
        <w:t>illage fees</w:t>
      </w:r>
      <w:r w:rsidR="005F74C2">
        <w:t xml:space="preserve"> and charges</w:t>
      </w:r>
    </w:p>
    <w:p w14:paraId="05979E12" w14:textId="3A25195C" w:rsidR="00482080" w:rsidRDefault="00482080" w:rsidP="00482080">
      <w:pPr>
        <w:spacing w:before="60" w:after="60" w:line="240" w:lineRule="auto"/>
        <w:rPr>
          <w:rFonts w:ascii="Arial" w:eastAsia="Arial" w:hAnsi="Arial" w:cs="Arial"/>
          <w:lang w:val="en-AU" w:eastAsia="en-AU"/>
        </w:rPr>
      </w:pPr>
      <w:r w:rsidRPr="00482080">
        <w:rPr>
          <w:rFonts w:ascii="Arial" w:eastAsia="Arial" w:hAnsi="Arial" w:cs="Arial"/>
          <w:lang w:val="en-AU" w:eastAsia="en-AU"/>
        </w:rPr>
        <w:t>The fees outlined in this section apply to new residents.</w:t>
      </w:r>
      <w:r w:rsidR="00B47EED">
        <w:rPr>
          <w:rFonts w:ascii="Arial" w:eastAsia="Arial" w:hAnsi="Arial" w:cs="Arial"/>
          <w:lang w:val="en-AU" w:eastAsia="en-AU"/>
        </w:rPr>
        <w:t xml:space="preserve"> The purpose of this information is to inform prospective residents of the</w:t>
      </w:r>
      <w:r w:rsidR="000B1B8E">
        <w:rPr>
          <w:rFonts w:ascii="Arial" w:eastAsia="Arial" w:hAnsi="Arial" w:cs="Arial"/>
          <w:lang w:val="en-AU" w:eastAsia="en-AU"/>
        </w:rPr>
        <w:t xml:space="preserve"> arrangements they would enter if they moved into the village. </w:t>
      </w:r>
    </w:p>
    <w:p w14:paraId="27BF3BC4" w14:textId="77777777" w:rsidR="00BC1D67" w:rsidRDefault="00BC1D67" w:rsidP="00482080">
      <w:pPr>
        <w:spacing w:before="60" w:after="60" w:line="240" w:lineRule="auto"/>
        <w:rPr>
          <w:rFonts w:ascii="Arial" w:eastAsia="Arial" w:hAnsi="Arial" w:cs="Arial"/>
          <w:lang w:val="en-AU" w:eastAsia="en-AU"/>
        </w:rPr>
      </w:pPr>
    </w:p>
    <w:p w14:paraId="23900233" w14:textId="0FF168C9" w:rsidR="00BC1D67" w:rsidRPr="007C49B3" w:rsidRDefault="00BC1D67" w:rsidP="00482080">
      <w:pPr>
        <w:spacing w:before="60" w:after="60" w:line="240" w:lineRule="auto"/>
        <w:rPr>
          <w:rFonts w:ascii="Arial" w:eastAsia="Arial" w:hAnsi="Arial" w:cs="Arial"/>
          <w:b/>
          <w:bCs/>
          <w:lang w:val="en-AU" w:eastAsia="en-AU"/>
        </w:rPr>
      </w:pPr>
      <w:r w:rsidRPr="007C49B3">
        <w:rPr>
          <w:rFonts w:ascii="Arial" w:eastAsia="Arial" w:hAnsi="Arial" w:cs="Arial"/>
          <w:b/>
          <w:bCs/>
          <w:lang w:val="en-AU" w:eastAsia="en-AU"/>
        </w:rPr>
        <w:t>A ret</w:t>
      </w:r>
      <w:r w:rsidR="006F454F" w:rsidRPr="007C49B3">
        <w:rPr>
          <w:rFonts w:ascii="Arial" w:eastAsia="Arial" w:hAnsi="Arial" w:cs="Arial"/>
          <w:b/>
          <w:bCs/>
          <w:lang w:val="en-AU" w:eastAsia="en-AU"/>
        </w:rPr>
        <w:t xml:space="preserve">irement village cannot charge </w:t>
      </w:r>
      <w:r w:rsidR="00D754D7" w:rsidRPr="007C49B3">
        <w:rPr>
          <w:rFonts w:ascii="Arial" w:eastAsia="Arial" w:hAnsi="Arial" w:cs="Arial"/>
          <w:b/>
          <w:bCs/>
          <w:lang w:val="en-AU" w:eastAsia="en-AU"/>
        </w:rPr>
        <w:t xml:space="preserve">new residents </w:t>
      </w:r>
      <w:r w:rsidR="006F454F" w:rsidRPr="007C49B3">
        <w:rPr>
          <w:rFonts w:ascii="Arial" w:eastAsia="Arial" w:hAnsi="Arial" w:cs="Arial"/>
          <w:b/>
          <w:bCs/>
          <w:lang w:val="en-AU" w:eastAsia="en-AU"/>
        </w:rPr>
        <w:t xml:space="preserve">any fee that </w:t>
      </w:r>
      <w:r w:rsidR="00D754D7" w:rsidRPr="007C49B3">
        <w:rPr>
          <w:rFonts w:ascii="Arial" w:eastAsia="Arial" w:hAnsi="Arial" w:cs="Arial"/>
          <w:b/>
          <w:bCs/>
          <w:lang w:val="en-AU" w:eastAsia="en-AU"/>
        </w:rPr>
        <w:t xml:space="preserve">was not disclosed in </w:t>
      </w:r>
      <w:r w:rsidR="00EC5AF8">
        <w:rPr>
          <w:rFonts w:ascii="Arial" w:eastAsia="Arial" w:hAnsi="Arial" w:cs="Arial"/>
          <w:b/>
          <w:bCs/>
          <w:lang w:val="en-AU" w:eastAsia="en-AU"/>
        </w:rPr>
        <w:t>the</w:t>
      </w:r>
      <w:r w:rsidR="00D754D7" w:rsidRPr="007C49B3">
        <w:rPr>
          <w:rFonts w:ascii="Arial" w:eastAsia="Arial" w:hAnsi="Arial" w:cs="Arial"/>
          <w:b/>
          <w:bCs/>
          <w:lang w:val="en-AU" w:eastAsia="en-AU"/>
        </w:rPr>
        <w:t xml:space="preserve"> information statement. </w:t>
      </w:r>
    </w:p>
    <w:p w14:paraId="649664B8" w14:textId="77777777" w:rsidR="006312A4" w:rsidRPr="006312A4" w:rsidRDefault="006312A4" w:rsidP="00FF5C0F">
      <w:pPr>
        <w:spacing w:before="80" w:after="80" w:line="240" w:lineRule="auto"/>
        <w:rPr>
          <w:rFonts w:ascii="Times New Roman" w:eastAsia="Times New Roman" w:hAnsi="Times New Roman" w:cs="Times New Roman"/>
          <w:sz w:val="20"/>
          <w:szCs w:val="20"/>
          <w:lang w:val="en-AU" w:eastAsia="en-AU"/>
        </w:rPr>
      </w:pPr>
    </w:p>
    <w:tbl>
      <w:tblPr>
        <w:tblW w:w="15021"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CellMar>
          <w:left w:w="10" w:type="dxa"/>
          <w:right w:w="10" w:type="dxa"/>
        </w:tblCellMar>
        <w:tblLook w:val="0000" w:firstRow="0" w:lastRow="0" w:firstColumn="0" w:lastColumn="0" w:noHBand="0" w:noVBand="0"/>
      </w:tblPr>
      <w:tblGrid>
        <w:gridCol w:w="3703"/>
        <w:gridCol w:w="1174"/>
        <w:gridCol w:w="1214"/>
        <w:gridCol w:w="2679"/>
        <w:gridCol w:w="1810"/>
        <w:gridCol w:w="4441"/>
      </w:tblGrid>
      <w:tr w:rsidR="00F52E30" w:rsidRPr="006312A4" w14:paraId="7BFE58B9" w14:textId="1899C7E1" w:rsidTr="00BC574A">
        <w:tc>
          <w:tcPr>
            <w:tcW w:w="3703" w:type="dxa"/>
            <w:shd w:val="clear" w:color="auto" w:fill="E8E8E8" w:themeFill="background2"/>
            <w:tcMar>
              <w:top w:w="80" w:type="dxa"/>
              <w:left w:w="120" w:type="dxa"/>
              <w:bottom w:w="80" w:type="dxa"/>
              <w:right w:w="120" w:type="dxa"/>
            </w:tcMar>
            <w:vAlign w:val="center"/>
          </w:tcPr>
          <w:p w14:paraId="78A2C879" w14:textId="77777777" w:rsidR="00F52E30" w:rsidRPr="006312A4" w:rsidRDefault="00F52E30" w:rsidP="001C2D4C">
            <w:pPr>
              <w:spacing w:after="0" w:line="240" w:lineRule="auto"/>
              <w:jc w:val="center"/>
              <w:rPr>
                <w:rFonts w:ascii="Times New Roman" w:eastAsia="Times New Roman" w:hAnsi="Times New Roman" w:cs="Times New Roman"/>
                <w:sz w:val="20"/>
                <w:szCs w:val="20"/>
                <w:lang w:val="en-AU" w:eastAsia="en-AU"/>
              </w:rPr>
            </w:pPr>
            <w:r w:rsidRPr="006312A4">
              <w:rPr>
                <w:rFonts w:ascii="Arial" w:eastAsia="Arial" w:hAnsi="Arial" w:cs="Arial"/>
                <w:b/>
                <w:bCs/>
                <w:lang w:val="en-AU" w:eastAsia="en-AU"/>
              </w:rPr>
              <w:t>Fee or charge</w:t>
            </w:r>
          </w:p>
        </w:tc>
        <w:tc>
          <w:tcPr>
            <w:tcW w:w="1174" w:type="dxa"/>
            <w:shd w:val="clear" w:color="auto" w:fill="E8E8E8" w:themeFill="background2"/>
            <w:tcMar>
              <w:top w:w="80" w:type="dxa"/>
              <w:left w:w="120" w:type="dxa"/>
              <w:bottom w:w="80" w:type="dxa"/>
              <w:right w:w="120" w:type="dxa"/>
            </w:tcMar>
            <w:vAlign w:val="center"/>
          </w:tcPr>
          <w:p w14:paraId="17F1BDCD" w14:textId="0B4C566F" w:rsidR="00F52E30" w:rsidRPr="006312A4" w:rsidRDefault="001C2D4C" w:rsidP="001C2D4C">
            <w:pPr>
              <w:spacing w:after="0" w:line="240" w:lineRule="auto"/>
              <w:jc w:val="center"/>
              <w:rPr>
                <w:rFonts w:ascii="Times New Roman" w:eastAsia="Times New Roman" w:hAnsi="Times New Roman" w:cs="Times New Roman"/>
                <w:sz w:val="20"/>
                <w:szCs w:val="20"/>
                <w:lang w:val="en-AU" w:eastAsia="en-AU"/>
              </w:rPr>
            </w:pPr>
            <w:r>
              <w:rPr>
                <w:rFonts w:ascii="Arial" w:eastAsia="Arial" w:hAnsi="Arial" w:cs="Arial"/>
                <w:b/>
                <w:bCs/>
                <w:lang w:val="en-AU" w:eastAsia="en-AU"/>
              </w:rPr>
              <w:t>Owner-resident</w:t>
            </w:r>
          </w:p>
        </w:tc>
        <w:tc>
          <w:tcPr>
            <w:tcW w:w="1214" w:type="dxa"/>
            <w:shd w:val="clear" w:color="auto" w:fill="E8E8E8" w:themeFill="background2"/>
            <w:tcMar>
              <w:top w:w="80" w:type="dxa"/>
              <w:left w:w="120" w:type="dxa"/>
              <w:bottom w:w="80" w:type="dxa"/>
              <w:right w:w="120" w:type="dxa"/>
            </w:tcMar>
            <w:vAlign w:val="center"/>
          </w:tcPr>
          <w:p w14:paraId="78F78884" w14:textId="77777777" w:rsidR="001C2D4C" w:rsidRDefault="001C2D4C" w:rsidP="001C2D4C">
            <w:pPr>
              <w:spacing w:after="0" w:line="240" w:lineRule="auto"/>
              <w:jc w:val="center"/>
              <w:rPr>
                <w:rFonts w:ascii="Arial" w:eastAsia="Arial" w:hAnsi="Arial" w:cs="Arial"/>
                <w:b/>
                <w:bCs/>
                <w:lang w:val="en-AU" w:eastAsia="en-AU"/>
              </w:rPr>
            </w:pPr>
            <w:r>
              <w:rPr>
                <w:rFonts w:ascii="Arial" w:eastAsia="Arial" w:hAnsi="Arial" w:cs="Arial"/>
                <w:b/>
                <w:bCs/>
                <w:lang w:val="en-AU" w:eastAsia="en-AU"/>
              </w:rPr>
              <w:t>Non-owner resident</w:t>
            </w:r>
          </w:p>
        </w:tc>
        <w:tc>
          <w:tcPr>
            <w:tcW w:w="2679" w:type="dxa"/>
            <w:shd w:val="clear" w:color="auto" w:fill="E8E8E8" w:themeFill="background2"/>
            <w:vAlign w:val="center"/>
          </w:tcPr>
          <w:p w14:paraId="300B0E0E" w14:textId="614BC0E9" w:rsidR="00F52E30" w:rsidRPr="006312A4" w:rsidRDefault="001A0291" w:rsidP="001C2D4C">
            <w:pPr>
              <w:spacing w:after="0" w:line="240" w:lineRule="auto"/>
              <w:jc w:val="center"/>
              <w:rPr>
                <w:rFonts w:ascii="Times New Roman" w:eastAsia="Times New Roman" w:hAnsi="Times New Roman" w:cs="Times New Roman"/>
                <w:sz w:val="20"/>
                <w:szCs w:val="20"/>
                <w:lang w:val="en-AU" w:eastAsia="en-AU"/>
              </w:rPr>
            </w:pPr>
            <w:r w:rsidRPr="0010346B">
              <w:rPr>
                <w:rFonts w:ascii="Arial" w:eastAsia="Arial" w:hAnsi="Arial" w:cs="Arial"/>
                <w:b/>
                <w:bCs/>
                <w:lang w:val="en-AU" w:eastAsia="en-AU"/>
              </w:rPr>
              <w:t>Amount</w:t>
            </w:r>
            <w:r w:rsidR="009911CA">
              <w:rPr>
                <w:rFonts w:ascii="Arial" w:eastAsia="Arial" w:hAnsi="Arial" w:cs="Arial"/>
                <w:b/>
                <w:bCs/>
                <w:lang w:val="en-AU" w:eastAsia="en-AU"/>
              </w:rPr>
              <w:t>, range</w:t>
            </w:r>
            <w:r w:rsidR="00A579F2">
              <w:rPr>
                <w:rFonts w:ascii="Arial" w:eastAsia="Arial" w:hAnsi="Arial" w:cs="Arial"/>
                <w:b/>
                <w:bCs/>
                <w:lang w:val="en-AU" w:eastAsia="en-AU"/>
              </w:rPr>
              <w:t xml:space="preserve"> or method of determining </w:t>
            </w:r>
            <w:r w:rsidR="00BD3067">
              <w:rPr>
                <w:rFonts w:ascii="Arial" w:eastAsia="Arial" w:hAnsi="Arial" w:cs="Arial"/>
                <w:b/>
                <w:bCs/>
                <w:lang w:val="en-AU" w:eastAsia="en-AU"/>
              </w:rPr>
              <w:t>amount</w:t>
            </w:r>
          </w:p>
        </w:tc>
        <w:tc>
          <w:tcPr>
            <w:tcW w:w="1810" w:type="dxa"/>
            <w:shd w:val="clear" w:color="auto" w:fill="E8E8E8" w:themeFill="background2"/>
            <w:tcMar>
              <w:top w:w="80" w:type="dxa"/>
              <w:left w:w="120" w:type="dxa"/>
              <w:bottom w:w="80" w:type="dxa"/>
              <w:right w:w="120" w:type="dxa"/>
            </w:tcMar>
            <w:vAlign w:val="center"/>
          </w:tcPr>
          <w:p w14:paraId="33270BD9" w14:textId="77777777" w:rsidR="00F52E30" w:rsidRPr="004A1AE3" w:rsidRDefault="00F52E30" w:rsidP="001C2D4C">
            <w:pPr>
              <w:spacing w:after="0" w:line="240" w:lineRule="auto"/>
              <w:jc w:val="center"/>
              <w:rPr>
                <w:rFonts w:ascii="Arial" w:eastAsia="Arial" w:hAnsi="Arial" w:cs="Arial"/>
                <w:b/>
                <w:bCs/>
                <w:lang w:val="en-AU" w:eastAsia="en-AU"/>
              </w:rPr>
            </w:pPr>
            <w:r w:rsidRPr="006312A4">
              <w:rPr>
                <w:rFonts w:ascii="Arial" w:eastAsia="Arial" w:hAnsi="Arial" w:cs="Arial"/>
                <w:b/>
                <w:bCs/>
                <w:lang w:val="en-AU" w:eastAsia="en-AU"/>
              </w:rPr>
              <w:t>When paid</w:t>
            </w:r>
          </w:p>
        </w:tc>
        <w:tc>
          <w:tcPr>
            <w:tcW w:w="4441" w:type="dxa"/>
            <w:shd w:val="clear" w:color="auto" w:fill="E8E8E8" w:themeFill="background2"/>
            <w:vAlign w:val="center"/>
          </w:tcPr>
          <w:p w14:paraId="5E95C233" w14:textId="154C5D40" w:rsidR="00F52E30" w:rsidRPr="006312A4" w:rsidRDefault="00F52E30" w:rsidP="001C2D4C">
            <w:pPr>
              <w:spacing w:after="0" w:line="240" w:lineRule="auto"/>
              <w:jc w:val="center"/>
              <w:rPr>
                <w:rFonts w:ascii="Arial" w:eastAsia="Arial" w:hAnsi="Arial" w:cs="Arial"/>
                <w:b/>
                <w:bCs/>
                <w:lang w:val="en-AU" w:eastAsia="en-AU"/>
              </w:rPr>
            </w:pPr>
            <w:r>
              <w:rPr>
                <w:rFonts w:ascii="Arial" w:eastAsia="Arial" w:hAnsi="Arial" w:cs="Arial"/>
                <w:b/>
                <w:bCs/>
                <w:lang w:val="en-AU" w:eastAsia="en-AU"/>
              </w:rPr>
              <w:t>Further information</w:t>
            </w:r>
          </w:p>
        </w:tc>
      </w:tr>
      <w:tr w:rsidR="00003C10" w:rsidRPr="006312A4" w14:paraId="4CE0C823" w14:textId="787BE31D" w:rsidTr="002071B3">
        <w:tc>
          <w:tcPr>
            <w:tcW w:w="15021" w:type="dxa"/>
            <w:gridSpan w:val="6"/>
            <w:shd w:val="clear" w:color="auto" w:fill="D6E4F0"/>
            <w:tcMar>
              <w:top w:w="80" w:type="dxa"/>
              <w:left w:w="120" w:type="dxa"/>
              <w:bottom w:w="80" w:type="dxa"/>
              <w:right w:w="120" w:type="dxa"/>
            </w:tcMar>
          </w:tcPr>
          <w:p w14:paraId="43C4CDA4" w14:textId="67A272F7" w:rsidR="00003C10" w:rsidRPr="006312A4" w:rsidRDefault="00003C10" w:rsidP="00FF5C0F">
            <w:pPr>
              <w:spacing w:after="0" w:line="240" w:lineRule="auto"/>
              <w:rPr>
                <w:rFonts w:ascii="Arial" w:eastAsia="Arial" w:hAnsi="Arial" w:cs="Arial"/>
                <w:b/>
                <w:bCs/>
                <w:lang w:val="en-AU" w:eastAsia="en-AU"/>
              </w:rPr>
            </w:pPr>
            <w:r w:rsidRPr="006312A4">
              <w:rPr>
                <w:rFonts w:ascii="Arial" w:eastAsia="Arial" w:hAnsi="Arial" w:cs="Arial"/>
                <w:b/>
                <w:bCs/>
                <w:lang w:val="en-AU" w:eastAsia="en-AU"/>
              </w:rPr>
              <w:t>Entry costs</w:t>
            </w:r>
            <w:r w:rsidR="00215D71">
              <w:rPr>
                <w:rFonts w:ascii="Arial" w:eastAsia="Arial" w:hAnsi="Arial" w:cs="Arial"/>
                <w:b/>
                <w:bCs/>
                <w:lang w:val="en-AU" w:eastAsia="en-AU"/>
              </w:rPr>
              <w:t xml:space="preserve">: </w:t>
            </w:r>
            <w:r w:rsidRPr="006312A4">
              <w:rPr>
                <w:rFonts w:ascii="Arial" w:eastAsia="Arial" w:hAnsi="Arial" w:cs="Arial"/>
                <w:b/>
                <w:bCs/>
                <w:lang w:val="en-AU" w:eastAsia="en-AU"/>
              </w:rPr>
              <w:t xml:space="preserve"> paid before or on entering the village</w:t>
            </w:r>
          </w:p>
        </w:tc>
      </w:tr>
      <w:tr w:rsidR="00F52E30" w:rsidRPr="006312A4" w14:paraId="0CAB5B98" w14:textId="120596A8" w:rsidTr="00BC574A">
        <w:tc>
          <w:tcPr>
            <w:tcW w:w="3703" w:type="dxa"/>
            <w:tcMar>
              <w:top w:w="80" w:type="dxa"/>
              <w:left w:w="120" w:type="dxa"/>
              <w:bottom w:w="80" w:type="dxa"/>
              <w:right w:w="120" w:type="dxa"/>
            </w:tcMar>
          </w:tcPr>
          <w:p w14:paraId="666AC293" w14:textId="02D818D9" w:rsidR="00F52E30" w:rsidRPr="006312A4" w:rsidRDefault="00F52E30"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Waiting list fee</w:t>
            </w:r>
          </w:p>
        </w:tc>
        <w:tc>
          <w:tcPr>
            <w:tcW w:w="1174" w:type="dxa"/>
            <w:tcMar>
              <w:top w:w="80" w:type="dxa"/>
              <w:left w:w="120" w:type="dxa"/>
              <w:bottom w:w="80" w:type="dxa"/>
              <w:right w:w="120" w:type="dxa"/>
            </w:tcMar>
          </w:tcPr>
          <w:p w14:paraId="28B775C5" w14:textId="2F2AA66D" w:rsidR="00F52E30" w:rsidRPr="006312A4" w:rsidRDefault="00BD4E0C" w:rsidP="00FF5C0F">
            <w:pPr>
              <w:spacing w:after="0" w:line="240" w:lineRule="auto"/>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121765886"/>
                <w14:checkbox>
                  <w14:checked w14:val="0"/>
                  <w14:checkedState w14:val="2612" w14:font="MS Gothic"/>
                  <w14:uncheckedState w14:val="2610" w14:font="MS Gothic"/>
                </w14:checkbox>
              </w:sdtPr>
              <w:sdtEndPr/>
              <w:sdtContent>
                <w:r w:rsidR="00F52E30">
                  <w:rPr>
                    <w:rFonts w:ascii="MS Gothic" w:eastAsia="MS Gothic" w:hAnsi="MS Gothic" w:cs="Segoe UI Symbol" w:hint="eastAsia"/>
                    <w:lang w:val="en-AU" w:eastAsia="en-AU"/>
                  </w:rPr>
                  <w:t>☐</w:t>
                </w:r>
              </w:sdtContent>
            </w:sdt>
            <w:r w:rsidR="00F52E30" w:rsidRPr="006312A4">
              <w:rPr>
                <w:rFonts w:ascii="Arial" w:eastAsia="Arial" w:hAnsi="Arial" w:cs="Arial"/>
                <w:lang w:val="en-AU" w:eastAsia="en-AU"/>
              </w:rPr>
              <w:t xml:space="preserve"> Yes    </w:t>
            </w:r>
            <w:sdt>
              <w:sdtPr>
                <w:rPr>
                  <w:rFonts w:ascii="Arial" w:eastAsia="Arial" w:hAnsi="Arial" w:cs="Arial"/>
                  <w:lang w:val="en-AU" w:eastAsia="en-AU"/>
                </w:rPr>
                <w:id w:val="-1402124794"/>
                <w14:checkbox>
                  <w14:checked w14:val="0"/>
                  <w14:checkedState w14:val="2612" w14:font="MS Gothic"/>
                  <w14:uncheckedState w14:val="2610" w14:font="MS Gothic"/>
                </w14:checkbox>
              </w:sdtPr>
              <w:sdtEndPr/>
              <w:sdtContent>
                <w:r w:rsidR="00F52E30">
                  <w:rPr>
                    <w:rFonts w:ascii="MS Gothic" w:eastAsia="MS Gothic" w:hAnsi="MS Gothic" w:cs="Arial" w:hint="eastAsia"/>
                    <w:lang w:val="en-AU" w:eastAsia="en-AU"/>
                  </w:rPr>
                  <w:t>☐</w:t>
                </w:r>
              </w:sdtContent>
            </w:sdt>
            <w:r w:rsidR="00F52E30" w:rsidRPr="006312A4">
              <w:rPr>
                <w:rFonts w:ascii="Arial" w:eastAsia="Arial" w:hAnsi="Arial" w:cs="Arial"/>
                <w:lang w:val="en-AU" w:eastAsia="en-AU"/>
              </w:rPr>
              <w:t xml:space="preserve"> No</w:t>
            </w:r>
          </w:p>
        </w:tc>
        <w:tc>
          <w:tcPr>
            <w:tcW w:w="1214" w:type="dxa"/>
            <w:tcMar>
              <w:top w:w="80" w:type="dxa"/>
              <w:left w:w="120" w:type="dxa"/>
              <w:bottom w:w="80" w:type="dxa"/>
              <w:right w:w="120" w:type="dxa"/>
            </w:tcMar>
          </w:tcPr>
          <w:p w14:paraId="171A245A" w14:textId="6BE04816" w:rsidR="006723A3" w:rsidRDefault="00BD4E0C" w:rsidP="006723A3">
            <w:pPr>
              <w:spacing w:after="0" w:line="240" w:lineRule="auto"/>
              <w:rPr>
                <w:rFonts w:ascii="Segoe UI Symbol" w:eastAsia="Arial" w:hAnsi="Segoe UI Symbol" w:cs="Segoe UI Symbol"/>
                <w:lang w:val="en-AU" w:eastAsia="en-AU"/>
              </w:rPr>
            </w:pPr>
            <w:sdt>
              <w:sdtPr>
                <w:rPr>
                  <w:rFonts w:ascii="Segoe UI Symbol" w:eastAsia="Arial" w:hAnsi="Segoe UI Symbol" w:cs="Segoe UI Symbol"/>
                  <w:lang w:val="en-AU" w:eastAsia="en-AU"/>
                </w:rPr>
                <w:id w:val="-1169173977"/>
                <w14:checkbox>
                  <w14:checked w14:val="0"/>
                  <w14:checkedState w14:val="2612" w14:font="MS Gothic"/>
                  <w14:uncheckedState w14:val="2610" w14:font="MS Gothic"/>
                </w14:checkbox>
              </w:sdtPr>
              <w:sdtEndPr/>
              <w:sdtContent>
                <w:r w:rsidR="006723A3">
                  <w:rPr>
                    <w:rFonts w:ascii="MS Gothic" w:eastAsia="MS Gothic" w:hAnsi="MS Gothic" w:cs="Segoe UI Symbol" w:hint="eastAsia"/>
                    <w:lang w:val="en-AU" w:eastAsia="en-AU"/>
                  </w:rPr>
                  <w:t>☐</w:t>
                </w:r>
              </w:sdtContent>
            </w:sdt>
            <w:r w:rsidR="006723A3" w:rsidRPr="006312A4">
              <w:rPr>
                <w:rFonts w:ascii="Arial" w:eastAsia="Arial" w:hAnsi="Arial" w:cs="Arial"/>
                <w:lang w:val="en-AU" w:eastAsia="en-AU"/>
              </w:rPr>
              <w:t xml:space="preserve"> Yes    </w:t>
            </w:r>
            <w:sdt>
              <w:sdtPr>
                <w:rPr>
                  <w:rFonts w:ascii="Arial" w:eastAsia="Arial" w:hAnsi="Arial" w:cs="Arial"/>
                  <w:lang w:val="en-AU" w:eastAsia="en-AU"/>
                </w:rPr>
                <w:id w:val="-2058077459"/>
                <w14:checkbox>
                  <w14:checked w14:val="0"/>
                  <w14:checkedState w14:val="2612" w14:font="MS Gothic"/>
                  <w14:uncheckedState w14:val="2610" w14:font="MS Gothic"/>
                </w14:checkbox>
              </w:sdtPr>
              <w:sdtEndPr/>
              <w:sdtContent>
                <w:r w:rsidR="006723A3">
                  <w:rPr>
                    <w:rFonts w:ascii="MS Gothic" w:eastAsia="MS Gothic" w:hAnsi="MS Gothic" w:cs="Arial" w:hint="eastAsia"/>
                    <w:lang w:val="en-AU" w:eastAsia="en-AU"/>
                  </w:rPr>
                  <w:t>☐</w:t>
                </w:r>
              </w:sdtContent>
            </w:sdt>
            <w:r w:rsidR="006723A3" w:rsidRPr="006312A4">
              <w:rPr>
                <w:rFonts w:ascii="Arial" w:eastAsia="Arial" w:hAnsi="Arial" w:cs="Arial"/>
                <w:lang w:val="en-AU" w:eastAsia="en-AU"/>
              </w:rPr>
              <w:t xml:space="preserve"> No</w:t>
            </w:r>
          </w:p>
        </w:tc>
        <w:tc>
          <w:tcPr>
            <w:tcW w:w="2679" w:type="dxa"/>
          </w:tcPr>
          <w:p w14:paraId="212DBD6B" w14:textId="634CDF29" w:rsidR="00F52E30" w:rsidRPr="006312A4" w:rsidRDefault="00F52E30" w:rsidP="00FF5C0F">
            <w:pPr>
              <w:spacing w:after="0" w:line="240" w:lineRule="auto"/>
              <w:rPr>
                <w:rFonts w:ascii="Times New Roman" w:eastAsia="Times New Roman" w:hAnsi="Times New Roman" w:cs="Times New Roman"/>
                <w:sz w:val="20"/>
                <w:szCs w:val="20"/>
                <w:lang w:val="en-AU" w:eastAsia="en-AU"/>
              </w:rPr>
            </w:pPr>
          </w:p>
        </w:tc>
        <w:tc>
          <w:tcPr>
            <w:tcW w:w="1810" w:type="dxa"/>
            <w:tcMar>
              <w:top w:w="80" w:type="dxa"/>
              <w:left w:w="120" w:type="dxa"/>
              <w:bottom w:w="80" w:type="dxa"/>
              <w:right w:w="120" w:type="dxa"/>
            </w:tcMar>
          </w:tcPr>
          <w:p w14:paraId="72C863D8" w14:textId="77777777" w:rsidR="00F52E30" w:rsidRPr="006312A4" w:rsidRDefault="00F52E30"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i/>
                <w:iCs/>
                <w:lang w:val="en-AU" w:eastAsia="en-AU"/>
              </w:rPr>
              <w:t>On joining waiting list</w:t>
            </w:r>
          </w:p>
        </w:tc>
        <w:tc>
          <w:tcPr>
            <w:tcW w:w="4441" w:type="dxa"/>
          </w:tcPr>
          <w:p w14:paraId="7B7174AF" w14:textId="77777777" w:rsidR="00F52E30" w:rsidRPr="006312A4" w:rsidRDefault="00F52E30" w:rsidP="00FF5C0F">
            <w:pPr>
              <w:spacing w:after="0" w:line="240" w:lineRule="auto"/>
              <w:rPr>
                <w:rFonts w:ascii="Arial" w:eastAsia="Arial" w:hAnsi="Arial" w:cs="Arial"/>
                <w:i/>
                <w:iCs/>
                <w:lang w:val="en-AU" w:eastAsia="en-AU"/>
              </w:rPr>
            </w:pPr>
          </w:p>
        </w:tc>
      </w:tr>
      <w:tr w:rsidR="00F52E30" w:rsidRPr="006312A4" w14:paraId="538C9792" w14:textId="1EA21FE7" w:rsidTr="00BC574A">
        <w:tc>
          <w:tcPr>
            <w:tcW w:w="3703" w:type="dxa"/>
            <w:tcMar>
              <w:top w:w="80" w:type="dxa"/>
              <w:left w:w="120" w:type="dxa"/>
              <w:bottom w:w="80" w:type="dxa"/>
              <w:right w:w="120" w:type="dxa"/>
            </w:tcMar>
          </w:tcPr>
          <w:p w14:paraId="74489E43" w14:textId="36713A50" w:rsidR="00F52E30" w:rsidRPr="006312A4" w:rsidRDefault="00F52E30" w:rsidP="00334C11">
            <w:pPr>
              <w:spacing w:after="0" w:line="240" w:lineRule="auto"/>
              <w:rPr>
                <w:rFonts w:ascii="Arial" w:eastAsia="Arial" w:hAnsi="Arial" w:cs="Arial"/>
                <w:lang w:val="en-AU" w:eastAsia="en-AU"/>
              </w:rPr>
            </w:pPr>
            <w:r w:rsidRPr="001862B0">
              <w:rPr>
                <w:rFonts w:ascii="Arial" w:eastAsia="Arial" w:hAnsi="Arial" w:cs="Arial"/>
                <w:lang w:val="en-AU" w:eastAsia="en-AU"/>
              </w:rPr>
              <w:t>Is the waiting list fee refunded on entry?</w:t>
            </w:r>
          </w:p>
        </w:tc>
        <w:tc>
          <w:tcPr>
            <w:tcW w:w="1174" w:type="dxa"/>
            <w:tcMar>
              <w:top w:w="80" w:type="dxa"/>
              <w:left w:w="120" w:type="dxa"/>
              <w:bottom w:w="80" w:type="dxa"/>
              <w:right w:w="120" w:type="dxa"/>
            </w:tcMar>
          </w:tcPr>
          <w:p w14:paraId="20EC6EAC" w14:textId="488472F1" w:rsidR="00F52E30" w:rsidRPr="006312A4" w:rsidRDefault="00BD4E0C" w:rsidP="00334C11">
            <w:pPr>
              <w:spacing w:after="0" w:line="240" w:lineRule="auto"/>
              <w:rPr>
                <w:rFonts w:ascii="Segoe UI Symbol" w:eastAsia="Arial" w:hAnsi="Segoe UI Symbol" w:cs="Segoe UI Symbol"/>
                <w:lang w:val="en-AU" w:eastAsia="en-AU"/>
              </w:rPr>
            </w:pPr>
            <w:sdt>
              <w:sdtPr>
                <w:rPr>
                  <w:rFonts w:ascii="Segoe UI Symbol" w:eastAsia="Arial" w:hAnsi="Segoe UI Symbol" w:cs="Segoe UI Symbol"/>
                  <w:lang w:val="en-AU" w:eastAsia="en-AU"/>
                </w:rPr>
                <w:id w:val="-636798044"/>
                <w14:checkbox>
                  <w14:checked w14:val="0"/>
                  <w14:checkedState w14:val="2612" w14:font="MS Gothic"/>
                  <w14:uncheckedState w14:val="2610" w14:font="MS Gothic"/>
                </w14:checkbox>
              </w:sdtPr>
              <w:sdtEndPr/>
              <w:sdtContent>
                <w:r w:rsidR="00F52E30" w:rsidRPr="00EF384D">
                  <w:rPr>
                    <w:rFonts w:ascii="MS Gothic" w:eastAsia="MS Gothic" w:hAnsi="MS Gothic" w:cs="Segoe UI Symbol" w:hint="eastAsia"/>
                    <w:lang w:val="en-AU" w:eastAsia="en-AU"/>
                  </w:rPr>
                  <w:t>☐</w:t>
                </w:r>
              </w:sdtContent>
            </w:sdt>
            <w:r w:rsidR="00F52E30" w:rsidRPr="00EF384D">
              <w:rPr>
                <w:rFonts w:ascii="Arial" w:eastAsia="Arial" w:hAnsi="Arial" w:cs="Arial"/>
                <w:lang w:val="en-AU" w:eastAsia="en-AU"/>
              </w:rPr>
              <w:t xml:space="preserve"> Yes    </w:t>
            </w:r>
            <w:sdt>
              <w:sdtPr>
                <w:rPr>
                  <w:rFonts w:ascii="Arial" w:eastAsia="Arial" w:hAnsi="Arial" w:cs="Arial"/>
                  <w:lang w:val="en-AU" w:eastAsia="en-AU"/>
                </w:rPr>
                <w:id w:val="1358928286"/>
                <w14:checkbox>
                  <w14:checked w14:val="0"/>
                  <w14:checkedState w14:val="2612" w14:font="MS Gothic"/>
                  <w14:uncheckedState w14:val="2610" w14:font="MS Gothic"/>
                </w14:checkbox>
              </w:sdtPr>
              <w:sdtEndPr/>
              <w:sdtContent>
                <w:r w:rsidR="00F52E30" w:rsidRPr="00EF384D">
                  <w:rPr>
                    <w:rFonts w:ascii="MS Gothic" w:eastAsia="MS Gothic" w:hAnsi="MS Gothic" w:cs="Arial" w:hint="eastAsia"/>
                    <w:lang w:val="en-AU" w:eastAsia="en-AU"/>
                  </w:rPr>
                  <w:t>☐</w:t>
                </w:r>
              </w:sdtContent>
            </w:sdt>
            <w:r w:rsidR="00F52E30" w:rsidRPr="00EF384D">
              <w:rPr>
                <w:rFonts w:ascii="Arial" w:eastAsia="Arial" w:hAnsi="Arial" w:cs="Arial"/>
                <w:lang w:val="en-AU" w:eastAsia="en-AU"/>
              </w:rPr>
              <w:t xml:space="preserve"> No</w:t>
            </w:r>
          </w:p>
        </w:tc>
        <w:tc>
          <w:tcPr>
            <w:tcW w:w="1214" w:type="dxa"/>
            <w:tcMar>
              <w:top w:w="80" w:type="dxa"/>
              <w:left w:w="120" w:type="dxa"/>
              <w:bottom w:w="80" w:type="dxa"/>
              <w:right w:w="120" w:type="dxa"/>
            </w:tcMar>
          </w:tcPr>
          <w:p w14:paraId="678FD378" w14:textId="00A24351" w:rsidR="006723A3" w:rsidRPr="00EF384D" w:rsidRDefault="00BD4E0C" w:rsidP="006723A3">
            <w:pPr>
              <w:spacing w:after="0" w:line="240" w:lineRule="auto"/>
              <w:rPr>
                <w:rFonts w:ascii="Segoe UI Symbol" w:eastAsia="Arial" w:hAnsi="Segoe UI Symbol" w:cs="Segoe UI Symbol"/>
                <w:lang w:val="en-AU" w:eastAsia="en-AU"/>
              </w:rPr>
            </w:pPr>
            <w:sdt>
              <w:sdtPr>
                <w:rPr>
                  <w:rFonts w:ascii="Segoe UI Symbol" w:eastAsia="Arial" w:hAnsi="Segoe UI Symbol" w:cs="Segoe UI Symbol"/>
                  <w:lang w:val="en-AU" w:eastAsia="en-AU"/>
                </w:rPr>
                <w:id w:val="745844854"/>
                <w14:checkbox>
                  <w14:checked w14:val="0"/>
                  <w14:checkedState w14:val="2612" w14:font="MS Gothic"/>
                  <w14:uncheckedState w14:val="2610" w14:font="MS Gothic"/>
                </w14:checkbox>
              </w:sdtPr>
              <w:sdtEndPr/>
              <w:sdtContent>
                <w:r w:rsidR="006723A3" w:rsidRPr="00EF384D">
                  <w:rPr>
                    <w:rFonts w:ascii="MS Gothic" w:eastAsia="MS Gothic" w:hAnsi="MS Gothic" w:cs="Segoe UI Symbol" w:hint="eastAsia"/>
                    <w:lang w:val="en-AU" w:eastAsia="en-AU"/>
                  </w:rPr>
                  <w:t>☐</w:t>
                </w:r>
              </w:sdtContent>
            </w:sdt>
            <w:r w:rsidR="006723A3" w:rsidRPr="00EF384D">
              <w:rPr>
                <w:rFonts w:ascii="Arial" w:eastAsia="Arial" w:hAnsi="Arial" w:cs="Arial"/>
                <w:lang w:val="en-AU" w:eastAsia="en-AU"/>
              </w:rPr>
              <w:t xml:space="preserve"> Yes    </w:t>
            </w:r>
            <w:sdt>
              <w:sdtPr>
                <w:rPr>
                  <w:rFonts w:ascii="Arial" w:eastAsia="Arial" w:hAnsi="Arial" w:cs="Arial"/>
                  <w:lang w:val="en-AU" w:eastAsia="en-AU"/>
                </w:rPr>
                <w:id w:val="-269851679"/>
                <w14:checkbox>
                  <w14:checked w14:val="0"/>
                  <w14:checkedState w14:val="2612" w14:font="MS Gothic"/>
                  <w14:uncheckedState w14:val="2610" w14:font="MS Gothic"/>
                </w14:checkbox>
              </w:sdtPr>
              <w:sdtEndPr/>
              <w:sdtContent>
                <w:r w:rsidR="006723A3" w:rsidRPr="00EF384D">
                  <w:rPr>
                    <w:rFonts w:ascii="MS Gothic" w:eastAsia="MS Gothic" w:hAnsi="MS Gothic" w:cs="Arial" w:hint="eastAsia"/>
                    <w:lang w:val="en-AU" w:eastAsia="en-AU"/>
                  </w:rPr>
                  <w:t>☐</w:t>
                </w:r>
              </w:sdtContent>
            </w:sdt>
            <w:r w:rsidR="006723A3" w:rsidRPr="00EF384D">
              <w:rPr>
                <w:rFonts w:ascii="Arial" w:eastAsia="Arial" w:hAnsi="Arial" w:cs="Arial"/>
                <w:lang w:val="en-AU" w:eastAsia="en-AU"/>
              </w:rPr>
              <w:t xml:space="preserve"> No</w:t>
            </w:r>
          </w:p>
        </w:tc>
        <w:tc>
          <w:tcPr>
            <w:tcW w:w="2679" w:type="dxa"/>
          </w:tcPr>
          <w:p w14:paraId="295E907B" w14:textId="6AF22C06" w:rsidR="00F52E30" w:rsidRPr="006312A4" w:rsidRDefault="00F52E30" w:rsidP="00334C11">
            <w:pPr>
              <w:spacing w:after="0" w:line="240" w:lineRule="auto"/>
              <w:rPr>
                <w:rFonts w:ascii="Times New Roman" w:eastAsia="Times New Roman" w:hAnsi="Times New Roman" w:cs="Times New Roman"/>
                <w:sz w:val="20"/>
                <w:szCs w:val="20"/>
                <w:lang w:val="en-AU" w:eastAsia="en-AU"/>
              </w:rPr>
            </w:pPr>
          </w:p>
        </w:tc>
        <w:tc>
          <w:tcPr>
            <w:tcW w:w="1810" w:type="dxa"/>
            <w:tcMar>
              <w:top w:w="80" w:type="dxa"/>
              <w:left w:w="120" w:type="dxa"/>
              <w:bottom w:w="80" w:type="dxa"/>
              <w:right w:w="120" w:type="dxa"/>
            </w:tcMar>
          </w:tcPr>
          <w:p w14:paraId="2BD989EA" w14:textId="77777777" w:rsidR="00F52E30" w:rsidRPr="006312A4" w:rsidRDefault="00F52E30" w:rsidP="00334C11">
            <w:pPr>
              <w:spacing w:after="0" w:line="240" w:lineRule="auto"/>
              <w:rPr>
                <w:rFonts w:ascii="Arial" w:eastAsia="Arial" w:hAnsi="Arial" w:cs="Arial"/>
                <w:i/>
                <w:iCs/>
                <w:lang w:val="en-AU" w:eastAsia="en-AU"/>
              </w:rPr>
            </w:pPr>
          </w:p>
        </w:tc>
        <w:tc>
          <w:tcPr>
            <w:tcW w:w="4441" w:type="dxa"/>
          </w:tcPr>
          <w:p w14:paraId="4CAE9DD6" w14:textId="77777777" w:rsidR="00F52E30" w:rsidRPr="006312A4" w:rsidRDefault="00F52E30" w:rsidP="00334C11">
            <w:pPr>
              <w:spacing w:after="0" w:line="240" w:lineRule="auto"/>
              <w:rPr>
                <w:rFonts w:ascii="Arial" w:eastAsia="Arial" w:hAnsi="Arial" w:cs="Arial"/>
                <w:i/>
                <w:iCs/>
                <w:lang w:val="en-AU" w:eastAsia="en-AU"/>
              </w:rPr>
            </w:pPr>
          </w:p>
        </w:tc>
      </w:tr>
      <w:tr w:rsidR="00F52E30" w:rsidRPr="006312A4" w14:paraId="369CE996" w14:textId="22C47F8F" w:rsidTr="00BC574A">
        <w:tc>
          <w:tcPr>
            <w:tcW w:w="3703" w:type="dxa"/>
            <w:tcMar>
              <w:top w:w="80" w:type="dxa"/>
              <w:left w:w="120" w:type="dxa"/>
              <w:bottom w:w="80" w:type="dxa"/>
              <w:right w:w="120" w:type="dxa"/>
            </w:tcMar>
          </w:tcPr>
          <w:p w14:paraId="24E58F17" w14:textId="77777777" w:rsidR="00F52E30" w:rsidRPr="006312A4" w:rsidRDefault="00F52E30" w:rsidP="00334C11">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Holding deposit</w:t>
            </w:r>
          </w:p>
        </w:tc>
        <w:tc>
          <w:tcPr>
            <w:tcW w:w="1174" w:type="dxa"/>
            <w:tcMar>
              <w:top w:w="80" w:type="dxa"/>
              <w:left w:w="120" w:type="dxa"/>
              <w:bottom w:w="80" w:type="dxa"/>
              <w:right w:w="120" w:type="dxa"/>
            </w:tcMar>
          </w:tcPr>
          <w:p w14:paraId="15AF3A07" w14:textId="2F111CC3" w:rsidR="00F52E30" w:rsidRPr="006312A4" w:rsidRDefault="00BD4E0C" w:rsidP="00334C11">
            <w:pPr>
              <w:spacing w:after="0" w:line="240" w:lineRule="auto"/>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821320746"/>
                <w14:checkbox>
                  <w14:checked w14:val="0"/>
                  <w14:checkedState w14:val="2612" w14:font="MS Gothic"/>
                  <w14:uncheckedState w14:val="2610" w14:font="MS Gothic"/>
                </w14:checkbox>
              </w:sdtPr>
              <w:sdtEndPr/>
              <w:sdtContent>
                <w:r w:rsidR="00F52E30" w:rsidRPr="00EF384D">
                  <w:rPr>
                    <w:rFonts w:ascii="MS Gothic" w:eastAsia="MS Gothic" w:hAnsi="MS Gothic" w:cs="Segoe UI Symbol" w:hint="eastAsia"/>
                    <w:lang w:val="en-AU" w:eastAsia="en-AU"/>
                  </w:rPr>
                  <w:t>☐</w:t>
                </w:r>
              </w:sdtContent>
            </w:sdt>
            <w:r w:rsidR="00F52E30" w:rsidRPr="00EF384D">
              <w:rPr>
                <w:rFonts w:ascii="Arial" w:eastAsia="Arial" w:hAnsi="Arial" w:cs="Arial"/>
                <w:lang w:val="en-AU" w:eastAsia="en-AU"/>
              </w:rPr>
              <w:t xml:space="preserve"> Yes    </w:t>
            </w:r>
            <w:sdt>
              <w:sdtPr>
                <w:rPr>
                  <w:rFonts w:ascii="Arial" w:eastAsia="Arial" w:hAnsi="Arial" w:cs="Arial"/>
                  <w:lang w:val="en-AU" w:eastAsia="en-AU"/>
                </w:rPr>
                <w:id w:val="325869229"/>
                <w14:checkbox>
                  <w14:checked w14:val="0"/>
                  <w14:checkedState w14:val="2612" w14:font="MS Gothic"/>
                  <w14:uncheckedState w14:val="2610" w14:font="MS Gothic"/>
                </w14:checkbox>
              </w:sdtPr>
              <w:sdtEndPr/>
              <w:sdtContent>
                <w:r w:rsidR="00F52E30" w:rsidRPr="00EF384D">
                  <w:rPr>
                    <w:rFonts w:ascii="MS Gothic" w:eastAsia="MS Gothic" w:hAnsi="MS Gothic" w:cs="Arial" w:hint="eastAsia"/>
                    <w:lang w:val="en-AU" w:eastAsia="en-AU"/>
                  </w:rPr>
                  <w:t>☐</w:t>
                </w:r>
              </w:sdtContent>
            </w:sdt>
            <w:r w:rsidR="00F52E30" w:rsidRPr="00EF384D">
              <w:rPr>
                <w:rFonts w:ascii="Arial" w:eastAsia="Arial" w:hAnsi="Arial" w:cs="Arial"/>
                <w:lang w:val="en-AU" w:eastAsia="en-AU"/>
              </w:rPr>
              <w:t xml:space="preserve"> No</w:t>
            </w:r>
          </w:p>
        </w:tc>
        <w:tc>
          <w:tcPr>
            <w:tcW w:w="1214" w:type="dxa"/>
            <w:tcMar>
              <w:top w:w="80" w:type="dxa"/>
              <w:left w:w="120" w:type="dxa"/>
              <w:bottom w:w="80" w:type="dxa"/>
              <w:right w:w="120" w:type="dxa"/>
            </w:tcMar>
          </w:tcPr>
          <w:p w14:paraId="7CAC1328" w14:textId="7A453313" w:rsidR="006723A3" w:rsidRPr="00EF384D" w:rsidRDefault="00BD4E0C" w:rsidP="006723A3">
            <w:pPr>
              <w:spacing w:after="0" w:line="240" w:lineRule="auto"/>
              <w:rPr>
                <w:rFonts w:ascii="Segoe UI Symbol" w:eastAsia="Arial" w:hAnsi="Segoe UI Symbol" w:cs="Segoe UI Symbol"/>
                <w:lang w:val="en-AU" w:eastAsia="en-AU"/>
              </w:rPr>
            </w:pPr>
            <w:sdt>
              <w:sdtPr>
                <w:rPr>
                  <w:rFonts w:ascii="Segoe UI Symbol" w:eastAsia="Arial" w:hAnsi="Segoe UI Symbol" w:cs="Segoe UI Symbol"/>
                  <w:lang w:val="en-AU" w:eastAsia="en-AU"/>
                </w:rPr>
                <w:id w:val="-671493755"/>
                <w14:checkbox>
                  <w14:checked w14:val="0"/>
                  <w14:checkedState w14:val="2612" w14:font="MS Gothic"/>
                  <w14:uncheckedState w14:val="2610" w14:font="MS Gothic"/>
                </w14:checkbox>
              </w:sdtPr>
              <w:sdtEndPr/>
              <w:sdtContent>
                <w:r w:rsidR="006723A3" w:rsidRPr="00EF384D">
                  <w:rPr>
                    <w:rFonts w:ascii="MS Gothic" w:eastAsia="MS Gothic" w:hAnsi="MS Gothic" w:cs="Segoe UI Symbol" w:hint="eastAsia"/>
                    <w:lang w:val="en-AU" w:eastAsia="en-AU"/>
                  </w:rPr>
                  <w:t>☐</w:t>
                </w:r>
              </w:sdtContent>
            </w:sdt>
            <w:r w:rsidR="006723A3" w:rsidRPr="00EF384D">
              <w:rPr>
                <w:rFonts w:ascii="Arial" w:eastAsia="Arial" w:hAnsi="Arial" w:cs="Arial"/>
                <w:lang w:val="en-AU" w:eastAsia="en-AU"/>
              </w:rPr>
              <w:t xml:space="preserve"> Yes    </w:t>
            </w:r>
            <w:sdt>
              <w:sdtPr>
                <w:rPr>
                  <w:rFonts w:ascii="Arial" w:eastAsia="Arial" w:hAnsi="Arial" w:cs="Arial"/>
                  <w:lang w:val="en-AU" w:eastAsia="en-AU"/>
                </w:rPr>
                <w:id w:val="938413552"/>
                <w14:checkbox>
                  <w14:checked w14:val="0"/>
                  <w14:checkedState w14:val="2612" w14:font="MS Gothic"/>
                  <w14:uncheckedState w14:val="2610" w14:font="MS Gothic"/>
                </w14:checkbox>
              </w:sdtPr>
              <w:sdtEndPr/>
              <w:sdtContent>
                <w:r w:rsidR="006723A3" w:rsidRPr="00EF384D">
                  <w:rPr>
                    <w:rFonts w:ascii="MS Gothic" w:eastAsia="MS Gothic" w:hAnsi="MS Gothic" w:cs="Arial" w:hint="eastAsia"/>
                    <w:lang w:val="en-AU" w:eastAsia="en-AU"/>
                  </w:rPr>
                  <w:t>☐</w:t>
                </w:r>
              </w:sdtContent>
            </w:sdt>
            <w:r w:rsidR="006723A3" w:rsidRPr="00EF384D">
              <w:rPr>
                <w:rFonts w:ascii="Arial" w:eastAsia="Arial" w:hAnsi="Arial" w:cs="Arial"/>
                <w:lang w:val="en-AU" w:eastAsia="en-AU"/>
              </w:rPr>
              <w:t xml:space="preserve"> No</w:t>
            </w:r>
          </w:p>
        </w:tc>
        <w:tc>
          <w:tcPr>
            <w:tcW w:w="2679" w:type="dxa"/>
          </w:tcPr>
          <w:p w14:paraId="7E51DBC2" w14:textId="7EB83A93" w:rsidR="00F52E30" w:rsidRPr="006312A4" w:rsidRDefault="00F52E30" w:rsidP="00334C11">
            <w:pPr>
              <w:spacing w:after="0" w:line="240" w:lineRule="auto"/>
              <w:rPr>
                <w:rFonts w:ascii="Times New Roman" w:eastAsia="Times New Roman" w:hAnsi="Times New Roman" w:cs="Times New Roman"/>
                <w:sz w:val="20"/>
                <w:szCs w:val="20"/>
                <w:lang w:val="en-AU" w:eastAsia="en-AU"/>
              </w:rPr>
            </w:pPr>
          </w:p>
        </w:tc>
        <w:tc>
          <w:tcPr>
            <w:tcW w:w="1810" w:type="dxa"/>
            <w:tcMar>
              <w:top w:w="80" w:type="dxa"/>
              <w:left w:w="120" w:type="dxa"/>
              <w:bottom w:w="80" w:type="dxa"/>
              <w:right w:w="120" w:type="dxa"/>
            </w:tcMar>
          </w:tcPr>
          <w:p w14:paraId="25688AAE" w14:textId="77777777" w:rsidR="00F52E30" w:rsidRPr="006312A4" w:rsidRDefault="00F52E30" w:rsidP="00334C11">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i/>
                <w:iCs/>
                <w:lang w:val="en-AU" w:eastAsia="en-AU"/>
              </w:rPr>
              <w:t>On reserving a unit</w:t>
            </w:r>
          </w:p>
        </w:tc>
        <w:tc>
          <w:tcPr>
            <w:tcW w:w="4441" w:type="dxa"/>
          </w:tcPr>
          <w:p w14:paraId="675E46E5" w14:textId="77777777" w:rsidR="00F52E30" w:rsidRPr="006312A4" w:rsidRDefault="00F52E30" w:rsidP="00334C11">
            <w:pPr>
              <w:spacing w:after="0" w:line="240" w:lineRule="auto"/>
              <w:rPr>
                <w:rFonts w:ascii="Arial" w:eastAsia="Arial" w:hAnsi="Arial" w:cs="Arial"/>
                <w:i/>
                <w:iCs/>
                <w:lang w:val="en-AU" w:eastAsia="en-AU"/>
              </w:rPr>
            </w:pPr>
          </w:p>
        </w:tc>
      </w:tr>
      <w:tr w:rsidR="00F52E30" w:rsidRPr="006312A4" w14:paraId="63EBC2D1" w14:textId="6F27106B" w:rsidTr="00BC574A">
        <w:tc>
          <w:tcPr>
            <w:tcW w:w="3703" w:type="dxa"/>
            <w:tcMar>
              <w:top w:w="80" w:type="dxa"/>
              <w:left w:w="120" w:type="dxa"/>
              <w:bottom w:w="80" w:type="dxa"/>
              <w:right w:w="120" w:type="dxa"/>
            </w:tcMar>
          </w:tcPr>
          <w:p w14:paraId="3CB9F80F" w14:textId="77777777" w:rsidR="00F52E30" w:rsidRPr="006312A4" w:rsidRDefault="00F52E30" w:rsidP="00334C11">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Entry payment</w:t>
            </w:r>
          </w:p>
        </w:tc>
        <w:tc>
          <w:tcPr>
            <w:tcW w:w="1174" w:type="dxa"/>
            <w:tcMar>
              <w:top w:w="80" w:type="dxa"/>
              <w:left w:w="120" w:type="dxa"/>
              <w:bottom w:w="80" w:type="dxa"/>
              <w:right w:w="120" w:type="dxa"/>
            </w:tcMar>
          </w:tcPr>
          <w:p w14:paraId="456E25C0" w14:textId="464A43F9" w:rsidR="00F52E30" w:rsidRPr="006312A4" w:rsidRDefault="00BD4E0C" w:rsidP="00334C11">
            <w:pPr>
              <w:spacing w:after="0" w:line="240" w:lineRule="auto"/>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1701429650"/>
                <w14:checkbox>
                  <w14:checked w14:val="0"/>
                  <w14:checkedState w14:val="2612" w14:font="MS Gothic"/>
                  <w14:uncheckedState w14:val="2610" w14:font="MS Gothic"/>
                </w14:checkbox>
              </w:sdtPr>
              <w:sdtEndPr/>
              <w:sdtContent>
                <w:r w:rsidR="00F52E30" w:rsidRPr="00EF384D">
                  <w:rPr>
                    <w:rFonts w:ascii="MS Gothic" w:eastAsia="MS Gothic" w:hAnsi="MS Gothic" w:cs="Segoe UI Symbol" w:hint="eastAsia"/>
                    <w:lang w:val="en-AU" w:eastAsia="en-AU"/>
                  </w:rPr>
                  <w:t>☐</w:t>
                </w:r>
              </w:sdtContent>
            </w:sdt>
            <w:r w:rsidR="00F52E30" w:rsidRPr="00EF384D">
              <w:rPr>
                <w:rFonts w:ascii="Arial" w:eastAsia="Arial" w:hAnsi="Arial" w:cs="Arial"/>
                <w:lang w:val="en-AU" w:eastAsia="en-AU"/>
              </w:rPr>
              <w:t xml:space="preserve"> Yes    </w:t>
            </w:r>
            <w:sdt>
              <w:sdtPr>
                <w:rPr>
                  <w:rFonts w:ascii="Arial" w:eastAsia="Arial" w:hAnsi="Arial" w:cs="Arial"/>
                  <w:lang w:val="en-AU" w:eastAsia="en-AU"/>
                </w:rPr>
                <w:id w:val="1421217274"/>
                <w14:checkbox>
                  <w14:checked w14:val="0"/>
                  <w14:checkedState w14:val="2612" w14:font="MS Gothic"/>
                  <w14:uncheckedState w14:val="2610" w14:font="MS Gothic"/>
                </w14:checkbox>
              </w:sdtPr>
              <w:sdtEndPr/>
              <w:sdtContent>
                <w:r w:rsidR="00F52E30" w:rsidRPr="00EF384D">
                  <w:rPr>
                    <w:rFonts w:ascii="MS Gothic" w:eastAsia="MS Gothic" w:hAnsi="MS Gothic" w:cs="Arial" w:hint="eastAsia"/>
                    <w:lang w:val="en-AU" w:eastAsia="en-AU"/>
                  </w:rPr>
                  <w:t>☐</w:t>
                </w:r>
              </w:sdtContent>
            </w:sdt>
            <w:r w:rsidR="00F52E30" w:rsidRPr="00EF384D">
              <w:rPr>
                <w:rFonts w:ascii="Arial" w:eastAsia="Arial" w:hAnsi="Arial" w:cs="Arial"/>
                <w:lang w:val="en-AU" w:eastAsia="en-AU"/>
              </w:rPr>
              <w:t xml:space="preserve"> No</w:t>
            </w:r>
          </w:p>
        </w:tc>
        <w:tc>
          <w:tcPr>
            <w:tcW w:w="1214" w:type="dxa"/>
            <w:tcMar>
              <w:top w:w="80" w:type="dxa"/>
              <w:left w:w="120" w:type="dxa"/>
              <w:bottom w:w="80" w:type="dxa"/>
              <w:right w:w="120" w:type="dxa"/>
            </w:tcMar>
          </w:tcPr>
          <w:p w14:paraId="22612004" w14:textId="19D89558" w:rsidR="006723A3" w:rsidRPr="00EF384D" w:rsidRDefault="00BD4E0C" w:rsidP="006723A3">
            <w:pPr>
              <w:spacing w:after="0" w:line="240" w:lineRule="auto"/>
              <w:rPr>
                <w:rFonts w:ascii="Segoe UI Symbol" w:eastAsia="Arial" w:hAnsi="Segoe UI Symbol" w:cs="Segoe UI Symbol"/>
                <w:lang w:val="en-AU" w:eastAsia="en-AU"/>
              </w:rPr>
            </w:pPr>
            <w:sdt>
              <w:sdtPr>
                <w:rPr>
                  <w:rFonts w:ascii="Segoe UI Symbol" w:eastAsia="Arial" w:hAnsi="Segoe UI Symbol" w:cs="Segoe UI Symbol"/>
                  <w:lang w:val="en-AU" w:eastAsia="en-AU"/>
                </w:rPr>
                <w:id w:val="-1752508804"/>
                <w14:checkbox>
                  <w14:checked w14:val="0"/>
                  <w14:checkedState w14:val="2612" w14:font="MS Gothic"/>
                  <w14:uncheckedState w14:val="2610" w14:font="MS Gothic"/>
                </w14:checkbox>
              </w:sdtPr>
              <w:sdtEndPr/>
              <w:sdtContent>
                <w:r w:rsidR="006723A3" w:rsidRPr="00EF384D">
                  <w:rPr>
                    <w:rFonts w:ascii="MS Gothic" w:eastAsia="MS Gothic" w:hAnsi="MS Gothic" w:cs="Segoe UI Symbol" w:hint="eastAsia"/>
                    <w:lang w:val="en-AU" w:eastAsia="en-AU"/>
                  </w:rPr>
                  <w:t>☐</w:t>
                </w:r>
              </w:sdtContent>
            </w:sdt>
            <w:r w:rsidR="006723A3" w:rsidRPr="00EF384D">
              <w:rPr>
                <w:rFonts w:ascii="Arial" w:eastAsia="Arial" w:hAnsi="Arial" w:cs="Arial"/>
                <w:lang w:val="en-AU" w:eastAsia="en-AU"/>
              </w:rPr>
              <w:t xml:space="preserve"> Yes    </w:t>
            </w:r>
            <w:sdt>
              <w:sdtPr>
                <w:rPr>
                  <w:rFonts w:ascii="Arial" w:eastAsia="Arial" w:hAnsi="Arial" w:cs="Arial"/>
                  <w:lang w:val="en-AU" w:eastAsia="en-AU"/>
                </w:rPr>
                <w:id w:val="-1041588359"/>
                <w14:checkbox>
                  <w14:checked w14:val="0"/>
                  <w14:checkedState w14:val="2612" w14:font="MS Gothic"/>
                  <w14:uncheckedState w14:val="2610" w14:font="MS Gothic"/>
                </w14:checkbox>
              </w:sdtPr>
              <w:sdtEndPr/>
              <w:sdtContent>
                <w:r w:rsidR="006723A3" w:rsidRPr="00EF384D">
                  <w:rPr>
                    <w:rFonts w:ascii="MS Gothic" w:eastAsia="MS Gothic" w:hAnsi="MS Gothic" w:cs="Arial" w:hint="eastAsia"/>
                    <w:lang w:val="en-AU" w:eastAsia="en-AU"/>
                  </w:rPr>
                  <w:t>☐</w:t>
                </w:r>
              </w:sdtContent>
            </w:sdt>
            <w:r w:rsidR="006723A3" w:rsidRPr="00EF384D">
              <w:rPr>
                <w:rFonts w:ascii="Arial" w:eastAsia="Arial" w:hAnsi="Arial" w:cs="Arial"/>
                <w:lang w:val="en-AU" w:eastAsia="en-AU"/>
              </w:rPr>
              <w:t xml:space="preserve"> No</w:t>
            </w:r>
          </w:p>
        </w:tc>
        <w:tc>
          <w:tcPr>
            <w:tcW w:w="2679" w:type="dxa"/>
          </w:tcPr>
          <w:p w14:paraId="2DAB0979" w14:textId="3E7B7C6C" w:rsidR="00F52E30" w:rsidRPr="006312A4" w:rsidRDefault="00F52E30" w:rsidP="00334C11">
            <w:pPr>
              <w:spacing w:after="0" w:line="240" w:lineRule="auto"/>
              <w:rPr>
                <w:rFonts w:ascii="Times New Roman" w:eastAsia="Times New Roman" w:hAnsi="Times New Roman" w:cs="Times New Roman"/>
                <w:sz w:val="20"/>
                <w:szCs w:val="20"/>
                <w:lang w:val="en-AU" w:eastAsia="en-AU"/>
              </w:rPr>
            </w:pPr>
          </w:p>
        </w:tc>
        <w:tc>
          <w:tcPr>
            <w:tcW w:w="1810" w:type="dxa"/>
            <w:tcMar>
              <w:top w:w="80" w:type="dxa"/>
              <w:left w:w="120" w:type="dxa"/>
              <w:bottom w:w="80" w:type="dxa"/>
              <w:right w:w="120" w:type="dxa"/>
            </w:tcMar>
          </w:tcPr>
          <w:p w14:paraId="15972ED1" w14:textId="77777777" w:rsidR="00F52E30" w:rsidRPr="006312A4" w:rsidRDefault="00F52E30" w:rsidP="00334C11">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i/>
                <w:iCs/>
                <w:lang w:val="en-AU" w:eastAsia="en-AU"/>
              </w:rPr>
              <w:t>On entry</w:t>
            </w:r>
          </w:p>
        </w:tc>
        <w:tc>
          <w:tcPr>
            <w:tcW w:w="4441" w:type="dxa"/>
          </w:tcPr>
          <w:p w14:paraId="48ADC9F0" w14:textId="77777777" w:rsidR="00F52E30" w:rsidRPr="006312A4" w:rsidRDefault="00F52E30" w:rsidP="00334C11">
            <w:pPr>
              <w:spacing w:after="0" w:line="240" w:lineRule="auto"/>
              <w:rPr>
                <w:rFonts w:ascii="Arial" w:eastAsia="Arial" w:hAnsi="Arial" w:cs="Arial"/>
                <w:i/>
                <w:iCs/>
                <w:lang w:val="en-AU" w:eastAsia="en-AU"/>
              </w:rPr>
            </w:pPr>
          </w:p>
        </w:tc>
      </w:tr>
      <w:tr w:rsidR="00F52E30" w:rsidRPr="006312A4" w14:paraId="02C5F71A" w14:textId="35E171E7" w:rsidTr="00BC574A">
        <w:tc>
          <w:tcPr>
            <w:tcW w:w="3703" w:type="dxa"/>
            <w:tcMar>
              <w:top w:w="80" w:type="dxa"/>
              <w:left w:w="120" w:type="dxa"/>
              <w:bottom w:w="80" w:type="dxa"/>
              <w:right w:w="120" w:type="dxa"/>
            </w:tcMar>
          </w:tcPr>
          <w:p w14:paraId="669DC349" w14:textId="17AD17CC" w:rsidR="00F52E30" w:rsidRPr="006312A4" w:rsidRDefault="00F52E30" w:rsidP="00334C11">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 xml:space="preserve">Other entry fees </w:t>
            </w:r>
            <w:r w:rsidR="009F194B">
              <w:rPr>
                <w:rFonts w:ascii="Arial" w:eastAsia="Arial" w:hAnsi="Arial" w:cs="Arial"/>
                <w:lang w:val="en-AU" w:eastAsia="en-AU"/>
              </w:rPr>
              <w:t>or charges</w:t>
            </w:r>
            <w:r w:rsidR="006723A3">
              <w:rPr>
                <w:rFonts w:ascii="Arial" w:eastAsia="Arial" w:hAnsi="Arial" w:cs="Arial"/>
                <w:lang w:val="en-AU" w:eastAsia="en-AU"/>
              </w:rPr>
              <w:t xml:space="preserve"> – specify:</w:t>
            </w:r>
          </w:p>
        </w:tc>
        <w:tc>
          <w:tcPr>
            <w:tcW w:w="1174" w:type="dxa"/>
            <w:tcMar>
              <w:top w:w="80" w:type="dxa"/>
              <w:left w:w="120" w:type="dxa"/>
              <w:bottom w:w="80" w:type="dxa"/>
              <w:right w:w="120" w:type="dxa"/>
            </w:tcMar>
          </w:tcPr>
          <w:p w14:paraId="4D59AEEC" w14:textId="241F0DAA" w:rsidR="00F52E30" w:rsidRPr="006312A4" w:rsidRDefault="00F52E30" w:rsidP="00334C11">
            <w:pPr>
              <w:spacing w:after="0" w:line="240" w:lineRule="auto"/>
              <w:rPr>
                <w:rFonts w:ascii="Times New Roman" w:eastAsia="Times New Roman" w:hAnsi="Times New Roman" w:cs="Times New Roman"/>
                <w:sz w:val="20"/>
                <w:szCs w:val="20"/>
                <w:lang w:val="en-AU" w:eastAsia="en-AU"/>
              </w:rPr>
            </w:pPr>
          </w:p>
        </w:tc>
        <w:tc>
          <w:tcPr>
            <w:tcW w:w="1214" w:type="dxa"/>
            <w:tcMar>
              <w:top w:w="80" w:type="dxa"/>
              <w:left w:w="120" w:type="dxa"/>
              <w:bottom w:w="80" w:type="dxa"/>
              <w:right w:w="120" w:type="dxa"/>
            </w:tcMar>
          </w:tcPr>
          <w:p w14:paraId="2A4B978C" w14:textId="77777777" w:rsidR="006723A3" w:rsidRPr="006312A4" w:rsidRDefault="006723A3" w:rsidP="006723A3">
            <w:pPr>
              <w:spacing w:after="0" w:line="240" w:lineRule="auto"/>
              <w:rPr>
                <w:rFonts w:ascii="Times New Roman" w:eastAsia="Times New Roman" w:hAnsi="Times New Roman" w:cs="Times New Roman"/>
                <w:sz w:val="20"/>
                <w:szCs w:val="20"/>
                <w:lang w:val="en-AU" w:eastAsia="en-AU"/>
              </w:rPr>
            </w:pPr>
          </w:p>
        </w:tc>
        <w:tc>
          <w:tcPr>
            <w:tcW w:w="2679" w:type="dxa"/>
          </w:tcPr>
          <w:p w14:paraId="049860B1" w14:textId="3749EE66" w:rsidR="00F52E30" w:rsidRPr="006312A4" w:rsidRDefault="00F52E30" w:rsidP="00334C11">
            <w:pPr>
              <w:spacing w:after="0" w:line="240" w:lineRule="auto"/>
              <w:rPr>
                <w:rFonts w:ascii="Times New Roman" w:eastAsia="Times New Roman" w:hAnsi="Times New Roman" w:cs="Times New Roman"/>
                <w:sz w:val="20"/>
                <w:szCs w:val="20"/>
                <w:lang w:val="en-AU" w:eastAsia="en-AU"/>
              </w:rPr>
            </w:pPr>
          </w:p>
        </w:tc>
        <w:tc>
          <w:tcPr>
            <w:tcW w:w="1810" w:type="dxa"/>
            <w:tcMar>
              <w:top w:w="80" w:type="dxa"/>
              <w:left w:w="120" w:type="dxa"/>
              <w:bottom w:w="80" w:type="dxa"/>
              <w:right w:w="120" w:type="dxa"/>
            </w:tcMar>
          </w:tcPr>
          <w:p w14:paraId="64C20851" w14:textId="3CFA2F99" w:rsidR="00F52E30" w:rsidRPr="006312A4" w:rsidRDefault="00F52E30" w:rsidP="00334C11">
            <w:pPr>
              <w:spacing w:after="0" w:line="240" w:lineRule="auto"/>
              <w:rPr>
                <w:rFonts w:ascii="Times New Roman" w:eastAsia="Times New Roman" w:hAnsi="Times New Roman" w:cs="Times New Roman"/>
                <w:sz w:val="20"/>
                <w:szCs w:val="20"/>
                <w:lang w:val="en-AU" w:eastAsia="en-AU"/>
              </w:rPr>
            </w:pPr>
          </w:p>
        </w:tc>
        <w:tc>
          <w:tcPr>
            <w:tcW w:w="4441" w:type="dxa"/>
          </w:tcPr>
          <w:p w14:paraId="24DB8BE1" w14:textId="77777777" w:rsidR="00F52E30" w:rsidRPr="006312A4" w:rsidRDefault="00F52E30" w:rsidP="00334C11">
            <w:pPr>
              <w:spacing w:after="0" w:line="240" w:lineRule="auto"/>
              <w:rPr>
                <w:rFonts w:ascii="Arial" w:eastAsia="Arial" w:hAnsi="Arial" w:cs="Arial"/>
                <w:i/>
                <w:iCs/>
                <w:lang w:val="en-AU" w:eastAsia="en-AU"/>
              </w:rPr>
            </w:pPr>
          </w:p>
        </w:tc>
      </w:tr>
      <w:tr w:rsidR="007C49B3" w:rsidRPr="006312A4" w14:paraId="6127D50F" w14:textId="77777777" w:rsidTr="00BC574A">
        <w:tc>
          <w:tcPr>
            <w:tcW w:w="3703" w:type="dxa"/>
            <w:tcMar>
              <w:top w:w="80" w:type="dxa"/>
              <w:left w:w="120" w:type="dxa"/>
              <w:bottom w:w="80" w:type="dxa"/>
              <w:right w:w="120" w:type="dxa"/>
            </w:tcMar>
          </w:tcPr>
          <w:p w14:paraId="68686939" w14:textId="77777777" w:rsidR="007C49B3" w:rsidRPr="006312A4" w:rsidRDefault="007C49B3" w:rsidP="00334C11">
            <w:pPr>
              <w:spacing w:after="0" w:line="240" w:lineRule="auto"/>
              <w:rPr>
                <w:rFonts w:ascii="Arial" w:eastAsia="Arial" w:hAnsi="Arial" w:cs="Arial"/>
                <w:lang w:val="en-AU" w:eastAsia="en-AU"/>
              </w:rPr>
            </w:pPr>
          </w:p>
        </w:tc>
        <w:tc>
          <w:tcPr>
            <w:tcW w:w="1174" w:type="dxa"/>
            <w:tcMar>
              <w:top w:w="80" w:type="dxa"/>
              <w:left w:w="120" w:type="dxa"/>
              <w:bottom w:w="80" w:type="dxa"/>
              <w:right w:w="120" w:type="dxa"/>
            </w:tcMar>
          </w:tcPr>
          <w:p w14:paraId="08999AB5" w14:textId="77777777" w:rsidR="007C49B3" w:rsidRPr="006312A4" w:rsidRDefault="007C49B3" w:rsidP="00334C11">
            <w:pPr>
              <w:spacing w:after="0" w:line="240" w:lineRule="auto"/>
              <w:rPr>
                <w:rFonts w:ascii="Times New Roman" w:eastAsia="Times New Roman" w:hAnsi="Times New Roman" w:cs="Times New Roman"/>
                <w:sz w:val="20"/>
                <w:szCs w:val="20"/>
                <w:lang w:val="en-AU" w:eastAsia="en-AU"/>
              </w:rPr>
            </w:pPr>
          </w:p>
        </w:tc>
        <w:tc>
          <w:tcPr>
            <w:tcW w:w="1214" w:type="dxa"/>
            <w:tcMar>
              <w:top w:w="80" w:type="dxa"/>
              <w:left w:w="120" w:type="dxa"/>
              <w:bottom w:w="80" w:type="dxa"/>
              <w:right w:w="120" w:type="dxa"/>
            </w:tcMar>
          </w:tcPr>
          <w:p w14:paraId="07D0D3EB" w14:textId="77777777" w:rsidR="007C49B3" w:rsidRPr="006312A4" w:rsidRDefault="007C49B3" w:rsidP="006723A3">
            <w:pPr>
              <w:spacing w:after="0" w:line="240" w:lineRule="auto"/>
              <w:rPr>
                <w:rFonts w:ascii="Times New Roman" w:eastAsia="Times New Roman" w:hAnsi="Times New Roman" w:cs="Times New Roman"/>
                <w:sz w:val="20"/>
                <w:szCs w:val="20"/>
                <w:lang w:val="en-AU" w:eastAsia="en-AU"/>
              </w:rPr>
            </w:pPr>
          </w:p>
        </w:tc>
        <w:tc>
          <w:tcPr>
            <w:tcW w:w="2679" w:type="dxa"/>
          </w:tcPr>
          <w:p w14:paraId="715EA0C1" w14:textId="77777777" w:rsidR="007C49B3" w:rsidRPr="006312A4" w:rsidRDefault="007C49B3" w:rsidP="00334C11">
            <w:pPr>
              <w:spacing w:after="0" w:line="240" w:lineRule="auto"/>
              <w:rPr>
                <w:rFonts w:ascii="Times New Roman" w:eastAsia="Times New Roman" w:hAnsi="Times New Roman" w:cs="Times New Roman"/>
                <w:sz w:val="20"/>
                <w:szCs w:val="20"/>
                <w:lang w:val="en-AU" w:eastAsia="en-AU"/>
              </w:rPr>
            </w:pPr>
          </w:p>
        </w:tc>
        <w:tc>
          <w:tcPr>
            <w:tcW w:w="1810" w:type="dxa"/>
            <w:tcMar>
              <w:top w:w="80" w:type="dxa"/>
              <w:left w:w="120" w:type="dxa"/>
              <w:bottom w:w="80" w:type="dxa"/>
              <w:right w:w="120" w:type="dxa"/>
            </w:tcMar>
          </w:tcPr>
          <w:p w14:paraId="564A09C4" w14:textId="77777777" w:rsidR="007C49B3" w:rsidRPr="006312A4" w:rsidRDefault="007C49B3" w:rsidP="00334C11">
            <w:pPr>
              <w:spacing w:after="0" w:line="240" w:lineRule="auto"/>
              <w:rPr>
                <w:rFonts w:ascii="Times New Roman" w:eastAsia="Times New Roman" w:hAnsi="Times New Roman" w:cs="Times New Roman"/>
                <w:sz w:val="20"/>
                <w:szCs w:val="20"/>
                <w:lang w:val="en-AU" w:eastAsia="en-AU"/>
              </w:rPr>
            </w:pPr>
          </w:p>
        </w:tc>
        <w:tc>
          <w:tcPr>
            <w:tcW w:w="4441" w:type="dxa"/>
          </w:tcPr>
          <w:p w14:paraId="71659591" w14:textId="77777777" w:rsidR="007C49B3" w:rsidRPr="006312A4" w:rsidRDefault="007C49B3" w:rsidP="00334C11">
            <w:pPr>
              <w:spacing w:after="0" w:line="240" w:lineRule="auto"/>
              <w:rPr>
                <w:rFonts w:ascii="Arial" w:eastAsia="Arial" w:hAnsi="Arial" w:cs="Arial"/>
                <w:i/>
                <w:iCs/>
                <w:lang w:val="en-AU" w:eastAsia="en-AU"/>
              </w:rPr>
            </w:pPr>
          </w:p>
        </w:tc>
      </w:tr>
      <w:tr w:rsidR="007C49B3" w:rsidRPr="006312A4" w14:paraId="082219A7" w14:textId="77777777" w:rsidTr="00BC574A">
        <w:tc>
          <w:tcPr>
            <w:tcW w:w="3703" w:type="dxa"/>
            <w:tcMar>
              <w:top w:w="80" w:type="dxa"/>
              <w:left w:w="120" w:type="dxa"/>
              <w:bottom w:w="80" w:type="dxa"/>
              <w:right w:w="120" w:type="dxa"/>
            </w:tcMar>
          </w:tcPr>
          <w:p w14:paraId="69FD2E02" w14:textId="77777777" w:rsidR="007C49B3" w:rsidRPr="006312A4" w:rsidRDefault="007C49B3" w:rsidP="00334C11">
            <w:pPr>
              <w:spacing w:after="0" w:line="240" w:lineRule="auto"/>
              <w:rPr>
                <w:rFonts w:ascii="Arial" w:eastAsia="Arial" w:hAnsi="Arial" w:cs="Arial"/>
                <w:lang w:val="en-AU" w:eastAsia="en-AU"/>
              </w:rPr>
            </w:pPr>
          </w:p>
        </w:tc>
        <w:tc>
          <w:tcPr>
            <w:tcW w:w="1174" w:type="dxa"/>
            <w:tcMar>
              <w:top w:w="80" w:type="dxa"/>
              <w:left w:w="120" w:type="dxa"/>
              <w:bottom w:w="80" w:type="dxa"/>
              <w:right w:w="120" w:type="dxa"/>
            </w:tcMar>
          </w:tcPr>
          <w:p w14:paraId="30DAF512" w14:textId="77777777" w:rsidR="007C49B3" w:rsidRPr="006312A4" w:rsidRDefault="007C49B3" w:rsidP="00334C11">
            <w:pPr>
              <w:spacing w:after="0" w:line="240" w:lineRule="auto"/>
              <w:rPr>
                <w:rFonts w:ascii="Times New Roman" w:eastAsia="Times New Roman" w:hAnsi="Times New Roman" w:cs="Times New Roman"/>
                <w:sz w:val="20"/>
                <w:szCs w:val="20"/>
                <w:lang w:val="en-AU" w:eastAsia="en-AU"/>
              </w:rPr>
            </w:pPr>
          </w:p>
        </w:tc>
        <w:tc>
          <w:tcPr>
            <w:tcW w:w="1214" w:type="dxa"/>
            <w:tcMar>
              <w:top w:w="80" w:type="dxa"/>
              <w:left w:w="120" w:type="dxa"/>
              <w:bottom w:w="80" w:type="dxa"/>
              <w:right w:w="120" w:type="dxa"/>
            </w:tcMar>
          </w:tcPr>
          <w:p w14:paraId="5AF86E0F" w14:textId="77777777" w:rsidR="007C49B3" w:rsidRPr="006312A4" w:rsidRDefault="007C49B3" w:rsidP="006723A3">
            <w:pPr>
              <w:spacing w:after="0" w:line="240" w:lineRule="auto"/>
              <w:rPr>
                <w:rFonts w:ascii="Times New Roman" w:eastAsia="Times New Roman" w:hAnsi="Times New Roman" w:cs="Times New Roman"/>
                <w:sz w:val="20"/>
                <w:szCs w:val="20"/>
                <w:lang w:val="en-AU" w:eastAsia="en-AU"/>
              </w:rPr>
            </w:pPr>
          </w:p>
        </w:tc>
        <w:tc>
          <w:tcPr>
            <w:tcW w:w="2679" w:type="dxa"/>
          </w:tcPr>
          <w:p w14:paraId="07A309F9" w14:textId="77777777" w:rsidR="007C49B3" w:rsidRPr="006312A4" w:rsidRDefault="007C49B3" w:rsidP="00334C11">
            <w:pPr>
              <w:spacing w:after="0" w:line="240" w:lineRule="auto"/>
              <w:rPr>
                <w:rFonts w:ascii="Times New Roman" w:eastAsia="Times New Roman" w:hAnsi="Times New Roman" w:cs="Times New Roman"/>
                <w:sz w:val="20"/>
                <w:szCs w:val="20"/>
                <w:lang w:val="en-AU" w:eastAsia="en-AU"/>
              </w:rPr>
            </w:pPr>
          </w:p>
        </w:tc>
        <w:tc>
          <w:tcPr>
            <w:tcW w:w="1810" w:type="dxa"/>
            <w:tcMar>
              <w:top w:w="80" w:type="dxa"/>
              <w:left w:w="120" w:type="dxa"/>
              <w:bottom w:w="80" w:type="dxa"/>
              <w:right w:w="120" w:type="dxa"/>
            </w:tcMar>
          </w:tcPr>
          <w:p w14:paraId="14C244BD" w14:textId="77777777" w:rsidR="007C49B3" w:rsidRPr="006312A4" w:rsidRDefault="007C49B3" w:rsidP="00334C11">
            <w:pPr>
              <w:spacing w:after="0" w:line="240" w:lineRule="auto"/>
              <w:rPr>
                <w:rFonts w:ascii="Times New Roman" w:eastAsia="Times New Roman" w:hAnsi="Times New Roman" w:cs="Times New Roman"/>
                <w:sz w:val="20"/>
                <w:szCs w:val="20"/>
                <w:lang w:val="en-AU" w:eastAsia="en-AU"/>
              </w:rPr>
            </w:pPr>
          </w:p>
        </w:tc>
        <w:tc>
          <w:tcPr>
            <w:tcW w:w="4441" w:type="dxa"/>
          </w:tcPr>
          <w:p w14:paraId="7BD3D1BC" w14:textId="77777777" w:rsidR="007C49B3" w:rsidRPr="006312A4" w:rsidRDefault="007C49B3" w:rsidP="00334C11">
            <w:pPr>
              <w:spacing w:after="0" w:line="240" w:lineRule="auto"/>
              <w:rPr>
                <w:rFonts w:ascii="Arial" w:eastAsia="Arial" w:hAnsi="Arial" w:cs="Arial"/>
                <w:i/>
                <w:iCs/>
                <w:lang w:val="en-AU" w:eastAsia="en-AU"/>
              </w:rPr>
            </w:pPr>
          </w:p>
        </w:tc>
      </w:tr>
      <w:tr w:rsidR="00003C10" w:rsidRPr="006312A4" w14:paraId="04AB3540" w14:textId="4B6626A7" w:rsidTr="002071B3">
        <w:tc>
          <w:tcPr>
            <w:tcW w:w="15021" w:type="dxa"/>
            <w:gridSpan w:val="6"/>
            <w:shd w:val="clear" w:color="auto" w:fill="D6E4F0"/>
            <w:tcMar>
              <w:top w:w="80" w:type="dxa"/>
              <w:left w:w="120" w:type="dxa"/>
              <w:bottom w:w="80" w:type="dxa"/>
              <w:right w:w="120" w:type="dxa"/>
            </w:tcMar>
          </w:tcPr>
          <w:p w14:paraId="28E5AB23" w14:textId="33A0EADB" w:rsidR="00003C10" w:rsidRPr="006312A4" w:rsidRDefault="00003C10" w:rsidP="00FF5C0F">
            <w:pPr>
              <w:spacing w:after="0" w:line="240" w:lineRule="auto"/>
              <w:rPr>
                <w:rFonts w:ascii="Arial" w:eastAsia="Arial" w:hAnsi="Arial" w:cs="Arial"/>
                <w:b/>
                <w:bCs/>
                <w:lang w:val="en-AU" w:eastAsia="en-AU"/>
              </w:rPr>
            </w:pPr>
            <w:r w:rsidRPr="006312A4">
              <w:rPr>
                <w:rFonts w:ascii="Arial" w:eastAsia="Arial" w:hAnsi="Arial" w:cs="Arial"/>
                <w:b/>
                <w:bCs/>
                <w:lang w:val="en-AU" w:eastAsia="en-AU"/>
              </w:rPr>
              <w:t>Ongoing costs</w:t>
            </w:r>
            <w:r w:rsidR="00215D71">
              <w:rPr>
                <w:rFonts w:ascii="Arial" w:eastAsia="Arial" w:hAnsi="Arial" w:cs="Arial"/>
                <w:b/>
                <w:bCs/>
                <w:lang w:val="en-AU" w:eastAsia="en-AU"/>
              </w:rPr>
              <w:t>:</w:t>
            </w:r>
            <w:r w:rsidRPr="006312A4">
              <w:rPr>
                <w:rFonts w:ascii="Arial" w:eastAsia="Arial" w:hAnsi="Arial" w:cs="Arial"/>
                <w:b/>
                <w:bCs/>
                <w:lang w:val="en-AU" w:eastAsia="en-AU"/>
              </w:rPr>
              <w:t xml:space="preserve"> paid while residing in the village</w:t>
            </w:r>
          </w:p>
        </w:tc>
      </w:tr>
      <w:tr w:rsidR="00F52E30" w:rsidRPr="006312A4" w14:paraId="676101F6" w14:textId="6BBB1B03" w:rsidTr="00BC574A">
        <w:tc>
          <w:tcPr>
            <w:tcW w:w="3703" w:type="dxa"/>
            <w:tcMar>
              <w:top w:w="80" w:type="dxa"/>
              <w:left w:w="120" w:type="dxa"/>
              <w:bottom w:w="80" w:type="dxa"/>
              <w:right w:w="120" w:type="dxa"/>
            </w:tcMar>
          </w:tcPr>
          <w:p w14:paraId="37267D31" w14:textId="77777777" w:rsidR="00F52E30" w:rsidRPr="006312A4" w:rsidRDefault="00F52E30" w:rsidP="00334C11">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Rent</w:t>
            </w:r>
          </w:p>
        </w:tc>
        <w:tc>
          <w:tcPr>
            <w:tcW w:w="1174" w:type="dxa"/>
            <w:tcMar>
              <w:top w:w="80" w:type="dxa"/>
              <w:left w:w="120" w:type="dxa"/>
              <w:bottom w:w="80" w:type="dxa"/>
              <w:right w:w="120" w:type="dxa"/>
            </w:tcMar>
          </w:tcPr>
          <w:p w14:paraId="5A9D8954" w14:textId="464A91C7" w:rsidR="00F52E30" w:rsidRPr="006312A4" w:rsidRDefault="00BD4E0C" w:rsidP="00334C11">
            <w:pPr>
              <w:spacing w:after="0" w:line="240" w:lineRule="auto"/>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64163013"/>
                <w14:checkbox>
                  <w14:checked w14:val="0"/>
                  <w14:checkedState w14:val="2612" w14:font="MS Gothic"/>
                  <w14:uncheckedState w14:val="2610" w14:font="MS Gothic"/>
                </w14:checkbox>
              </w:sdtPr>
              <w:sdtEndPr/>
              <w:sdtContent>
                <w:r w:rsidR="00F52E30" w:rsidRPr="001A75E3">
                  <w:rPr>
                    <w:rFonts w:ascii="MS Gothic" w:eastAsia="MS Gothic" w:hAnsi="MS Gothic" w:cs="Segoe UI Symbol" w:hint="eastAsia"/>
                    <w:lang w:val="en-AU" w:eastAsia="en-AU"/>
                  </w:rPr>
                  <w:t>☐</w:t>
                </w:r>
              </w:sdtContent>
            </w:sdt>
            <w:r w:rsidR="00F52E30" w:rsidRPr="001A75E3">
              <w:rPr>
                <w:rFonts w:ascii="Arial" w:eastAsia="Arial" w:hAnsi="Arial" w:cs="Arial"/>
                <w:lang w:val="en-AU" w:eastAsia="en-AU"/>
              </w:rPr>
              <w:t xml:space="preserve"> Yes    </w:t>
            </w:r>
            <w:sdt>
              <w:sdtPr>
                <w:rPr>
                  <w:rFonts w:ascii="Arial" w:eastAsia="Arial" w:hAnsi="Arial" w:cs="Arial"/>
                  <w:lang w:val="en-AU" w:eastAsia="en-AU"/>
                </w:rPr>
                <w:id w:val="881443101"/>
                <w14:checkbox>
                  <w14:checked w14:val="0"/>
                  <w14:checkedState w14:val="2612" w14:font="MS Gothic"/>
                  <w14:uncheckedState w14:val="2610" w14:font="MS Gothic"/>
                </w14:checkbox>
              </w:sdtPr>
              <w:sdtEndPr/>
              <w:sdtContent>
                <w:r w:rsidR="00F52E30" w:rsidRPr="001A75E3">
                  <w:rPr>
                    <w:rFonts w:ascii="MS Gothic" w:eastAsia="MS Gothic" w:hAnsi="MS Gothic" w:cs="Arial" w:hint="eastAsia"/>
                    <w:lang w:val="en-AU" w:eastAsia="en-AU"/>
                  </w:rPr>
                  <w:t>☐</w:t>
                </w:r>
              </w:sdtContent>
            </w:sdt>
            <w:r w:rsidR="00F52E30" w:rsidRPr="001A75E3">
              <w:rPr>
                <w:rFonts w:ascii="Arial" w:eastAsia="Arial" w:hAnsi="Arial" w:cs="Arial"/>
                <w:lang w:val="en-AU" w:eastAsia="en-AU"/>
              </w:rPr>
              <w:t xml:space="preserve"> No</w:t>
            </w:r>
          </w:p>
        </w:tc>
        <w:tc>
          <w:tcPr>
            <w:tcW w:w="1214" w:type="dxa"/>
            <w:tcMar>
              <w:top w:w="80" w:type="dxa"/>
              <w:left w:w="120" w:type="dxa"/>
              <w:bottom w:w="80" w:type="dxa"/>
              <w:right w:w="120" w:type="dxa"/>
            </w:tcMar>
          </w:tcPr>
          <w:p w14:paraId="67C13E7E" w14:textId="7DD366BE" w:rsidR="000B611F" w:rsidRPr="001A75E3" w:rsidRDefault="00BD4E0C" w:rsidP="000B611F">
            <w:pPr>
              <w:spacing w:after="0" w:line="240" w:lineRule="auto"/>
              <w:rPr>
                <w:rFonts w:ascii="Segoe UI Symbol" w:eastAsia="Arial" w:hAnsi="Segoe UI Symbol" w:cs="Segoe UI Symbol"/>
                <w:lang w:val="en-AU" w:eastAsia="en-AU"/>
              </w:rPr>
            </w:pPr>
            <w:sdt>
              <w:sdtPr>
                <w:rPr>
                  <w:rFonts w:ascii="Segoe UI Symbol" w:eastAsia="Arial" w:hAnsi="Segoe UI Symbol" w:cs="Segoe UI Symbol"/>
                  <w:lang w:val="en-AU" w:eastAsia="en-AU"/>
                </w:rPr>
                <w:id w:val="-559482287"/>
                <w14:checkbox>
                  <w14:checked w14:val="0"/>
                  <w14:checkedState w14:val="2612" w14:font="MS Gothic"/>
                  <w14:uncheckedState w14:val="2610" w14:font="MS Gothic"/>
                </w14:checkbox>
              </w:sdtPr>
              <w:sdtEndPr/>
              <w:sdtContent>
                <w:r w:rsidR="000B611F" w:rsidRPr="001A75E3">
                  <w:rPr>
                    <w:rFonts w:ascii="MS Gothic" w:eastAsia="MS Gothic" w:hAnsi="MS Gothic" w:cs="Segoe UI Symbol" w:hint="eastAsia"/>
                    <w:lang w:val="en-AU" w:eastAsia="en-AU"/>
                  </w:rPr>
                  <w:t>☐</w:t>
                </w:r>
              </w:sdtContent>
            </w:sdt>
            <w:r w:rsidR="000B611F" w:rsidRPr="001A75E3">
              <w:rPr>
                <w:rFonts w:ascii="Arial" w:eastAsia="Arial" w:hAnsi="Arial" w:cs="Arial"/>
                <w:lang w:val="en-AU" w:eastAsia="en-AU"/>
              </w:rPr>
              <w:t xml:space="preserve"> Yes    </w:t>
            </w:r>
            <w:sdt>
              <w:sdtPr>
                <w:rPr>
                  <w:rFonts w:ascii="Arial" w:eastAsia="Arial" w:hAnsi="Arial" w:cs="Arial"/>
                  <w:lang w:val="en-AU" w:eastAsia="en-AU"/>
                </w:rPr>
                <w:id w:val="1942724478"/>
                <w14:checkbox>
                  <w14:checked w14:val="0"/>
                  <w14:checkedState w14:val="2612" w14:font="MS Gothic"/>
                  <w14:uncheckedState w14:val="2610" w14:font="MS Gothic"/>
                </w14:checkbox>
              </w:sdtPr>
              <w:sdtEndPr/>
              <w:sdtContent>
                <w:r w:rsidR="000B611F" w:rsidRPr="001A75E3">
                  <w:rPr>
                    <w:rFonts w:ascii="MS Gothic" w:eastAsia="MS Gothic" w:hAnsi="MS Gothic" w:cs="Arial" w:hint="eastAsia"/>
                    <w:lang w:val="en-AU" w:eastAsia="en-AU"/>
                  </w:rPr>
                  <w:t>☐</w:t>
                </w:r>
              </w:sdtContent>
            </w:sdt>
            <w:r w:rsidR="000B611F" w:rsidRPr="001A75E3">
              <w:rPr>
                <w:rFonts w:ascii="Arial" w:eastAsia="Arial" w:hAnsi="Arial" w:cs="Arial"/>
                <w:lang w:val="en-AU" w:eastAsia="en-AU"/>
              </w:rPr>
              <w:t xml:space="preserve"> No</w:t>
            </w:r>
          </w:p>
        </w:tc>
        <w:tc>
          <w:tcPr>
            <w:tcW w:w="2679" w:type="dxa"/>
          </w:tcPr>
          <w:p w14:paraId="68AA551F" w14:textId="72D4C61D" w:rsidR="00F52E30" w:rsidRPr="006312A4" w:rsidRDefault="00F52E30" w:rsidP="00334C11">
            <w:pPr>
              <w:spacing w:after="0" w:line="240" w:lineRule="auto"/>
              <w:rPr>
                <w:rFonts w:ascii="Times New Roman" w:eastAsia="Times New Roman" w:hAnsi="Times New Roman" w:cs="Times New Roman"/>
                <w:sz w:val="20"/>
                <w:szCs w:val="20"/>
                <w:lang w:val="en-AU" w:eastAsia="en-AU"/>
              </w:rPr>
            </w:pPr>
          </w:p>
        </w:tc>
        <w:tc>
          <w:tcPr>
            <w:tcW w:w="1810" w:type="dxa"/>
            <w:tcMar>
              <w:top w:w="80" w:type="dxa"/>
              <w:left w:w="120" w:type="dxa"/>
              <w:bottom w:w="80" w:type="dxa"/>
              <w:right w:w="120" w:type="dxa"/>
            </w:tcMar>
          </w:tcPr>
          <w:p w14:paraId="63D1A3CA" w14:textId="6A9D3ACC" w:rsidR="00F52E30" w:rsidRDefault="00BD4E0C" w:rsidP="00334C11">
            <w:pPr>
              <w:spacing w:after="0" w:line="240" w:lineRule="auto"/>
              <w:rPr>
                <w:rFonts w:ascii="Arial" w:eastAsia="Arial" w:hAnsi="Arial" w:cs="Arial"/>
                <w:lang w:val="en-AU" w:eastAsia="en-AU"/>
              </w:rPr>
            </w:pPr>
            <w:sdt>
              <w:sdtPr>
                <w:rPr>
                  <w:rFonts w:ascii="Segoe UI Symbol" w:eastAsia="Arial" w:hAnsi="Segoe UI Symbol" w:cs="Segoe UI Symbol"/>
                  <w:lang w:val="en-AU" w:eastAsia="en-AU"/>
                </w:rPr>
                <w:id w:val="-638339195"/>
                <w14:checkbox>
                  <w14:checked w14:val="0"/>
                  <w14:checkedState w14:val="2612" w14:font="MS Gothic"/>
                  <w14:uncheckedState w14:val="2610" w14:font="MS Gothic"/>
                </w14:checkbox>
              </w:sdtPr>
              <w:sdtEndPr/>
              <w:sdtContent>
                <w:r w:rsidR="00F52E30">
                  <w:rPr>
                    <w:rFonts w:ascii="MS Gothic" w:eastAsia="MS Gothic" w:hAnsi="MS Gothic" w:cs="Segoe UI Symbol" w:hint="eastAsia"/>
                    <w:lang w:val="en-AU" w:eastAsia="en-AU"/>
                  </w:rPr>
                  <w:t>☐</w:t>
                </w:r>
              </w:sdtContent>
            </w:sdt>
            <w:r w:rsidR="00F52E30" w:rsidRPr="006312A4">
              <w:rPr>
                <w:rFonts w:ascii="Arial" w:eastAsia="Arial" w:hAnsi="Arial" w:cs="Arial"/>
                <w:lang w:val="en-AU" w:eastAsia="en-AU"/>
              </w:rPr>
              <w:t xml:space="preserve"> </w:t>
            </w:r>
            <w:r w:rsidR="00F52E30">
              <w:rPr>
                <w:rFonts w:ascii="Arial" w:eastAsia="Arial" w:hAnsi="Arial" w:cs="Arial"/>
                <w:lang w:val="en-AU" w:eastAsia="en-AU"/>
              </w:rPr>
              <w:t>Weekly</w:t>
            </w:r>
            <w:r w:rsidR="00F52E30" w:rsidRPr="006312A4">
              <w:rPr>
                <w:rFonts w:ascii="Arial" w:eastAsia="Arial" w:hAnsi="Arial" w:cs="Arial"/>
                <w:lang w:val="en-AU" w:eastAsia="en-AU"/>
              </w:rPr>
              <w:t xml:space="preserve">    </w:t>
            </w:r>
          </w:p>
          <w:p w14:paraId="6B8A8CF2" w14:textId="7B6E7216" w:rsidR="00F52E30" w:rsidRDefault="00BD4E0C" w:rsidP="00334C11">
            <w:pPr>
              <w:spacing w:after="0" w:line="240" w:lineRule="auto"/>
              <w:rPr>
                <w:rFonts w:ascii="Arial" w:eastAsia="Arial" w:hAnsi="Arial" w:cs="Arial"/>
                <w:lang w:val="en-AU" w:eastAsia="en-AU"/>
              </w:rPr>
            </w:pPr>
            <w:sdt>
              <w:sdtPr>
                <w:rPr>
                  <w:rFonts w:ascii="Segoe UI Symbol" w:eastAsia="Arial" w:hAnsi="Segoe UI Symbol" w:cs="Segoe UI Symbol"/>
                  <w:lang w:val="en-AU" w:eastAsia="en-AU"/>
                </w:rPr>
                <w:id w:val="-1195761398"/>
                <w14:checkbox>
                  <w14:checked w14:val="0"/>
                  <w14:checkedState w14:val="2612" w14:font="MS Gothic"/>
                  <w14:uncheckedState w14:val="2610" w14:font="MS Gothic"/>
                </w14:checkbox>
              </w:sdtPr>
              <w:sdtEndPr/>
              <w:sdtContent>
                <w:r w:rsidR="00F52E30">
                  <w:rPr>
                    <w:rFonts w:ascii="MS Gothic" w:eastAsia="MS Gothic" w:hAnsi="MS Gothic" w:cs="Segoe UI Symbol" w:hint="eastAsia"/>
                    <w:lang w:val="en-AU" w:eastAsia="en-AU"/>
                  </w:rPr>
                  <w:t>☐</w:t>
                </w:r>
              </w:sdtContent>
            </w:sdt>
            <w:r w:rsidR="00F52E30" w:rsidRPr="006312A4">
              <w:rPr>
                <w:rFonts w:ascii="Arial" w:eastAsia="Arial" w:hAnsi="Arial" w:cs="Arial"/>
                <w:lang w:val="en-AU" w:eastAsia="en-AU"/>
              </w:rPr>
              <w:t xml:space="preserve"> </w:t>
            </w:r>
            <w:r w:rsidR="00F52E30">
              <w:rPr>
                <w:rFonts w:ascii="Arial" w:eastAsia="Arial" w:hAnsi="Arial" w:cs="Arial"/>
                <w:lang w:val="en-AU" w:eastAsia="en-AU"/>
              </w:rPr>
              <w:t>Monthly</w:t>
            </w:r>
          </w:p>
          <w:p w14:paraId="69907EE5" w14:textId="3299AAA6" w:rsidR="00F52E30" w:rsidRPr="00FF44FC" w:rsidRDefault="00BD4E0C" w:rsidP="00334C11">
            <w:pPr>
              <w:spacing w:after="0" w:line="240" w:lineRule="auto"/>
              <w:rPr>
                <w:rFonts w:ascii="Arial" w:eastAsia="Arial" w:hAnsi="Arial" w:cs="Arial"/>
                <w:lang w:val="en-AU" w:eastAsia="en-AU"/>
              </w:rPr>
            </w:pPr>
            <w:sdt>
              <w:sdtPr>
                <w:rPr>
                  <w:rFonts w:ascii="Segoe UI Symbol" w:eastAsia="Arial" w:hAnsi="Segoe UI Symbol" w:cs="Segoe UI Symbol"/>
                  <w:lang w:val="en-AU" w:eastAsia="en-AU"/>
                </w:rPr>
                <w:id w:val="-668412245"/>
                <w14:checkbox>
                  <w14:checked w14:val="0"/>
                  <w14:checkedState w14:val="2612" w14:font="MS Gothic"/>
                  <w14:uncheckedState w14:val="2610" w14:font="MS Gothic"/>
                </w14:checkbox>
              </w:sdtPr>
              <w:sdtEndPr/>
              <w:sdtContent>
                <w:r w:rsidR="00F52E30">
                  <w:rPr>
                    <w:rFonts w:ascii="MS Gothic" w:eastAsia="MS Gothic" w:hAnsi="MS Gothic" w:cs="Segoe UI Symbol" w:hint="eastAsia"/>
                    <w:lang w:val="en-AU" w:eastAsia="en-AU"/>
                  </w:rPr>
                  <w:t>☐</w:t>
                </w:r>
              </w:sdtContent>
            </w:sdt>
            <w:r w:rsidR="00F52E30" w:rsidRPr="006312A4">
              <w:rPr>
                <w:rFonts w:ascii="Arial" w:eastAsia="Arial" w:hAnsi="Arial" w:cs="Arial"/>
                <w:lang w:val="en-AU" w:eastAsia="en-AU"/>
              </w:rPr>
              <w:t xml:space="preserve"> </w:t>
            </w:r>
            <w:r w:rsidR="00F52E30">
              <w:rPr>
                <w:rFonts w:ascii="Arial" w:eastAsia="Arial" w:hAnsi="Arial" w:cs="Arial"/>
                <w:lang w:val="en-AU" w:eastAsia="en-AU"/>
              </w:rPr>
              <w:t>Annually</w:t>
            </w:r>
          </w:p>
        </w:tc>
        <w:tc>
          <w:tcPr>
            <w:tcW w:w="4441" w:type="dxa"/>
          </w:tcPr>
          <w:p w14:paraId="0408393B" w14:textId="77777777" w:rsidR="00F52E30" w:rsidRDefault="00F52E30" w:rsidP="00334C11">
            <w:pPr>
              <w:spacing w:after="0" w:line="240" w:lineRule="auto"/>
              <w:rPr>
                <w:rFonts w:ascii="Segoe UI Symbol" w:eastAsia="Arial" w:hAnsi="Segoe UI Symbol" w:cs="Segoe UI Symbol"/>
                <w:lang w:val="en-AU" w:eastAsia="en-AU"/>
              </w:rPr>
            </w:pPr>
          </w:p>
        </w:tc>
      </w:tr>
      <w:tr w:rsidR="00F52E30" w:rsidRPr="006312A4" w14:paraId="08D40A45" w14:textId="536D0A50" w:rsidTr="00BC574A">
        <w:tc>
          <w:tcPr>
            <w:tcW w:w="3703" w:type="dxa"/>
            <w:tcMar>
              <w:top w:w="80" w:type="dxa"/>
              <w:left w:w="120" w:type="dxa"/>
              <w:bottom w:w="80" w:type="dxa"/>
              <w:right w:w="120" w:type="dxa"/>
            </w:tcMar>
          </w:tcPr>
          <w:p w14:paraId="0F95345B" w14:textId="77777777" w:rsidR="00F52E30" w:rsidRPr="006312A4" w:rsidRDefault="00F52E30" w:rsidP="00334C11">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lastRenderedPageBreak/>
              <w:t>Maintenance charges</w:t>
            </w:r>
          </w:p>
        </w:tc>
        <w:tc>
          <w:tcPr>
            <w:tcW w:w="1174" w:type="dxa"/>
            <w:tcMar>
              <w:top w:w="80" w:type="dxa"/>
              <w:left w:w="120" w:type="dxa"/>
              <w:bottom w:w="80" w:type="dxa"/>
              <w:right w:w="120" w:type="dxa"/>
            </w:tcMar>
          </w:tcPr>
          <w:p w14:paraId="6A062F71" w14:textId="191F281D" w:rsidR="00F52E30" w:rsidRPr="006312A4" w:rsidRDefault="00BD4E0C" w:rsidP="00334C11">
            <w:pPr>
              <w:spacing w:after="0" w:line="240" w:lineRule="auto"/>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168528964"/>
                <w14:checkbox>
                  <w14:checked w14:val="0"/>
                  <w14:checkedState w14:val="2612" w14:font="MS Gothic"/>
                  <w14:uncheckedState w14:val="2610" w14:font="MS Gothic"/>
                </w14:checkbox>
              </w:sdtPr>
              <w:sdtEndPr/>
              <w:sdtContent>
                <w:r w:rsidR="00F52E30" w:rsidRPr="001A75E3">
                  <w:rPr>
                    <w:rFonts w:ascii="MS Gothic" w:eastAsia="MS Gothic" w:hAnsi="MS Gothic" w:cs="Segoe UI Symbol" w:hint="eastAsia"/>
                    <w:lang w:val="en-AU" w:eastAsia="en-AU"/>
                  </w:rPr>
                  <w:t>☐</w:t>
                </w:r>
              </w:sdtContent>
            </w:sdt>
            <w:r w:rsidR="00F52E30" w:rsidRPr="001A75E3">
              <w:rPr>
                <w:rFonts w:ascii="Arial" w:eastAsia="Arial" w:hAnsi="Arial" w:cs="Arial"/>
                <w:lang w:val="en-AU" w:eastAsia="en-AU"/>
              </w:rPr>
              <w:t xml:space="preserve"> Yes    </w:t>
            </w:r>
            <w:sdt>
              <w:sdtPr>
                <w:rPr>
                  <w:rFonts w:ascii="Arial" w:eastAsia="Arial" w:hAnsi="Arial" w:cs="Arial"/>
                  <w:lang w:val="en-AU" w:eastAsia="en-AU"/>
                </w:rPr>
                <w:id w:val="1905560369"/>
                <w14:checkbox>
                  <w14:checked w14:val="0"/>
                  <w14:checkedState w14:val="2612" w14:font="MS Gothic"/>
                  <w14:uncheckedState w14:val="2610" w14:font="MS Gothic"/>
                </w14:checkbox>
              </w:sdtPr>
              <w:sdtEndPr/>
              <w:sdtContent>
                <w:r w:rsidR="00F52E30" w:rsidRPr="001A75E3">
                  <w:rPr>
                    <w:rFonts w:ascii="MS Gothic" w:eastAsia="MS Gothic" w:hAnsi="MS Gothic" w:cs="Arial" w:hint="eastAsia"/>
                    <w:lang w:val="en-AU" w:eastAsia="en-AU"/>
                  </w:rPr>
                  <w:t>☐</w:t>
                </w:r>
              </w:sdtContent>
            </w:sdt>
            <w:r w:rsidR="00F52E30" w:rsidRPr="001A75E3">
              <w:rPr>
                <w:rFonts w:ascii="Arial" w:eastAsia="Arial" w:hAnsi="Arial" w:cs="Arial"/>
                <w:lang w:val="en-AU" w:eastAsia="en-AU"/>
              </w:rPr>
              <w:t xml:space="preserve"> No</w:t>
            </w:r>
          </w:p>
        </w:tc>
        <w:tc>
          <w:tcPr>
            <w:tcW w:w="1214" w:type="dxa"/>
            <w:tcMar>
              <w:top w:w="80" w:type="dxa"/>
              <w:left w:w="120" w:type="dxa"/>
              <w:bottom w:w="80" w:type="dxa"/>
              <w:right w:w="120" w:type="dxa"/>
            </w:tcMar>
          </w:tcPr>
          <w:p w14:paraId="324900AF" w14:textId="50807343" w:rsidR="000B611F" w:rsidRPr="001A75E3" w:rsidRDefault="00BD4E0C" w:rsidP="000B611F">
            <w:pPr>
              <w:spacing w:after="0" w:line="240" w:lineRule="auto"/>
              <w:rPr>
                <w:rFonts w:ascii="Segoe UI Symbol" w:eastAsia="Arial" w:hAnsi="Segoe UI Symbol" w:cs="Segoe UI Symbol"/>
                <w:lang w:val="en-AU" w:eastAsia="en-AU"/>
              </w:rPr>
            </w:pPr>
            <w:sdt>
              <w:sdtPr>
                <w:rPr>
                  <w:rFonts w:ascii="Segoe UI Symbol" w:eastAsia="Arial" w:hAnsi="Segoe UI Symbol" w:cs="Segoe UI Symbol"/>
                  <w:lang w:val="en-AU" w:eastAsia="en-AU"/>
                </w:rPr>
                <w:id w:val="1681010235"/>
                <w14:checkbox>
                  <w14:checked w14:val="0"/>
                  <w14:checkedState w14:val="2612" w14:font="MS Gothic"/>
                  <w14:uncheckedState w14:val="2610" w14:font="MS Gothic"/>
                </w14:checkbox>
              </w:sdtPr>
              <w:sdtEndPr/>
              <w:sdtContent>
                <w:r w:rsidR="000B611F" w:rsidRPr="001A75E3">
                  <w:rPr>
                    <w:rFonts w:ascii="MS Gothic" w:eastAsia="MS Gothic" w:hAnsi="MS Gothic" w:cs="Segoe UI Symbol" w:hint="eastAsia"/>
                    <w:lang w:val="en-AU" w:eastAsia="en-AU"/>
                  </w:rPr>
                  <w:t>☐</w:t>
                </w:r>
              </w:sdtContent>
            </w:sdt>
            <w:r w:rsidR="000B611F" w:rsidRPr="001A75E3">
              <w:rPr>
                <w:rFonts w:ascii="Arial" w:eastAsia="Arial" w:hAnsi="Arial" w:cs="Arial"/>
                <w:lang w:val="en-AU" w:eastAsia="en-AU"/>
              </w:rPr>
              <w:t xml:space="preserve"> Yes    </w:t>
            </w:r>
            <w:sdt>
              <w:sdtPr>
                <w:rPr>
                  <w:rFonts w:ascii="Arial" w:eastAsia="Arial" w:hAnsi="Arial" w:cs="Arial"/>
                  <w:lang w:val="en-AU" w:eastAsia="en-AU"/>
                </w:rPr>
                <w:id w:val="-549074220"/>
                <w14:checkbox>
                  <w14:checked w14:val="0"/>
                  <w14:checkedState w14:val="2612" w14:font="MS Gothic"/>
                  <w14:uncheckedState w14:val="2610" w14:font="MS Gothic"/>
                </w14:checkbox>
              </w:sdtPr>
              <w:sdtEndPr/>
              <w:sdtContent>
                <w:r w:rsidR="000B611F" w:rsidRPr="001A75E3">
                  <w:rPr>
                    <w:rFonts w:ascii="MS Gothic" w:eastAsia="MS Gothic" w:hAnsi="MS Gothic" w:cs="Arial" w:hint="eastAsia"/>
                    <w:lang w:val="en-AU" w:eastAsia="en-AU"/>
                  </w:rPr>
                  <w:t>☐</w:t>
                </w:r>
              </w:sdtContent>
            </w:sdt>
            <w:r w:rsidR="000B611F" w:rsidRPr="001A75E3">
              <w:rPr>
                <w:rFonts w:ascii="Arial" w:eastAsia="Arial" w:hAnsi="Arial" w:cs="Arial"/>
                <w:lang w:val="en-AU" w:eastAsia="en-AU"/>
              </w:rPr>
              <w:t xml:space="preserve"> No</w:t>
            </w:r>
          </w:p>
        </w:tc>
        <w:tc>
          <w:tcPr>
            <w:tcW w:w="2679" w:type="dxa"/>
          </w:tcPr>
          <w:p w14:paraId="0A56FE96" w14:textId="0B46B2E0" w:rsidR="00F52E30" w:rsidRPr="006312A4" w:rsidRDefault="00F52E30" w:rsidP="00334C11">
            <w:pPr>
              <w:spacing w:after="0" w:line="240" w:lineRule="auto"/>
              <w:rPr>
                <w:rFonts w:ascii="Times New Roman" w:eastAsia="Times New Roman" w:hAnsi="Times New Roman" w:cs="Times New Roman"/>
                <w:sz w:val="20"/>
                <w:szCs w:val="20"/>
                <w:lang w:val="en-AU" w:eastAsia="en-AU"/>
              </w:rPr>
            </w:pPr>
          </w:p>
        </w:tc>
        <w:tc>
          <w:tcPr>
            <w:tcW w:w="1810" w:type="dxa"/>
            <w:tcMar>
              <w:top w:w="80" w:type="dxa"/>
              <w:left w:w="120" w:type="dxa"/>
              <w:bottom w:w="80" w:type="dxa"/>
              <w:right w:w="120" w:type="dxa"/>
            </w:tcMar>
          </w:tcPr>
          <w:p w14:paraId="2865F257" w14:textId="77777777" w:rsidR="00F52E30" w:rsidRDefault="00BD4E0C" w:rsidP="00E30C0E">
            <w:pPr>
              <w:spacing w:after="0" w:line="240" w:lineRule="auto"/>
              <w:rPr>
                <w:rFonts w:ascii="Arial" w:eastAsia="Arial" w:hAnsi="Arial" w:cs="Arial"/>
                <w:lang w:val="en-AU" w:eastAsia="en-AU"/>
              </w:rPr>
            </w:pPr>
            <w:sdt>
              <w:sdtPr>
                <w:rPr>
                  <w:rFonts w:ascii="Segoe UI Symbol" w:eastAsia="Arial" w:hAnsi="Segoe UI Symbol" w:cs="Segoe UI Symbol"/>
                  <w:lang w:val="en-AU" w:eastAsia="en-AU"/>
                </w:rPr>
                <w:id w:val="-873068740"/>
                <w14:checkbox>
                  <w14:checked w14:val="0"/>
                  <w14:checkedState w14:val="2612" w14:font="MS Gothic"/>
                  <w14:uncheckedState w14:val="2610" w14:font="MS Gothic"/>
                </w14:checkbox>
              </w:sdtPr>
              <w:sdtEndPr/>
              <w:sdtContent>
                <w:r w:rsidR="00F52E30">
                  <w:rPr>
                    <w:rFonts w:ascii="MS Gothic" w:eastAsia="MS Gothic" w:hAnsi="MS Gothic" w:cs="Segoe UI Symbol" w:hint="eastAsia"/>
                    <w:lang w:val="en-AU" w:eastAsia="en-AU"/>
                  </w:rPr>
                  <w:t>☐</w:t>
                </w:r>
              </w:sdtContent>
            </w:sdt>
            <w:r w:rsidR="00F52E30" w:rsidRPr="006312A4">
              <w:rPr>
                <w:rFonts w:ascii="Arial" w:eastAsia="Arial" w:hAnsi="Arial" w:cs="Arial"/>
                <w:lang w:val="en-AU" w:eastAsia="en-AU"/>
              </w:rPr>
              <w:t xml:space="preserve"> </w:t>
            </w:r>
            <w:r w:rsidR="00F52E30">
              <w:rPr>
                <w:rFonts w:ascii="Arial" w:eastAsia="Arial" w:hAnsi="Arial" w:cs="Arial"/>
                <w:lang w:val="en-AU" w:eastAsia="en-AU"/>
              </w:rPr>
              <w:t>Weekly</w:t>
            </w:r>
            <w:r w:rsidR="00F52E30" w:rsidRPr="006312A4">
              <w:rPr>
                <w:rFonts w:ascii="Arial" w:eastAsia="Arial" w:hAnsi="Arial" w:cs="Arial"/>
                <w:lang w:val="en-AU" w:eastAsia="en-AU"/>
              </w:rPr>
              <w:t xml:space="preserve">    </w:t>
            </w:r>
          </w:p>
          <w:p w14:paraId="6A0EB790" w14:textId="77777777" w:rsidR="00F52E30" w:rsidRDefault="00BD4E0C" w:rsidP="00E30C0E">
            <w:pPr>
              <w:spacing w:after="0" w:line="240" w:lineRule="auto"/>
              <w:rPr>
                <w:rFonts w:ascii="Arial" w:eastAsia="Arial" w:hAnsi="Arial" w:cs="Arial"/>
                <w:lang w:val="en-AU" w:eastAsia="en-AU"/>
              </w:rPr>
            </w:pPr>
            <w:sdt>
              <w:sdtPr>
                <w:rPr>
                  <w:rFonts w:ascii="Segoe UI Symbol" w:eastAsia="Arial" w:hAnsi="Segoe UI Symbol" w:cs="Segoe UI Symbol"/>
                  <w:lang w:val="en-AU" w:eastAsia="en-AU"/>
                </w:rPr>
                <w:id w:val="-637568070"/>
                <w14:checkbox>
                  <w14:checked w14:val="0"/>
                  <w14:checkedState w14:val="2612" w14:font="MS Gothic"/>
                  <w14:uncheckedState w14:val="2610" w14:font="MS Gothic"/>
                </w14:checkbox>
              </w:sdtPr>
              <w:sdtEndPr/>
              <w:sdtContent>
                <w:r w:rsidR="00F52E30">
                  <w:rPr>
                    <w:rFonts w:ascii="MS Gothic" w:eastAsia="MS Gothic" w:hAnsi="MS Gothic" w:cs="Segoe UI Symbol" w:hint="eastAsia"/>
                    <w:lang w:val="en-AU" w:eastAsia="en-AU"/>
                  </w:rPr>
                  <w:t>☐</w:t>
                </w:r>
              </w:sdtContent>
            </w:sdt>
            <w:r w:rsidR="00F52E30" w:rsidRPr="006312A4">
              <w:rPr>
                <w:rFonts w:ascii="Arial" w:eastAsia="Arial" w:hAnsi="Arial" w:cs="Arial"/>
                <w:lang w:val="en-AU" w:eastAsia="en-AU"/>
              </w:rPr>
              <w:t xml:space="preserve"> </w:t>
            </w:r>
            <w:r w:rsidR="00F52E30">
              <w:rPr>
                <w:rFonts w:ascii="Arial" w:eastAsia="Arial" w:hAnsi="Arial" w:cs="Arial"/>
                <w:lang w:val="en-AU" w:eastAsia="en-AU"/>
              </w:rPr>
              <w:t>Monthly</w:t>
            </w:r>
          </w:p>
          <w:p w14:paraId="46716F9F" w14:textId="51A505D9" w:rsidR="00F52E30" w:rsidRPr="006312A4" w:rsidRDefault="00BD4E0C" w:rsidP="00E30C0E">
            <w:pPr>
              <w:spacing w:after="0" w:line="240" w:lineRule="auto"/>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424352374"/>
                <w14:checkbox>
                  <w14:checked w14:val="0"/>
                  <w14:checkedState w14:val="2612" w14:font="MS Gothic"/>
                  <w14:uncheckedState w14:val="2610" w14:font="MS Gothic"/>
                </w14:checkbox>
              </w:sdtPr>
              <w:sdtEndPr/>
              <w:sdtContent>
                <w:r w:rsidR="00F52E30">
                  <w:rPr>
                    <w:rFonts w:ascii="MS Gothic" w:eastAsia="MS Gothic" w:hAnsi="MS Gothic" w:cs="Segoe UI Symbol" w:hint="eastAsia"/>
                    <w:lang w:val="en-AU" w:eastAsia="en-AU"/>
                  </w:rPr>
                  <w:t>☐</w:t>
                </w:r>
              </w:sdtContent>
            </w:sdt>
            <w:r w:rsidR="00F52E30" w:rsidRPr="006312A4">
              <w:rPr>
                <w:rFonts w:ascii="Arial" w:eastAsia="Arial" w:hAnsi="Arial" w:cs="Arial"/>
                <w:lang w:val="en-AU" w:eastAsia="en-AU"/>
              </w:rPr>
              <w:t xml:space="preserve"> </w:t>
            </w:r>
            <w:r w:rsidR="00F52E30">
              <w:rPr>
                <w:rFonts w:ascii="Arial" w:eastAsia="Arial" w:hAnsi="Arial" w:cs="Arial"/>
                <w:lang w:val="en-AU" w:eastAsia="en-AU"/>
              </w:rPr>
              <w:t>Annually</w:t>
            </w:r>
          </w:p>
        </w:tc>
        <w:tc>
          <w:tcPr>
            <w:tcW w:w="4441" w:type="dxa"/>
          </w:tcPr>
          <w:p w14:paraId="19316FB0" w14:textId="77777777" w:rsidR="00F52E30" w:rsidRDefault="00F52E30" w:rsidP="00E30C0E">
            <w:pPr>
              <w:spacing w:after="0" w:line="240" w:lineRule="auto"/>
              <w:rPr>
                <w:rFonts w:ascii="Segoe UI Symbol" w:eastAsia="Arial" w:hAnsi="Segoe UI Symbol" w:cs="Segoe UI Symbol"/>
                <w:lang w:val="en-AU" w:eastAsia="en-AU"/>
              </w:rPr>
            </w:pPr>
          </w:p>
        </w:tc>
      </w:tr>
      <w:tr w:rsidR="00005FB0" w:rsidRPr="006312A4" w14:paraId="1FBAB62E" w14:textId="77777777" w:rsidTr="00BC574A">
        <w:tc>
          <w:tcPr>
            <w:tcW w:w="3703" w:type="dxa"/>
            <w:tcMar>
              <w:top w:w="80" w:type="dxa"/>
              <w:left w:w="120" w:type="dxa"/>
              <w:bottom w:w="80" w:type="dxa"/>
              <w:right w:w="120" w:type="dxa"/>
            </w:tcMar>
          </w:tcPr>
          <w:p w14:paraId="50E4DA59" w14:textId="2C16D1DC" w:rsidR="00005FB0" w:rsidRPr="006312A4" w:rsidRDefault="00005FB0" w:rsidP="00005FB0">
            <w:pPr>
              <w:spacing w:after="0" w:line="240" w:lineRule="auto"/>
              <w:rPr>
                <w:rFonts w:ascii="Arial" w:eastAsia="Arial" w:hAnsi="Arial" w:cs="Arial"/>
                <w:lang w:val="en-AU" w:eastAsia="en-AU"/>
              </w:rPr>
            </w:pPr>
            <w:r w:rsidRPr="00005FB0">
              <w:rPr>
                <w:rFonts w:ascii="Arial" w:eastAsia="Arial" w:hAnsi="Arial" w:cs="Arial"/>
                <w:lang w:val="en-AU" w:eastAsia="en-AU"/>
              </w:rPr>
              <w:t xml:space="preserve">Owners </w:t>
            </w:r>
            <w:r w:rsidR="00922D37">
              <w:rPr>
                <w:rFonts w:ascii="Arial" w:eastAsia="Arial" w:hAnsi="Arial" w:cs="Arial"/>
                <w:lang w:val="en-AU" w:eastAsia="en-AU"/>
              </w:rPr>
              <w:t>c</w:t>
            </w:r>
            <w:r w:rsidRPr="00005FB0">
              <w:rPr>
                <w:rFonts w:ascii="Arial" w:eastAsia="Arial" w:hAnsi="Arial" w:cs="Arial"/>
                <w:lang w:val="en-AU" w:eastAsia="en-AU"/>
              </w:rPr>
              <w:t xml:space="preserve">orporation </w:t>
            </w:r>
            <w:r w:rsidR="00922D37">
              <w:rPr>
                <w:rFonts w:ascii="Arial" w:eastAsia="Arial" w:hAnsi="Arial" w:cs="Arial"/>
                <w:lang w:val="en-AU" w:eastAsia="en-AU"/>
              </w:rPr>
              <w:t>f</w:t>
            </w:r>
            <w:r w:rsidRPr="00005FB0">
              <w:rPr>
                <w:rFonts w:ascii="Arial" w:eastAsia="Arial" w:hAnsi="Arial" w:cs="Arial"/>
                <w:lang w:val="en-AU" w:eastAsia="en-AU"/>
              </w:rPr>
              <w:t>ees</w:t>
            </w:r>
          </w:p>
        </w:tc>
        <w:tc>
          <w:tcPr>
            <w:tcW w:w="1174" w:type="dxa"/>
            <w:tcMar>
              <w:top w:w="80" w:type="dxa"/>
              <w:left w:w="120" w:type="dxa"/>
              <w:bottom w:w="80" w:type="dxa"/>
              <w:right w:w="120" w:type="dxa"/>
            </w:tcMar>
          </w:tcPr>
          <w:p w14:paraId="769962B1" w14:textId="74FDFDE3" w:rsidR="00005FB0" w:rsidRPr="001A75E3" w:rsidRDefault="00BD4E0C" w:rsidP="00005FB0">
            <w:pPr>
              <w:spacing w:after="0" w:line="240" w:lineRule="auto"/>
              <w:rPr>
                <w:rFonts w:ascii="Segoe UI Symbol" w:eastAsia="Arial" w:hAnsi="Segoe UI Symbol" w:cs="Segoe UI Symbol"/>
                <w:lang w:val="en-AU" w:eastAsia="en-AU"/>
              </w:rPr>
            </w:pPr>
            <w:sdt>
              <w:sdtPr>
                <w:rPr>
                  <w:rFonts w:ascii="Segoe UI Symbol" w:eastAsia="Arial" w:hAnsi="Segoe UI Symbol" w:cs="Segoe UI Symbol"/>
                  <w:lang w:val="en-AU" w:eastAsia="en-AU"/>
                </w:rPr>
                <w:id w:val="-755130153"/>
                <w14:checkbox>
                  <w14:checked w14:val="0"/>
                  <w14:checkedState w14:val="2612" w14:font="MS Gothic"/>
                  <w14:uncheckedState w14:val="2610" w14:font="MS Gothic"/>
                </w14:checkbox>
              </w:sdtPr>
              <w:sdtEndPr/>
              <w:sdtContent>
                <w:r w:rsidR="00005FB0" w:rsidRPr="001A75E3">
                  <w:rPr>
                    <w:rFonts w:ascii="MS Gothic" w:eastAsia="MS Gothic" w:hAnsi="MS Gothic" w:cs="Segoe UI Symbol" w:hint="eastAsia"/>
                    <w:lang w:val="en-AU" w:eastAsia="en-AU"/>
                  </w:rPr>
                  <w:t>☐</w:t>
                </w:r>
              </w:sdtContent>
            </w:sdt>
            <w:r w:rsidR="00005FB0" w:rsidRPr="001A75E3">
              <w:rPr>
                <w:rFonts w:ascii="Arial" w:eastAsia="Arial" w:hAnsi="Arial" w:cs="Arial"/>
                <w:lang w:val="en-AU" w:eastAsia="en-AU"/>
              </w:rPr>
              <w:t xml:space="preserve"> Yes    </w:t>
            </w:r>
            <w:sdt>
              <w:sdtPr>
                <w:rPr>
                  <w:rFonts w:ascii="Arial" w:eastAsia="Arial" w:hAnsi="Arial" w:cs="Arial"/>
                  <w:lang w:val="en-AU" w:eastAsia="en-AU"/>
                </w:rPr>
                <w:id w:val="-1401515363"/>
                <w14:checkbox>
                  <w14:checked w14:val="0"/>
                  <w14:checkedState w14:val="2612" w14:font="MS Gothic"/>
                  <w14:uncheckedState w14:val="2610" w14:font="MS Gothic"/>
                </w14:checkbox>
              </w:sdtPr>
              <w:sdtEndPr/>
              <w:sdtContent>
                <w:r w:rsidR="00005FB0" w:rsidRPr="001A75E3">
                  <w:rPr>
                    <w:rFonts w:ascii="MS Gothic" w:eastAsia="MS Gothic" w:hAnsi="MS Gothic" w:cs="Arial" w:hint="eastAsia"/>
                    <w:lang w:val="en-AU" w:eastAsia="en-AU"/>
                  </w:rPr>
                  <w:t>☐</w:t>
                </w:r>
              </w:sdtContent>
            </w:sdt>
            <w:r w:rsidR="00005FB0" w:rsidRPr="001A75E3">
              <w:rPr>
                <w:rFonts w:ascii="Arial" w:eastAsia="Arial" w:hAnsi="Arial" w:cs="Arial"/>
                <w:lang w:val="en-AU" w:eastAsia="en-AU"/>
              </w:rPr>
              <w:t xml:space="preserve"> No</w:t>
            </w:r>
          </w:p>
        </w:tc>
        <w:tc>
          <w:tcPr>
            <w:tcW w:w="1214" w:type="dxa"/>
            <w:tcMar>
              <w:top w:w="80" w:type="dxa"/>
              <w:left w:w="120" w:type="dxa"/>
              <w:bottom w:w="80" w:type="dxa"/>
              <w:right w:w="120" w:type="dxa"/>
            </w:tcMar>
          </w:tcPr>
          <w:p w14:paraId="756C22BF" w14:textId="6831B5CF" w:rsidR="00005FB0" w:rsidRPr="001A75E3" w:rsidRDefault="00BD4E0C" w:rsidP="00005FB0">
            <w:pPr>
              <w:spacing w:after="0" w:line="240" w:lineRule="auto"/>
              <w:rPr>
                <w:rFonts w:ascii="Segoe UI Symbol" w:eastAsia="Arial" w:hAnsi="Segoe UI Symbol" w:cs="Segoe UI Symbol"/>
                <w:lang w:val="en-AU" w:eastAsia="en-AU"/>
              </w:rPr>
            </w:pPr>
            <w:sdt>
              <w:sdtPr>
                <w:rPr>
                  <w:rFonts w:ascii="Segoe UI Symbol" w:eastAsia="Arial" w:hAnsi="Segoe UI Symbol" w:cs="Segoe UI Symbol"/>
                  <w:lang w:val="en-AU" w:eastAsia="en-AU"/>
                </w:rPr>
                <w:id w:val="-1643957832"/>
                <w14:checkbox>
                  <w14:checked w14:val="0"/>
                  <w14:checkedState w14:val="2612" w14:font="MS Gothic"/>
                  <w14:uncheckedState w14:val="2610" w14:font="MS Gothic"/>
                </w14:checkbox>
              </w:sdtPr>
              <w:sdtEndPr/>
              <w:sdtContent>
                <w:r w:rsidR="00005FB0" w:rsidRPr="001A75E3">
                  <w:rPr>
                    <w:rFonts w:ascii="MS Gothic" w:eastAsia="MS Gothic" w:hAnsi="MS Gothic" w:cs="Segoe UI Symbol" w:hint="eastAsia"/>
                    <w:lang w:val="en-AU" w:eastAsia="en-AU"/>
                  </w:rPr>
                  <w:t>☐</w:t>
                </w:r>
              </w:sdtContent>
            </w:sdt>
            <w:r w:rsidR="00005FB0" w:rsidRPr="001A75E3">
              <w:rPr>
                <w:rFonts w:ascii="Arial" w:eastAsia="Arial" w:hAnsi="Arial" w:cs="Arial"/>
                <w:lang w:val="en-AU" w:eastAsia="en-AU"/>
              </w:rPr>
              <w:t xml:space="preserve"> Yes    </w:t>
            </w:r>
            <w:sdt>
              <w:sdtPr>
                <w:rPr>
                  <w:rFonts w:ascii="Arial" w:eastAsia="Arial" w:hAnsi="Arial" w:cs="Arial"/>
                  <w:lang w:val="en-AU" w:eastAsia="en-AU"/>
                </w:rPr>
                <w:id w:val="-1451009451"/>
                <w14:checkbox>
                  <w14:checked w14:val="0"/>
                  <w14:checkedState w14:val="2612" w14:font="MS Gothic"/>
                  <w14:uncheckedState w14:val="2610" w14:font="MS Gothic"/>
                </w14:checkbox>
              </w:sdtPr>
              <w:sdtEndPr/>
              <w:sdtContent>
                <w:r w:rsidR="00005FB0" w:rsidRPr="001A75E3">
                  <w:rPr>
                    <w:rFonts w:ascii="MS Gothic" w:eastAsia="MS Gothic" w:hAnsi="MS Gothic" w:cs="Arial" w:hint="eastAsia"/>
                    <w:lang w:val="en-AU" w:eastAsia="en-AU"/>
                  </w:rPr>
                  <w:t>☐</w:t>
                </w:r>
              </w:sdtContent>
            </w:sdt>
            <w:r w:rsidR="00005FB0" w:rsidRPr="001A75E3">
              <w:rPr>
                <w:rFonts w:ascii="Arial" w:eastAsia="Arial" w:hAnsi="Arial" w:cs="Arial"/>
                <w:lang w:val="en-AU" w:eastAsia="en-AU"/>
              </w:rPr>
              <w:t xml:space="preserve"> No</w:t>
            </w:r>
          </w:p>
        </w:tc>
        <w:tc>
          <w:tcPr>
            <w:tcW w:w="2679" w:type="dxa"/>
          </w:tcPr>
          <w:p w14:paraId="507E02BB" w14:textId="77777777" w:rsidR="00005FB0" w:rsidRPr="006312A4" w:rsidRDefault="00005FB0" w:rsidP="00005FB0">
            <w:pPr>
              <w:spacing w:after="0" w:line="240" w:lineRule="auto"/>
              <w:rPr>
                <w:rFonts w:ascii="Times New Roman" w:eastAsia="Times New Roman" w:hAnsi="Times New Roman" w:cs="Times New Roman"/>
                <w:sz w:val="20"/>
                <w:szCs w:val="20"/>
                <w:lang w:val="en-AU" w:eastAsia="en-AU"/>
              </w:rPr>
            </w:pPr>
          </w:p>
        </w:tc>
        <w:tc>
          <w:tcPr>
            <w:tcW w:w="1810" w:type="dxa"/>
            <w:tcMar>
              <w:top w:w="80" w:type="dxa"/>
              <w:left w:w="120" w:type="dxa"/>
              <w:bottom w:w="80" w:type="dxa"/>
              <w:right w:w="120" w:type="dxa"/>
            </w:tcMar>
          </w:tcPr>
          <w:p w14:paraId="6ACE2C7D" w14:textId="77777777" w:rsidR="00792731" w:rsidRDefault="00BD4E0C" w:rsidP="00792731">
            <w:pPr>
              <w:spacing w:after="0" w:line="240" w:lineRule="auto"/>
              <w:rPr>
                <w:rFonts w:ascii="Arial" w:eastAsia="Arial" w:hAnsi="Arial" w:cs="Arial"/>
                <w:lang w:val="en-AU" w:eastAsia="en-AU"/>
              </w:rPr>
            </w:pPr>
            <w:sdt>
              <w:sdtPr>
                <w:rPr>
                  <w:rFonts w:ascii="Segoe UI Symbol" w:eastAsia="Arial" w:hAnsi="Segoe UI Symbol" w:cs="Segoe UI Symbol"/>
                  <w:lang w:val="en-AU" w:eastAsia="en-AU"/>
                </w:rPr>
                <w:id w:val="212241655"/>
                <w14:checkbox>
                  <w14:checked w14:val="0"/>
                  <w14:checkedState w14:val="2612" w14:font="MS Gothic"/>
                  <w14:uncheckedState w14:val="2610" w14:font="MS Gothic"/>
                </w14:checkbox>
              </w:sdtPr>
              <w:sdtEndPr/>
              <w:sdtContent>
                <w:r w:rsidR="00792731">
                  <w:rPr>
                    <w:rFonts w:ascii="MS Gothic" w:eastAsia="MS Gothic" w:hAnsi="MS Gothic" w:cs="Segoe UI Symbol" w:hint="eastAsia"/>
                    <w:lang w:val="en-AU" w:eastAsia="en-AU"/>
                  </w:rPr>
                  <w:t>☐</w:t>
                </w:r>
              </w:sdtContent>
            </w:sdt>
            <w:r w:rsidR="00792731" w:rsidRPr="006312A4">
              <w:rPr>
                <w:rFonts w:ascii="Arial" w:eastAsia="Arial" w:hAnsi="Arial" w:cs="Arial"/>
                <w:lang w:val="en-AU" w:eastAsia="en-AU"/>
              </w:rPr>
              <w:t xml:space="preserve"> </w:t>
            </w:r>
            <w:r w:rsidR="00792731">
              <w:rPr>
                <w:rFonts w:ascii="Arial" w:eastAsia="Arial" w:hAnsi="Arial" w:cs="Arial"/>
                <w:lang w:val="en-AU" w:eastAsia="en-AU"/>
              </w:rPr>
              <w:t>Weekly</w:t>
            </w:r>
            <w:r w:rsidR="00792731" w:rsidRPr="006312A4">
              <w:rPr>
                <w:rFonts w:ascii="Arial" w:eastAsia="Arial" w:hAnsi="Arial" w:cs="Arial"/>
                <w:lang w:val="en-AU" w:eastAsia="en-AU"/>
              </w:rPr>
              <w:t xml:space="preserve">    </w:t>
            </w:r>
          </w:p>
          <w:p w14:paraId="028D979F" w14:textId="77777777" w:rsidR="00792731" w:rsidRDefault="00BD4E0C" w:rsidP="00792731">
            <w:pPr>
              <w:spacing w:after="0" w:line="240" w:lineRule="auto"/>
              <w:rPr>
                <w:rFonts w:ascii="Arial" w:eastAsia="Arial" w:hAnsi="Arial" w:cs="Arial"/>
                <w:lang w:val="en-AU" w:eastAsia="en-AU"/>
              </w:rPr>
            </w:pPr>
            <w:sdt>
              <w:sdtPr>
                <w:rPr>
                  <w:rFonts w:ascii="Segoe UI Symbol" w:eastAsia="Arial" w:hAnsi="Segoe UI Symbol" w:cs="Segoe UI Symbol"/>
                  <w:lang w:val="en-AU" w:eastAsia="en-AU"/>
                </w:rPr>
                <w:id w:val="1187875780"/>
                <w14:checkbox>
                  <w14:checked w14:val="0"/>
                  <w14:checkedState w14:val="2612" w14:font="MS Gothic"/>
                  <w14:uncheckedState w14:val="2610" w14:font="MS Gothic"/>
                </w14:checkbox>
              </w:sdtPr>
              <w:sdtEndPr/>
              <w:sdtContent>
                <w:r w:rsidR="00792731">
                  <w:rPr>
                    <w:rFonts w:ascii="MS Gothic" w:eastAsia="MS Gothic" w:hAnsi="MS Gothic" w:cs="Segoe UI Symbol" w:hint="eastAsia"/>
                    <w:lang w:val="en-AU" w:eastAsia="en-AU"/>
                  </w:rPr>
                  <w:t>☐</w:t>
                </w:r>
              </w:sdtContent>
            </w:sdt>
            <w:r w:rsidR="00792731" w:rsidRPr="006312A4">
              <w:rPr>
                <w:rFonts w:ascii="Arial" w:eastAsia="Arial" w:hAnsi="Arial" w:cs="Arial"/>
                <w:lang w:val="en-AU" w:eastAsia="en-AU"/>
              </w:rPr>
              <w:t xml:space="preserve"> </w:t>
            </w:r>
            <w:r w:rsidR="00792731">
              <w:rPr>
                <w:rFonts w:ascii="Arial" w:eastAsia="Arial" w:hAnsi="Arial" w:cs="Arial"/>
                <w:lang w:val="en-AU" w:eastAsia="en-AU"/>
              </w:rPr>
              <w:t>Monthly</w:t>
            </w:r>
          </w:p>
          <w:p w14:paraId="0D3B97D4" w14:textId="0CFE6AEF" w:rsidR="00005FB0" w:rsidRDefault="00BD4E0C" w:rsidP="00792731">
            <w:pPr>
              <w:spacing w:after="0" w:line="240" w:lineRule="auto"/>
              <w:rPr>
                <w:rFonts w:ascii="Segoe UI Symbol" w:eastAsia="Arial" w:hAnsi="Segoe UI Symbol" w:cs="Segoe UI Symbol"/>
                <w:lang w:val="en-AU" w:eastAsia="en-AU"/>
              </w:rPr>
            </w:pPr>
            <w:sdt>
              <w:sdtPr>
                <w:rPr>
                  <w:rFonts w:ascii="Segoe UI Symbol" w:eastAsia="Arial" w:hAnsi="Segoe UI Symbol" w:cs="Segoe UI Symbol"/>
                  <w:lang w:val="en-AU" w:eastAsia="en-AU"/>
                </w:rPr>
                <w:id w:val="1322231831"/>
                <w14:checkbox>
                  <w14:checked w14:val="0"/>
                  <w14:checkedState w14:val="2612" w14:font="MS Gothic"/>
                  <w14:uncheckedState w14:val="2610" w14:font="MS Gothic"/>
                </w14:checkbox>
              </w:sdtPr>
              <w:sdtEndPr/>
              <w:sdtContent>
                <w:r w:rsidR="00792731">
                  <w:rPr>
                    <w:rFonts w:ascii="MS Gothic" w:eastAsia="MS Gothic" w:hAnsi="MS Gothic" w:cs="Segoe UI Symbol" w:hint="eastAsia"/>
                    <w:lang w:val="en-AU" w:eastAsia="en-AU"/>
                  </w:rPr>
                  <w:t>☐</w:t>
                </w:r>
              </w:sdtContent>
            </w:sdt>
            <w:r w:rsidR="00792731" w:rsidRPr="006312A4">
              <w:rPr>
                <w:rFonts w:ascii="Arial" w:eastAsia="Arial" w:hAnsi="Arial" w:cs="Arial"/>
                <w:lang w:val="en-AU" w:eastAsia="en-AU"/>
              </w:rPr>
              <w:t xml:space="preserve"> </w:t>
            </w:r>
            <w:r w:rsidR="00792731">
              <w:rPr>
                <w:rFonts w:ascii="Arial" w:eastAsia="Arial" w:hAnsi="Arial" w:cs="Arial"/>
                <w:lang w:val="en-AU" w:eastAsia="en-AU"/>
              </w:rPr>
              <w:t>Annually</w:t>
            </w:r>
          </w:p>
        </w:tc>
        <w:tc>
          <w:tcPr>
            <w:tcW w:w="4441" w:type="dxa"/>
          </w:tcPr>
          <w:p w14:paraId="423C55F7" w14:textId="77777777" w:rsidR="00005FB0" w:rsidRDefault="00005FB0" w:rsidP="00005FB0">
            <w:pPr>
              <w:spacing w:after="0" w:line="240" w:lineRule="auto"/>
              <w:rPr>
                <w:rFonts w:ascii="Segoe UI Symbol" w:eastAsia="Arial" w:hAnsi="Segoe UI Symbol" w:cs="Segoe UI Symbol"/>
                <w:lang w:val="en-AU" w:eastAsia="en-AU"/>
              </w:rPr>
            </w:pPr>
          </w:p>
        </w:tc>
      </w:tr>
      <w:tr w:rsidR="00F52E30" w:rsidRPr="006312A4" w14:paraId="38455282" w14:textId="5F53872C" w:rsidTr="00BC574A">
        <w:tc>
          <w:tcPr>
            <w:tcW w:w="3703" w:type="dxa"/>
            <w:tcMar>
              <w:top w:w="80" w:type="dxa"/>
              <w:left w:w="120" w:type="dxa"/>
              <w:bottom w:w="80" w:type="dxa"/>
              <w:right w:w="120" w:type="dxa"/>
            </w:tcMar>
          </w:tcPr>
          <w:p w14:paraId="6FA42EC8" w14:textId="1B5139BB" w:rsidR="00F52E30" w:rsidRDefault="00F52E30" w:rsidP="00334C11">
            <w:pPr>
              <w:spacing w:after="0" w:line="240" w:lineRule="auto"/>
              <w:rPr>
                <w:rFonts w:ascii="Arial" w:eastAsia="Arial" w:hAnsi="Arial" w:cs="Arial"/>
                <w:lang w:val="en-AU" w:eastAsia="en-AU"/>
              </w:rPr>
            </w:pPr>
            <w:r w:rsidRPr="006312A4">
              <w:rPr>
                <w:rFonts w:ascii="Arial" w:eastAsia="Arial" w:hAnsi="Arial" w:cs="Arial"/>
                <w:lang w:val="en-AU" w:eastAsia="en-AU"/>
              </w:rPr>
              <w:t>Optional services</w:t>
            </w:r>
            <w:r w:rsidR="00005FB0">
              <w:rPr>
                <w:rFonts w:ascii="Arial" w:eastAsia="Arial" w:hAnsi="Arial" w:cs="Arial"/>
                <w:lang w:val="en-AU" w:eastAsia="en-AU"/>
              </w:rPr>
              <w:t xml:space="preserve"> charges</w:t>
            </w:r>
          </w:p>
          <w:p w14:paraId="499AB4EF" w14:textId="3B96ADD4" w:rsidR="00F52E30" w:rsidRPr="006312A4" w:rsidRDefault="00F52E30" w:rsidP="00334C11">
            <w:pPr>
              <w:spacing w:after="0" w:line="240" w:lineRule="auto"/>
              <w:rPr>
                <w:rFonts w:ascii="Times New Roman" w:eastAsia="Times New Roman" w:hAnsi="Times New Roman" w:cs="Times New Roman"/>
                <w:sz w:val="20"/>
                <w:szCs w:val="20"/>
                <w:lang w:val="en-AU" w:eastAsia="en-AU"/>
              </w:rPr>
            </w:pPr>
          </w:p>
        </w:tc>
        <w:tc>
          <w:tcPr>
            <w:tcW w:w="1174" w:type="dxa"/>
            <w:tcMar>
              <w:top w:w="80" w:type="dxa"/>
              <w:left w:w="120" w:type="dxa"/>
              <w:bottom w:w="80" w:type="dxa"/>
              <w:right w:w="120" w:type="dxa"/>
            </w:tcMar>
          </w:tcPr>
          <w:p w14:paraId="4F1C13AF" w14:textId="15EC1485" w:rsidR="00F52E30" w:rsidRPr="006312A4" w:rsidRDefault="00BD4E0C" w:rsidP="00334C11">
            <w:pPr>
              <w:spacing w:after="0" w:line="240" w:lineRule="auto"/>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490297689"/>
                <w14:checkbox>
                  <w14:checked w14:val="0"/>
                  <w14:checkedState w14:val="2612" w14:font="MS Gothic"/>
                  <w14:uncheckedState w14:val="2610" w14:font="MS Gothic"/>
                </w14:checkbox>
              </w:sdtPr>
              <w:sdtEndPr/>
              <w:sdtContent>
                <w:r w:rsidR="00F52E30" w:rsidRPr="001A75E3">
                  <w:rPr>
                    <w:rFonts w:ascii="MS Gothic" w:eastAsia="MS Gothic" w:hAnsi="MS Gothic" w:cs="Segoe UI Symbol" w:hint="eastAsia"/>
                    <w:lang w:val="en-AU" w:eastAsia="en-AU"/>
                  </w:rPr>
                  <w:t>☐</w:t>
                </w:r>
              </w:sdtContent>
            </w:sdt>
            <w:r w:rsidR="00F52E30" w:rsidRPr="001A75E3">
              <w:rPr>
                <w:rFonts w:ascii="Arial" w:eastAsia="Arial" w:hAnsi="Arial" w:cs="Arial"/>
                <w:lang w:val="en-AU" w:eastAsia="en-AU"/>
              </w:rPr>
              <w:t xml:space="preserve"> Yes    </w:t>
            </w:r>
            <w:sdt>
              <w:sdtPr>
                <w:rPr>
                  <w:rFonts w:ascii="Arial" w:eastAsia="Arial" w:hAnsi="Arial" w:cs="Arial"/>
                  <w:lang w:val="en-AU" w:eastAsia="en-AU"/>
                </w:rPr>
                <w:id w:val="329486920"/>
                <w14:checkbox>
                  <w14:checked w14:val="0"/>
                  <w14:checkedState w14:val="2612" w14:font="MS Gothic"/>
                  <w14:uncheckedState w14:val="2610" w14:font="MS Gothic"/>
                </w14:checkbox>
              </w:sdtPr>
              <w:sdtEndPr/>
              <w:sdtContent>
                <w:r w:rsidR="00F52E30" w:rsidRPr="001A75E3">
                  <w:rPr>
                    <w:rFonts w:ascii="MS Gothic" w:eastAsia="MS Gothic" w:hAnsi="MS Gothic" w:cs="Arial" w:hint="eastAsia"/>
                    <w:lang w:val="en-AU" w:eastAsia="en-AU"/>
                  </w:rPr>
                  <w:t>☐</w:t>
                </w:r>
              </w:sdtContent>
            </w:sdt>
            <w:r w:rsidR="00F52E30" w:rsidRPr="001A75E3">
              <w:rPr>
                <w:rFonts w:ascii="Arial" w:eastAsia="Arial" w:hAnsi="Arial" w:cs="Arial"/>
                <w:lang w:val="en-AU" w:eastAsia="en-AU"/>
              </w:rPr>
              <w:t xml:space="preserve"> No</w:t>
            </w:r>
          </w:p>
        </w:tc>
        <w:tc>
          <w:tcPr>
            <w:tcW w:w="1214" w:type="dxa"/>
            <w:tcMar>
              <w:top w:w="80" w:type="dxa"/>
              <w:left w:w="120" w:type="dxa"/>
              <w:bottom w:w="80" w:type="dxa"/>
              <w:right w:w="120" w:type="dxa"/>
            </w:tcMar>
          </w:tcPr>
          <w:p w14:paraId="277D0F00" w14:textId="49065065" w:rsidR="00005FB0" w:rsidRPr="001A75E3" w:rsidRDefault="00BD4E0C" w:rsidP="00005FB0">
            <w:pPr>
              <w:spacing w:after="0" w:line="240" w:lineRule="auto"/>
              <w:rPr>
                <w:rFonts w:ascii="Segoe UI Symbol" w:eastAsia="Arial" w:hAnsi="Segoe UI Symbol" w:cs="Segoe UI Symbol"/>
                <w:lang w:val="en-AU" w:eastAsia="en-AU"/>
              </w:rPr>
            </w:pPr>
            <w:sdt>
              <w:sdtPr>
                <w:rPr>
                  <w:rFonts w:ascii="Segoe UI Symbol" w:eastAsia="Arial" w:hAnsi="Segoe UI Symbol" w:cs="Segoe UI Symbol"/>
                  <w:lang w:val="en-AU" w:eastAsia="en-AU"/>
                </w:rPr>
                <w:id w:val="-710648446"/>
                <w14:checkbox>
                  <w14:checked w14:val="0"/>
                  <w14:checkedState w14:val="2612" w14:font="MS Gothic"/>
                  <w14:uncheckedState w14:val="2610" w14:font="MS Gothic"/>
                </w14:checkbox>
              </w:sdtPr>
              <w:sdtEndPr/>
              <w:sdtContent>
                <w:r w:rsidR="00005FB0" w:rsidRPr="001A75E3">
                  <w:rPr>
                    <w:rFonts w:ascii="MS Gothic" w:eastAsia="MS Gothic" w:hAnsi="MS Gothic" w:cs="Segoe UI Symbol" w:hint="eastAsia"/>
                    <w:lang w:val="en-AU" w:eastAsia="en-AU"/>
                  </w:rPr>
                  <w:t>☐</w:t>
                </w:r>
              </w:sdtContent>
            </w:sdt>
            <w:r w:rsidR="00005FB0" w:rsidRPr="001A75E3">
              <w:rPr>
                <w:rFonts w:ascii="Arial" w:eastAsia="Arial" w:hAnsi="Arial" w:cs="Arial"/>
                <w:lang w:val="en-AU" w:eastAsia="en-AU"/>
              </w:rPr>
              <w:t xml:space="preserve"> Yes    </w:t>
            </w:r>
            <w:sdt>
              <w:sdtPr>
                <w:rPr>
                  <w:rFonts w:ascii="Arial" w:eastAsia="Arial" w:hAnsi="Arial" w:cs="Arial"/>
                  <w:lang w:val="en-AU" w:eastAsia="en-AU"/>
                </w:rPr>
                <w:id w:val="-1638795424"/>
                <w14:checkbox>
                  <w14:checked w14:val="0"/>
                  <w14:checkedState w14:val="2612" w14:font="MS Gothic"/>
                  <w14:uncheckedState w14:val="2610" w14:font="MS Gothic"/>
                </w14:checkbox>
              </w:sdtPr>
              <w:sdtEndPr/>
              <w:sdtContent>
                <w:r w:rsidR="00005FB0" w:rsidRPr="001A75E3">
                  <w:rPr>
                    <w:rFonts w:ascii="MS Gothic" w:eastAsia="MS Gothic" w:hAnsi="MS Gothic" w:cs="Arial" w:hint="eastAsia"/>
                    <w:lang w:val="en-AU" w:eastAsia="en-AU"/>
                  </w:rPr>
                  <w:t>☐</w:t>
                </w:r>
              </w:sdtContent>
            </w:sdt>
            <w:r w:rsidR="00005FB0" w:rsidRPr="001A75E3">
              <w:rPr>
                <w:rFonts w:ascii="Arial" w:eastAsia="Arial" w:hAnsi="Arial" w:cs="Arial"/>
                <w:lang w:val="en-AU" w:eastAsia="en-AU"/>
              </w:rPr>
              <w:t xml:space="preserve"> No</w:t>
            </w:r>
          </w:p>
        </w:tc>
        <w:tc>
          <w:tcPr>
            <w:tcW w:w="2679" w:type="dxa"/>
          </w:tcPr>
          <w:p w14:paraId="032BF8C5" w14:textId="4AF15600" w:rsidR="00F52E30" w:rsidRPr="006312A4" w:rsidRDefault="00F52E30" w:rsidP="00334C11">
            <w:pPr>
              <w:spacing w:after="0" w:line="240" w:lineRule="auto"/>
              <w:rPr>
                <w:rFonts w:ascii="Times New Roman" w:eastAsia="Times New Roman" w:hAnsi="Times New Roman" w:cs="Times New Roman"/>
                <w:sz w:val="20"/>
                <w:szCs w:val="20"/>
                <w:lang w:val="en-AU" w:eastAsia="en-AU"/>
              </w:rPr>
            </w:pPr>
          </w:p>
        </w:tc>
        <w:tc>
          <w:tcPr>
            <w:tcW w:w="1810" w:type="dxa"/>
            <w:tcMar>
              <w:top w:w="80" w:type="dxa"/>
              <w:left w:w="120" w:type="dxa"/>
              <w:bottom w:w="80" w:type="dxa"/>
              <w:right w:w="120" w:type="dxa"/>
            </w:tcMar>
          </w:tcPr>
          <w:p w14:paraId="6206AAE9" w14:textId="77777777" w:rsidR="00F52E30" w:rsidRDefault="00BD4E0C" w:rsidP="00E30C0E">
            <w:pPr>
              <w:spacing w:after="0" w:line="240" w:lineRule="auto"/>
              <w:rPr>
                <w:rFonts w:ascii="Arial" w:eastAsia="Arial" w:hAnsi="Arial" w:cs="Arial"/>
                <w:lang w:val="en-AU" w:eastAsia="en-AU"/>
              </w:rPr>
            </w:pPr>
            <w:sdt>
              <w:sdtPr>
                <w:rPr>
                  <w:rFonts w:ascii="Segoe UI Symbol" w:eastAsia="Arial" w:hAnsi="Segoe UI Symbol" w:cs="Segoe UI Symbol"/>
                  <w:lang w:val="en-AU" w:eastAsia="en-AU"/>
                </w:rPr>
                <w:id w:val="-1800836543"/>
                <w14:checkbox>
                  <w14:checked w14:val="0"/>
                  <w14:checkedState w14:val="2612" w14:font="MS Gothic"/>
                  <w14:uncheckedState w14:val="2610" w14:font="MS Gothic"/>
                </w14:checkbox>
              </w:sdtPr>
              <w:sdtEndPr/>
              <w:sdtContent>
                <w:r w:rsidR="00F52E30">
                  <w:rPr>
                    <w:rFonts w:ascii="MS Gothic" w:eastAsia="MS Gothic" w:hAnsi="MS Gothic" w:cs="Segoe UI Symbol" w:hint="eastAsia"/>
                    <w:lang w:val="en-AU" w:eastAsia="en-AU"/>
                  </w:rPr>
                  <w:t>☐</w:t>
                </w:r>
              </w:sdtContent>
            </w:sdt>
            <w:r w:rsidR="00F52E30" w:rsidRPr="006312A4">
              <w:rPr>
                <w:rFonts w:ascii="Arial" w:eastAsia="Arial" w:hAnsi="Arial" w:cs="Arial"/>
                <w:lang w:val="en-AU" w:eastAsia="en-AU"/>
              </w:rPr>
              <w:t xml:space="preserve"> </w:t>
            </w:r>
            <w:r w:rsidR="00F52E30">
              <w:rPr>
                <w:rFonts w:ascii="Arial" w:eastAsia="Arial" w:hAnsi="Arial" w:cs="Arial"/>
                <w:lang w:val="en-AU" w:eastAsia="en-AU"/>
              </w:rPr>
              <w:t>Weekly</w:t>
            </w:r>
            <w:r w:rsidR="00F52E30" w:rsidRPr="006312A4">
              <w:rPr>
                <w:rFonts w:ascii="Arial" w:eastAsia="Arial" w:hAnsi="Arial" w:cs="Arial"/>
                <w:lang w:val="en-AU" w:eastAsia="en-AU"/>
              </w:rPr>
              <w:t xml:space="preserve">    </w:t>
            </w:r>
          </w:p>
          <w:p w14:paraId="34D79997" w14:textId="77777777" w:rsidR="00F52E30" w:rsidRDefault="00BD4E0C" w:rsidP="00E30C0E">
            <w:pPr>
              <w:spacing w:after="0" w:line="240" w:lineRule="auto"/>
              <w:rPr>
                <w:rFonts w:ascii="Arial" w:eastAsia="Arial" w:hAnsi="Arial" w:cs="Arial"/>
                <w:lang w:val="en-AU" w:eastAsia="en-AU"/>
              </w:rPr>
            </w:pPr>
            <w:sdt>
              <w:sdtPr>
                <w:rPr>
                  <w:rFonts w:ascii="Segoe UI Symbol" w:eastAsia="Arial" w:hAnsi="Segoe UI Symbol" w:cs="Segoe UI Symbol"/>
                  <w:lang w:val="en-AU" w:eastAsia="en-AU"/>
                </w:rPr>
                <w:id w:val="-1748574167"/>
                <w14:checkbox>
                  <w14:checked w14:val="0"/>
                  <w14:checkedState w14:val="2612" w14:font="MS Gothic"/>
                  <w14:uncheckedState w14:val="2610" w14:font="MS Gothic"/>
                </w14:checkbox>
              </w:sdtPr>
              <w:sdtEndPr/>
              <w:sdtContent>
                <w:r w:rsidR="00F52E30">
                  <w:rPr>
                    <w:rFonts w:ascii="MS Gothic" w:eastAsia="MS Gothic" w:hAnsi="MS Gothic" w:cs="Segoe UI Symbol" w:hint="eastAsia"/>
                    <w:lang w:val="en-AU" w:eastAsia="en-AU"/>
                  </w:rPr>
                  <w:t>☐</w:t>
                </w:r>
              </w:sdtContent>
            </w:sdt>
            <w:r w:rsidR="00F52E30" w:rsidRPr="006312A4">
              <w:rPr>
                <w:rFonts w:ascii="Arial" w:eastAsia="Arial" w:hAnsi="Arial" w:cs="Arial"/>
                <w:lang w:val="en-AU" w:eastAsia="en-AU"/>
              </w:rPr>
              <w:t xml:space="preserve"> </w:t>
            </w:r>
            <w:r w:rsidR="00F52E30">
              <w:rPr>
                <w:rFonts w:ascii="Arial" w:eastAsia="Arial" w:hAnsi="Arial" w:cs="Arial"/>
                <w:lang w:val="en-AU" w:eastAsia="en-AU"/>
              </w:rPr>
              <w:t>Monthly</w:t>
            </w:r>
          </w:p>
          <w:p w14:paraId="48F34906" w14:textId="4E2C13BD" w:rsidR="00F52E30" w:rsidRPr="006312A4" w:rsidRDefault="00BD4E0C" w:rsidP="00E30C0E">
            <w:pPr>
              <w:spacing w:after="0" w:line="240" w:lineRule="auto"/>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551462388"/>
                <w14:checkbox>
                  <w14:checked w14:val="0"/>
                  <w14:checkedState w14:val="2612" w14:font="MS Gothic"/>
                  <w14:uncheckedState w14:val="2610" w14:font="MS Gothic"/>
                </w14:checkbox>
              </w:sdtPr>
              <w:sdtEndPr/>
              <w:sdtContent>
                <w:r w:rsidR="00F52E30">
                  <w:rPr>
                    <w:rFonts w:ascii="MS Gothic" w:eastAsia="MS Gothic" w:hAnsi="MS Gothic" w:cs="Segoe UI Symbol" w:hint="eastAsia"/>
                    <w:lang w:val="en-AU" w:eastAsia="en-AU"/>
                  </w:rPr>
                  <w:t>☐</w:t>
                </w:r>
              </w:sdtContent>
            </w:sdt>
            <w:r w:rsidR="00F52E30" w:rsidRPr="006312A4">
              <w:rPr>
                <w:rFonts w:ascii="Arial" w:eastAsia="Arial" w:hAnsi="Arial" w:cs="Arial"/>
                <w:lang w:val="en-AU" w:eastAsia="en-AU"/>
              </w:rPr>
              <w:t xml:space="preserve"> </w:t>
            </w:r>
            <w:r w:rsidR="00F52E30">
              <w:rPr>
                <w:rFonts w:ascii="Arial" w:eastAsia="Arial" w:hAnsi="Arial" w:cs="Arial"/>
                <w:lang w:val="en-AU" w:eastAsia="en-AU"/>
              </w:rPr>
              <w:t>Annually</w:t>
            </w:r>
          </w:p>
        </w:tc>
        <w:tc>
          <w:tcPr>
            <w:tcW w:w="4441" w:type="dxa"/>
          </w:tcPr>
          <w:p w14:paraId="227579E7" w14:textId="77777777" w:rsidR="00F52E30" w:rsidRDefault="00F52E30" w:rsidP="00E30C0E">
            <w:pPr>
              <w:spacing w:after="0" w:line="240" w:lineRule="auto"/>
              <w:rPr>
                <w:rFonts w:ascii="Segoe UI Symbol" w:eastAsia="Arial" w:hAnsi="Segoe UI Symbol" w:cs="Segoe UI Symbol"/>
                <w:lang w:val="en-AU" w:eastAsia="en-AU"/>
              </w:rPr>
            </w:pPr>
          </w:p>
        </w:tc>
      </w:tr>
      <w:tr w:rsidR="00F52E30" w:rsidRPr="006312A4" w14:paraId="160EE2E7" w14:textId="11464BD1" w:rsidTr="00BC574A">
        <w:tc>
          <w:tcPr>
            <w:tcW w:w="3703" w:type="dxa"/>
            <w:tcMar>
              <w:top w:w="80" w:type="dxa"/>
              <w:left w:w="120" w:type="dxa"/>
              <w:bottom w:w="80" w:type="dxa"/>
              <w:right w:w="120" w:type="dxa"/>
            </w:tcMar>
          </w:tcPr>
          <w:p w14:paraId="2C236F4F" w14:textId="09EDC08D" w:rsidR="00F52E30" w:rsidRPr="006312A4" w:rsidRDefault="00005FB0" w:rsidP="00334C11">
            <w:pPr>
              <w:spacing w:after="0" w:line="240" w:lineRule="auto"/>
              <w:rPr>
                <w:rFonts w:ascii="Arial" w:eastAsia="Arial" w:hAnsi="Arial" w:cs="Arial"/>
                <w:lang w:val="en-AU" w:eastAsia="en-AU"/>
              </w:rPr>
            </w:pPr>
            <w:r w:rsidRPr="006D699B">
              <w:rPr>
                <w:rFonts w:ascii="Arial" w:eastAsia="Arial" w:hAnsi="Arial" w:cs="Arial"/>
                <w:lang w:val="en-AU" w:eastAsia="en-AU"/>
              </w:rPr>
              <w:t xml:space="preserve">Capital </w:t>
            </w:r>
            <w:r w:rsidR="00922D37">
              <w:rPr>
                <w:rFonts w:ascii="Arial" w:eastAsia="Arial" w:hAnsi="Arial" w:cs="Arial"/>
                <w:lang w:val="en-AU" w:eastAsia="en-AU"/>
              </w:rPr>
              <w:t>m</w:t>
            </w:r>
            <w:r w:rsidRPr="006D699B">
              <w:rPr>
                <w:rFonts w:ascii="Arial" w:eastAsia="Arial" w:hAnsi="Arial" w:cs="Arial"/>
                <w:lang w:val="en-AU" w:eastAsia="en-AU"/>
              </w:rPr>
              <w:t xml:space="preserve">aintenance </w:t>
            </w:r>
            <w:r w:rsidR="00922D37">
              <w:rPr>
                <w:rFonts w:ascii="Arial" w:eastAsia="Arial" w:hAnsi="Arial" w:cs="Arial"/>
                <w:lang w:val="en-AU" w:eastAsia="en-AU"/>
              </w:rPr>
              <w:t>f</w:t>
            </w:r>
            <w:r w:rsidRPr="006D699B">
              <w:rPr>
                <w:rFonts w:ascii="Arial" w:eastAsia="Arial" w:hAnsi="Arial" w:cs="Arial"/>
                <w:lang w:val="en-AU" w:eastAsia="en-AU"/>
              </w:rPr>
              <w:t xml:space="preserve">und </w:t>
            </w:r>
            <w:r w:rsidR="00922D37">
              <w:rPr>
                <w:rFonts w:ascii="Arial" w:eastAsia="Arial" w:hAnsi="Arial" w:cs="Arial"/>
                <w:lang w:val="en-AU" w:eastAsia="en-AU"/>
              </w:rPr>
              <w:t>c</w:t>
            </w:r>
            <w:r w:rsidRPr="006D699B">
              <w:rPr>
                <w:rFonts w:ascii="Arial" w:eastAsia="Arial" w:hAnsi="Arial" w:cs="Arial"/>
                <w:lang w:val="en-AU" w:eastAsia="en-AU"/>
              </w:rPr>
              <w:t>ontribution</w:t>
            </w:r>
          </w:p>
        </w:tc>
        <w:tc>
          <w:tcPr>
            <w:tcW w:w="1174" w:type="dxa"/>
            <w:tcMar>
              <w:top w:w="80" w:type="dxa"/>
              <w:left w:w="120" w:type="dxa"/>
              <w:bottom w:w="80" w:type="dxa"/>
              <w:right w:w="120" w:type="dxa"/>
            </w:tcMar>
          </w:tcPr>
          <w:p w14:paraId="6671EDF5" w14:textId="24396B8D" w:rsidR="00F52E30" w:rsidRPr="006312A4" w:rsidRDefault="00BD4E0C" w:rsidP="00334C11">
            <w:pPr>
              <w:spacing w:after="0" w:line="240" w:lineRule="auto"/>
              <w:rPr>
                <w:rFonts w:ascii="Segoe UI Symbol" w:eastAsia="Arial" w:hAnsi="Segoe UI Symbol" w:cs="Segoe UI Symbol"/>
                <w:lang w:val="en-AU" w:eastAsia="en-AU"/>
              </w:rPr>
            </w:pPr>
            <w:sdt>
              <w:sdtPr>
                <w:rPr>
                  <w:rFonts w:ascii="Segoe UI Symbol" w:eastAsia="Arial" w:hAnsi="Segoe UI Symbol" w:cs="Segoe UI Symbol"/>
                  <w:lang w:val="en-AU" w:eastAsia="en-AU"/>
                </w:rPr>
                <w:id w:val="2010943652"/>
                <w14:checkbox>
                  <w14:checked w14:val="0"/>
                  <w14:checkedState w14:val="2612" w14:font="MS Gothic"/>
                  <w14:uncheckedState w14:val="2610" w14:font="MS Gothic"/>
                </w14:checkbox>
              </w:sdtPr>
              <w:sdtEndPr/>
              <w:sdtContent>
                <w:r w:rsidR="00F52E30" w:rsidRPr="001A75E3">
                  <w:rPr>
                    <w:rFonts w:ascii="MS Gothic" w:eastAsia="MS Gothic" w:hAnsi="MS Gothic" w:cs="Segoe UI Symbol" w:hint="eastAsia"/>
                    <w:lang w:val="en-AU" w:eastAsia="en-AU"/>
                  </w:rPr>
                  <w:t>☐</w:t>
                </w:r>
              </w:sdtContent>
            </w:sdt>
            <w:r w:rsidR="00F52E30" w:rsidRPr="001A75E3">
              <w:rPr>
                <w:rFonts w:ascii="Arial" w:eastAsia="Arial" w:hAnsi="Arial" w:cs="Arial"/>
                <w:lang w:val="en-AU" w:eastAsia="en-AU"/>
              </w:rPr>
              <w:t xml:space="preserve"> Yes    </w:t>
            </w:r>
            <w:sdt>
              <w:sdtPr>
                <w:rPr>
                  <w:rFonts w:ascii="Arial" w:eastAsia="Arial" w:hAnsi="Arial" w:cs="Arial"/>
                  <w:lang w:val="en-AU" w:eastAsia="en-AU"/>
                </w:rPr>
                <w:id w:val="1102690211"/>
                <w14:checkbox>
                  <w14:checked w14:val="0"/>
                  <w14:checkedState w14:val="2612" w14:font="MS Gothic"/>
                  <w14:uncheckedState w14:val="2610" w14:font="MS Gothic"/>
                </w14:checkbox>
              </w:sdtPr>
              <w:sdtEndPr/>
              <w:sdtContent>
                <w:r w:rsidR="00F52E30" w:rsidRPr="001A75E3">
                  <w:rPr>
                    <w:rFonts w:ascii="MS Gothic" w:eastAsia="MS Gothic" w:hAnsi="MS Gothic" w:cs="Arial" w:hint="eastAsia"/>
                    <w:lang w:val="en-AU" w:eastAsia="en-AU"/>
                  </w:rPr>
                  <w:t>☐</w:t>
                </w:r>
              </w:sdtContent>
            </w:sdt>
            <w:r w:rsidR="00F52E30" w:rsidRPr="001A75E3">
              <w:rPr>
                <w:rFonts w:ascii="Arial" w:eastAsia="Arial" w:hAnsi="Arial" w:cs="Arial"/>
                <w:lang w:val="en-AU" w:eastAsia="en-AU"/>
              </w:rPr>
              <w:t xml:space="preserve"> No</w:t>
            </w:r>
          </w:p>
        </w:tc>
        <w:tc>
          <w:tcPr>
            <w:tcW w:w="1214" w:type="dxa"/>
            <w:tcMar>
              <w:top w:w="80" w:type="dxa"/>
              <w:left w:w="120" w:type="dxa"/>
              <w:bottom w:w="80" w:type="dxa"/>
              <w:right w:w="120" w:type="dxa"/>
            </w:tcMar>
          </w:tcPr>
          <w:p w14:paraId="70423995" w14:textId="12BD85F9" w:rsidR="00005FB0" w:rsidRPr="001A75E3" w:rsidRDefault="00BD4E0C" w:rsidP="00005FB0">
            <w:pPr>
              <w:spacing w:after="0" w:line="240" w:lineRule="auto"/>
              <w:rPr>
                <w:rFonts w:ascii="Segoe UI Symbol" w:eastAsia="Arial" w:hAnsi="Segoe UI Symbol" w:cs="Segoe UI Symbol"/>
                <w:lang w:val="en-AU" w:eastAsia="en-AU"/>
              </w:rPr>
            </w:pPr>
            <w:sdt>
              <w:sdtPr>
                <w:rPr>
                  <w:rFonts w:ascii="Segoe UI Symbol" w:eastAsia="Arial" w:hAnsi="Segoe UI Symbol" w:cs="Segoe UI Symbol"/>
                  <w:lang w:val="en-AU" w:eastAsia="en-AU"/>
                </w:rPr>
                <w:id w:val="169992160"/>
                <w14:checkbox>
                  <w14:checked w14:val="0"/>
                  <w14:checkedState w14:val="2612" w14:font="MS Gothic"/>
                  <w14:uncheckedState w14:val="2610" w14:font="MS Gothic"/>
                </w14:checkbox>
              </w:sdtPr>
              <w:sdtEndPr/>
              <w:sdtContent>
                <w:r w:rsidR="00005FB0" w:rsidRPr="001A75E3">
                  <w:rPr>
                    <w:rFonts w:ascii="MS Gothic" w:eastAsia="MS Gothic" w:hAnsi="MS Gothic" w:cs="Segoe UI Symbol" w:hint="eastAsia"/>
                    <w:lang w:val="en-AU" w:eastAsia="en-AU"/>
                  </w:rPr>
                  <w:t>☐</w:t>
                </w:r>
              </w:sdtContent>
            </w:sdt>
            <w:r w:rsidR="00005FB0" w:rsidRPr="001A75E3">
              <w:rPr>
                <w:rFonts w:ascii="Arial" w:eastAsia="Arial" w:hAnsi="Arial" w:cs="Arial"/>
                <w:lang w:val="en-AU" w:eastAsia="en-AU"/>
              </w:rPr>
              <w:t xml:space="preserve"> Yes    </w:t>
            </w:r>
            <w:sdt>
              <w:sdtPr>
                <w:rPr>
                  <w:rFonts w:ascii="Arial" w:eastAsia="Arial" w:hAnsi="Arial" w:cs="Arial"/>
                  <w:lang w:val="en-AU" w:eastAsia="en-AU"/>
                </w:rPr>
                <w:id w:val="67860181"/>
                <w14:checkbox>
                  <w14:checked w14:val="0"/>
                  <w14:checkedState w14:val="2612" w14:font="MS Gothic"/>
                  <w14:uncheckedState w14:val="2610" w14:font="MS Gothic"/>
                </w14:checkbox>
              </w:sdtPr>
              <w:sdtEndPr/>
              <w:sdtContent>
                <w:r w:rsidR="00005FB0" w:rsidRPr="001A75E3">
                  <w:rPr>
                    <w:rFonts w:ascii="MS Gothic" w:eastAsia="MS Gothic" w:hAnsi="MS Gothic" w:cs="Arial" w:hint="eastAsia"/>
                    <w:lang w:val="en-AU" w:eastAsia="en-AU"/>
                  </w:rPr>
                  <w:t>☐</w:t>
                </w:r>
              </w:sdtContent>
            </w:sdt>
            <w:r w:rsidR="00005FB0" w:rsidRPr="001A75E3">
              <w:rPr>
                <w:rFonts w:ascii="Arial" w:eastAsia="Arial" w:hAnsi="Arial" w:cs="Arial"/>
                <w:lang w:val="en-AU" w:eastAsia="en-AU"/>
              </w:rPr>
              <w:t xml:space="preserve"> No</w:t>
            </w:r>
          </w:p>
        </w:tc>
        <w:tc>
          <w:tcPr>
            <w:tcW w:w="2679" w:type="dxa"/>
          </w:tcPr>
          <w:p w14:paraId="3BC2BC0D" w14:textId="1FE6B1DD" w:rsidR="00F52E30" w:rsidRPr="006312A4" w:rsidRDefault="00F52E30" w:rsidP="00334C11">
            <w:pPr>
              <w:spacing w:after="0" w:line="240" w:lineRule="auto"/>
              <w:rPr>
                <w:rFonts w:ascii="Times New Roman" w:eastAsia="Times New Roman" w:hAnsi="Times New Roman" w:cs="Times New Roman"/>
                <w:sz w:val="20"/>
                <w:szCs w:val="20"/>
                <w:lang w:val="en-AU" w:eastAsia="en-AU"/>
              </w:rPr>
            </w:pPr>
          </w:p>
        </w:tc>
        <w:tc>
          <w:tcPr>
            <w:tcW w:w="1810" w:type="dxa"/>
            <w:tcMar>
              <w:top w:w="80" w:type="dxa"/>
              <w:left w:w="120" w:type="dxa"/>
              <w:bottom w:w="80" w:type="dxa"/>
              <w:right w:w="120" w:type="dxa"/>
            </w:tcMar>
          </w:tcPr>
          <w:p w14:paraId="38B515B7" w14:textId="77777777" w:rsidR="00F52E30" w:rsidRPr="006312A4" w:rsidRDefault="00F52E30" w:rsidP="00334C11">
            <w:pPr>
              <w:spacing w:after="0" w:line="240" w:lineRule="auto"/>
              <w:rPr>
                <w:rFonts w:ascii="Segoe UI Symbol" w:eastAsia="Arial" w:hAnsi="Segoe UI Symbol" w:cs="Segoe UI Symbol"/>
                <w:lang w:val="en-AU" w:eastAsia="en-AU"/>
              </w:rPr>
            </w:pPr>
          </w:p>
        </w:tc>
        <w:tc>
          <w:tcPr>
            <w:tcW w:w="4441" w:type="dxa"/>
          </w:tcPr>
          <w:p w14:paraId="50D74C91" w14:textId="77777777" w:rsidR="00F52E30" w:rsidRPr="006312A4" w:rsidRDefault="00F52E30" w:rsidP="00334C11">
            <w:pPr>
              <w:spacing w:after="0" w:line="240" w:lineRule="auto"/>
              <w:rPr>
                <w:rFonts w:ascii="Segoe UI Symbol" w:eastAsia="Arial" w:hAnsi="Segoe UI Symbol" w:cs="Segoe UI Symbol"/>
                <w:lang w:val="en-AU" w:eastAsia="en-AU"/>
              </w:rPr>
            </w:pPr>
          </w:p>
        </w:tc>
      </w:tr>
      <w:tr w:rsidR="00005FB0" w:rsidRPr="006312A4" w14:paraId="3CA4CCF9" w14:textId="77777777" w:rsidTr="00BC574A">
        <w:tc>
          <w:tcPr>
            <w:tcW w:w="3703" w:type="dxa"/>
            <w:tcMar>
              <w:top w:w="80" w:type="dxa"/>
              <w:left w:w="120" w:type="dxa"/>
              <w:bottom w:w="80" w:type="dxa"/>
              <w:right w:w="120" w:type="dxa"/>
            </w:tcMar>
          </w:tcPr>
          <w:p w14:paraId="30EE3FB0" w14:textId="4C6D0C07" w:rsidR="00005FB0" w:rsidRPr="009B2A40" w:rsidRDefault="00005FB0" w:rsidP="00005FB0">
            <w:pPr>
              <w:spacing w:after="0" w:line="240" w:lineRule="auto"/>
              <w:rPr>
                <w:rFonts w:ascii="Arial" w:eastAsia="Arial" w:hAnsi="Arial" w:cs="Arial"/>
                <w:lang w:val="en-AU" w:eastAsia="en-AU"/>
              </w:rPr>
            </w:pPr>
            <w:r w:rsidRPr="00EF5969">
              <w:rPr>
                <w:rFonts w:ascii="Arial" w:eastAsia="Arial" w:hAnsi="Arial" w:cs="Arial"/>
                <w:lang w:val="en-AU" w:eastAsia="en-AU"/>
              </w:rPr>
              <w:t xml:space="preserve">Utility </w:t>
            </w:r>
            <w:r w:rsidR="00922D37">
              <w:rPr>
                <w:rFonts w:ascii="Arial" w:eastAsia="Arial" w:hAnsi="Arial" w:cs="Arial"/>
                <w:lang w:val="en-AU" w:eastAsia="en-AU"/>
              </w:rPr>
              <w:t>c</w:t>
            </w:r>
            <w:r w:rsidRPr="00EF5969">
              <w:rPr>
                <w:rFonts w:ascii="Arial" w:eastAsia="Arial" w:hAnsi="Arial" w:cs="Arial"/>
                <w:lang w:val="en-AU" w:eastAsia="en-AU"/>
              </w:rPr>
              <w:t>harges</w:t>
            </w:r>
          </w:p>
        </w:tc>
        <w:tc>
          <w:tcPr>
            <w:tcW w:w="1174" w:type="dxa"/>
            <w:tcMar>
              <w:top w:w="80" w:type="dxa"/>
              <w:left w:w="120" w:type="dxa"/>
              <w:bottom w:w="80" w:type="dxa"/>
              <w:right w:w="120" w:type="dxa"/>
            </w:tcMar>
          </w:tcPr>
          <w:p w14:paraId="3F0E0ADE" w14:textId="3528545D" w:rsidR="00005FB0" w:rsidRPr="006D699B" w:rsidRDefault="00BD4E0C" w:rsidP="00005FB0">
            <w:pPr>
              <w:spacing w:after="0" w:line="240" w:lineRule="auto"/>
              <w:rPr>
                <w:rFonts w:ascii="Arial" w:eastAsia="Arial" w:hAnsi="Arial" w:cs="Arial"/>
                <w:lang w:val="en-AU" w:eastAsia="en-AU"/>
              </w:rPr>
            </w:pPr>
            <w:sdt>
              <w:sdtPr>
                <w:rPr>
                  <w:rFonts w:ascii="Segoe UI Symbol" w:eastAsia="Arial" w:hAnsi="Segoe UI Symbol" w:cs="Segoe UI Symbol"/>
                  <w:lang w:val="en-AU" w:eastAsia="en-AU"/>
                </w:rPr>
                <w:id w:val="-1178267658"/>
                <w14:checkbox>
                  <w14:checked w14:val="0"/>
                  <w14:checkedState w14:val="2612" w14:font="MS Gothic"/>
                  <w14:uncheckedState w14:val="2610" w14:font="MS Gothic"/>
                </w14:checkbox>
              </w:sdtPr>
              <w:sdtEndPr/>
              <w:sdtContent>
                <w:r w:rsidR="00005FB0" w:rsidRPr="001A75E3">
                  <w:rPr>
                    <w:rFonts w:ascii="MS Gothic" w:eastAsia="MS Gothic" w:hAnsi="MS Gothic" w:cs="Segoe UI Symbol" w:hint="eastAsia"/>
                    <w:lang w:val="en-AU" w:eastAsia="en-AU"/>
                  </w:rPr>
                  <w:t>☐</w:t>
                </w:r>
              </w:sdtContent>
            </w:sdt>
            <w:r w:rsidR="00005FB0" w:rsidRPr="001A75E3">
              <w:rPr>
                <w:rFonts w:ascii="Arial" w:eastAsia="Arial" w:hAnsi="Arial" w:cs="Arial"/>
                <w:lang w:val="en-AU" w:eastAsia="en-AU"/>
              </w:rPr>
              <w:t xml:space="preserve"> Yes    </w:t>
            </w:r>
            <w:sdt>
              <w:sdtPr>
                <w:rPr>
                  <w:rFonts w:ascii="Arial" w:eastAsia="Arial" w:hAnsi="Arial" w:cs="Arial"/>
                  <w:lang w:val="en-AU" w:eastAsia="en-AU"/>
                </w:rPr>
                <w:id w:val="-1676566438"/>
                <w14:checkbox>
                  <w14:checked w14:val="0"/>
                  <w14:checkedState w14:val="2612" w14:font="MS Gothic"/>
                  <w14:uncheckedState w14:val="2610" w14:font="MS Gothic"/>
                </w14:checkbox>
              </w:sdtPr>
              <w:sdtEndPr/>
              <w:sdtContent>
                <w:r w:rsidR="00005FB0" w:rsidRPr="001A75E3">
                  <w:rPr>
                    <w:rFonts w:ascii="MS Gothic" w:eastAsia="MS Gothic" w:hAnsi="MS Gothic" w:cs="Arial" w:hint="eastAsia"/>
                    <w:lang w:val="en-AU" w:eastAsia="en-AU"/>
                  </w:rPr>
                  <w:t>☐</w:t>
                </w:r>
              </w:sdtContent>
            </w:sdt>
            <w:r w:rsidR="00005FB0" w:rsidRPr="001A75E3">
              <w:rPr>
                <w:rFonts w:ascii="Arial" w:eastAsia="Arial" w:hAnsi="Arial" w:cs="Arial"/>
                <w:lang w:val="en-AU" w:eastAsia="en-AU"/>
              </w:rPr>
              <w:t xml:space="preserve"> No</w:t>
            </w:r>
          </w:p>
        </w:tc>
        <w:tc>
          <w:tcPr>
            <w:tcW w:w="1214" w:type="dxa"/>
            <w:tcMar>
              <w:top w:w="80" w:type="dxa"/>
              <w:left w:w="120" w:type="dxa"/>
              <w:bottom w:w="80" w:type="dxa"/>
              <w:right w:w="120" w:type="dxa"/>
            </w:tcMar>
          </w:tcPr>
          <w:p w14:paraId="5820EE37" w14:textId="67395172" w:rsidR="00005FB0" w:rsidRPr="006D699B" w:rsidRDefault="00BD4E0C" w:rsidP="00005FB0">
            <w:pPr>
              <w:spacing w:after="0" w:line="240" w:lineRule="auto"/>
              <w:rPr>
                <w:rFonts w:ascii="Arial" w:eastAsia="Arial" w:hAnsi="Arial" w:cs="Arial"/>
                <w:lang w:val="en-AU" w:eastAsia="en-AU"/>
              </w:rPr>
            </w:pPr>
            <w:sdt>
              <w:sdtPr>
                <w:rPr>
                  <w:rFonts w:ascii="Segoe UI Symbol" w:eastAsia="Arial" w:hAnsi="Segoe UI Symbol" w:cs="Segoe UI Symbol"/>
                  <w:lang w:val="en-AU" w:eastAsia="en-AU"/>
                </w:rPr>
                <w:id w:val="10499382"/>
                <w14:checkbox>
                  <w14:checked w14:val="0"/>
                  <w14:checkedState w14:val="2612" w14:font="MS Gothic"/>
                  <w14:uncheckedState w14:val="2610" w14:font="MS Gothic"/>
                </w14:checkbox>
              </w:sdtPr>
              <w:sdtEndPr/>
              <w:sdtContent>
                <w:r w:rsidR="00005FB0" w:rsidRPr="001A75E3">
                  <w:rPr>
                    <w:rFonts w:ascii="MS Gothic" w:eastAsia="MS Gothic" w:hAnsi="MS Gothic" w:cs="Segoe UI Symbol" w:hint="eastAsia"/>
                    <w:lang w:val="en-AU" w:eastAsia="en-AU"/>
                  </w:rPr>
                  <w:t>☐</w:t>
                </w:r>
              </w:sdtContent>
            </w:sdt>
            <w:r w:rsidR="00005FB0" w:rsidRPr="001A75E3">
              <w:rPr>
                <w:rFonts w:ascii="Arial" w:eastAsia="Arial" w:hAnsi="Arial" w:cs="Arial"/>
                <w:lang w:val="en-AU" w:eastAsia="en-AU"/>
              </w:rPr>
              <w:t xml:space="preserve"> Yes    </w:t>
            </w:r>
            <w:sdt>
              <w:sdtPr>
                <w:rPr>
                  <w:rFonts w:ascii="Arial" w:eastAsia="Arial" w:hAnsi="Arial" w:cs="Arial"/>
                  <w:lang w:val="en-AU" w:eastAsia="en-AU"/>
                </w:rPr>
                <w:id w:val="-1659605820"/>
                <w14:checkbox>
                  <w14:checked w14:val="0"/>
                  <w14:checkedState w14:val="2612" w14:font="MS Gothic"/>
                  <w14:uncheckedState w14:val="2610" w14:font="MS Gothic"/>
                </w14:checkbox>
              </w:sdtPr>
              <w:sdtEndPr/>
              <w:sdtContent>
                <w:r w:rsidR="00005FB0" w:rsidRPr="001A75E3">
                  <w:rPr>
                    <w:rFonts w:ascii="MS Gothic" w:eastAsia="MS Gothic" w:hAnsi="MS Gothic" w:cs="Arial" w:hint="eastAsia"/>
                    <w:lang w:val="en-AU" w:eastAsia="en-AU"/>
                  </w:rPr>
                  <w:t>☐</w:t>
                </w:r>
              </w:sdtContent>
            </w:sdt>
            <w:r w:rsidR="00005FB0" w:rsidRPr="001A75E3">
              <w:rPr>
                <w:rFonts w:ascii="Arial" w:eastAsia="Arial" w:hAnsi="Arial" w:cs="Arial"/>
                <w:lang w:val="en-AU" w:eastAsia="en-AU"/>
              </w:rPr>
              <w:t xml:space="preserve"> No</w:t>
            </w:r>
          </w:p>
        </w:tc>
        <w:tc>
          <w:tcPr>
            <w:tcW w:w="2679" w:type="dxa"/>
          </w:tcPr>
          <w:p w14:paraId="18C3CEE0" w14:textId="722D8A56" w:rsidR="00005FB0" w:rsidRPr="006D699B" w:rsidRDefault="00005FB0" w:rsidP="00005FB0">
            <w:pPr>
              <w:spacing w:after="0" w:line="240" w:lineRule="auto"/>
              <w:rPr>
                <w:rFonts w:ascii="Arial" w:eastAsia="Arial" w:hAnsi="Arial" w:cs="Arial"/>
                <w:lang w:val="en-AU" w:eastAsia="en-AU"/>
              </w:rPr>
            </w:pPr>
          </w:p>
        </w:tc>
        <w:tc>
          <w:tcPr>
            <w:tcW w:w="1810" w:type="dxa"/>
            <w:tcMar>
              <w:top w:w="80" w:type="dxa"/>
              <w:left w:w="120" w:type="dxa"/>
              <w:bottom w:w="80" w:type="dxa"/>
              <w:right w:w="120" w:type="dxa"/>
            </w:tcMar>
          </w:tcPr>
          <w:p w14:paraId="2AE43441" w14:textId="77777777" w:rsidR="00005FB0" w:rsidRPr="006312A4" w:rsidRDefault="00005FB0" w:rsidP="00005FB0">
            <w:pPr>
              <w:spacing w:after="0" w:line="240" w:lineRule="auto"/>
              <w:rPr>
                <w:rFonts w:ascii="Segoe UI Symbol" w:eastAsia="Arial" w:hAnsi="Segoe UI Symbol" w:cs="Segoe UI Symbol"/>
                <w:lang w:val="en-AU" w:eastAsia="en-AU"/>
              </w:rPr>
            </w:pPr>
          </w:p>
        </w:tc>
        <w:tc>
          <w:tcPr>
            <w:tcW w:w="4441" w:type="dxa"/>
          </w:tcPr>
          <w:p w14:paraId="0FB56307" w14:textId="77777777" w:rsidR="00005FB0" w:rsidRPr="006312A4" w:rsidRDefault="00005FB0" w:rsidP="00005FB0">
            <w:pPr>
              <w:spacing w:after="0" w:line="240" w:lineRule="auto"/>
              <w:rPr>
                <w:rFonts w:ascii="Segoe UI Symbol" w:eastAsia="Arial" w:hAnsi="Segoe UI Symbol" w:cs="Segoe UI Symbol"/>
                <w:lang w:val="en-AU" w:eastAsia="en-AU"/>
              </w:rPr>
            </w:pPr>
          </w:p>
        </w:tc>
      </w:tr>
      <w:tr w:rsidR="00005FB0" w:rsidRPr="006312A4" w14:paraId="47C156C5" w14:textId="77777777" w:rsidTr="00BC574A">
        <w:tc>
          <w:tcPr>
            <w:tcW w:w="3703" w:type="dxa"/>
            <w:tcMar>
              <w:top w:w="80" w:type="dxa"/>
              <w:left w:w="120" w:type="dxa"/>
              <w:bottom w:w="80" w:type="dxa"/>
              <w:right w:w="120" w:type="dxa"/>
            </w:tcMar>
          </w:tcPr>
          <w:p w14:paraId="5CF5E4FD" w14:textId="14D785F8" w:rsidR="00005FB0" w:rsidRPr="009B2A40" w:rsidRDefault="00005FB0" w:rsidP="00005FB0">
            <w:pPr>
              <w:spacing w:after="0" w:line="240" w:lineRule="auto"/>
              <w:rPr>
                <w:rFonts w:ascii="Arial" w:eastAsia="Arial" w:hAnsi="Arial" w:cs="Arial"/>
                <w:lang w:val="en-AU" w:eastAsia="en-AU"/>
              </w:rPr>
            </w:pPr>
            <w:r w:rsidRPr="00EF5969">
              <w:rPr>
                <w:rFonts w:ascii="Arial" w:eastAsia="Arial" w:hAnsi="Arial" w:cs="Arial"/>
                <w:lang w:val="en-AU" w:eastAsia="en-AU"/>
              </w:rPr>
              <w:t>Council rates</w:t>
            </w:r>
          </w:p>
        </w:tc>
        <w:tc>
          <w:tcPr>
            <w:tcW w:w="1174" w:type="dxa"/>
            <w:tcMar>
              <w:top w:w="80" w:type="dxa"/>
              <w:left w:w="120" w:type="dxa"/>
              <w:bottom w:w="80" w:type="dxa"/>
              <w:right w:w="120" w:type="dxa"/>
            </w:tcMar>
          </w:tcPr>
          <w:p w14:paraId="605EA66F" w14:textId="1CF65E34" w:rsidR="00005FB0" w:rsidRPr="001A75E3" w:rsidRDefault="00BD4E0C" w:rsidP="00005FB0">
            <w:pPr>
              <w:spacing w:after="0" w:line="240" w:lineRule="auto"/>
              <w:rPr>
                <w:rFonts w:ascii="Segoe UI Symbol" w:eastAsia="Arial" w:hAnsi="Segoe UI Symbol" w:cs="Segoe UI Symbol"/>
                <w:lang w:val="en-AU" w:eastAsia="en-AU"/>
              </w:rPr>
            </w:pPr>
            <w:sdt>
              <w:sdtPr>
                <w:rPr>
                  <w:rFonts w:ascii="Segoe UI Symbol" w:eastAsia="Arial" w:hAnsi="Segoe UI Symbol" w:cs="Segoe UI Symbol"/>
                  <w:lang w:val="en-AU" w:eastAsia="en-AU"/>
                </w:rPr>
                <w:id w:val="-306162788"/>
                <w14:checkbox>
                  <w14:checked w14:val="0"/>
                  <w14:checkedState w14:val="2612" w14:font="MS Gothic"/>
                  <w14:uncheckedState w14:val="2610" w14:font="MS Gothic"/>
                </w14:checkbox>
              </w:sdtPr>
              <w:sdtEndPr/>
              <w:sdtContent>
                <w:r w:rsidR="00005FB0" w:rsidRPr="001A75E3">
                  <w:rPr>
                    <w:rFonts w:ascii="MS Gothic" w:eastAsia="MS Gothic" w:hAnsi="MS Gothic" w:cs="Segoe UI Symbol" w:hint="eastAsia"/>
                    <w:lang w:val="en-AU" w:eastAsia="en-AU"/>
                  </w:rPr>
                  <w:t>☐</w:t>
                </w:r>
              </w:sdtContent>
            </w:sdt>
            <w:r w:rsidR="00005FB0" w:rsidRPr="001A75E3">
              <w:rPr>
                <w:rFonts w:ascii="Arial" w:eastAsia="Arial" w:hAnsi="Arial" w:cs="Arial"/>
                <w:lang w:val="en-AU" w:eastAsia="en-AU"/>
              </w:rPr>
              <w:t xml:space="preserve"> Yes    </w:t>
            </w:r>
            <w:sdt>
              <w:sdtPr>
                <w:rPr>
                  <w:rFonts w:ascii="Arial" w:eastAsia="Arial" w:hAnsi="Arial" w:cs="Arial"/>
                  <w:lang w:val="en-AU" w:eastAsia="en-AU"/>
                </w:rPr>
                <w:id w:val="-336084643"/>
                <w14:checkbox>
                  <w14:checked w14:val="0"/>
                  <w14:checkedState w14:val="2612" w14:font="MS Gothic"/>
                  <w14:uncheckedState w14:val="2610" w14:font="MS Gothic"/>
                </w14:checkbox>
              </w:sdtPr>
              <w:sdtEndPr/>
              <w:sdtContent>
                <w:r w:rsidR="00005FB0" w:rsidRPr="001A75E3">
                  <w:rPr>
                    <w:rFonts w:ascii="MS Gothic" w:eastAsia="MS Gothic" w:hAnsi="MS Gothic" w:cs="Arial" w:hint="eastAsia"/>
                    <w:lang w:val="en-AU" w:eastAsia="en-AU"/>
                  </w:rPr>
                  <w:t>☐</w:t>
                </w:r>
              </w:sdtContent>
            </w:sdt>
            <w:r w:rsidR="00005FB0" w:rsidRPr="001A75E3">
              <w:rPr>
                <w:rFonts w:ascii="Arial" w:eastAsia="Arial" w:hAnsi="Arial" w:cs="Arial"/>
                <w:lang w:val="en-AU" w:eastAsia="en-AU"/>
              </w:rPr>
              <w:t xml:space="preserve"> No</w:t>
            </w:r>
          </w:p>
        </w:tc>
        <w:tc>
          <w:tcPr>
            <w:tcW w:w="1214" w:type="dxa"/>
            <w:tcMar>
              <w:top w:w="80" w:type="dxa"/>
              <w:left w:w="120" w:type="dxa"/>
              <w:bottom w:w="80" w:type="dxa"/>
              <w:right w:w="120" w:type="dxa"/>
            </w:tcMar>
          </w:tcPr>
          <w:p w14:paraId="63BD26DD" w14:textId="3288B7EC" w:rsidR="00005FB0" w:rsidRPr="006312A4" w:rsidRDefault="00BD4E0C" w:rsidP="00005FB0">
            <w:pPr>
              <w:spacing w:after="0" w:line="240" w:lineRule="auto"/>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2092346516"/>
                <w14:checkbox>
                  <w14:checked w14:val="0"/>
                  <w14:checkedState w14:val="2612" w14:font="MS Gothic"/>
                  <w14:uncheckedState w14:val="2610" w14:font="MS Gothic"/>
                </w14:checkbox>
              </w:sdtPr>
              <w:sdtEndPr/>
              <w:sdtContent>
                <w:r w:rsidR="00005FB0" w:rsidRPr="001A75E3">
                  <w:rPr>
                    <w:rFonts w:ascii="MS Gothic" w:eastAsia="MS Gothic" w:hAnsi="MS Gothic" w:cs="Segoe UI Symbol" w:hint="eastAsia"/>
                    <w:lang w:val="en-AU" w:eastAsia="en-AU"/>
                  </w:rPr>
                  <w:t>☐</w:t>
                </w:r>
              </w:sdtContent>
            </w:sdt>
            <w:r w:rsidR="00005FB0" w:rsidRPr="001A75E3">
              <w:rPr>
                <w:rFonts w:ascii="Arial" w:eastAsia="Arial" w:hAnsi="Arial" w:cs="Arial"/>
                <w:lang w:val="en-AU" w:eastAsia="en-AU"/>
              </w:rPr>
              <w:t xml:space="preserve"> Yes    </w:t>
            </w:r>
            <w:sdt>
              <w:sdtPr>
                <w:rPr>
                  <w:rFonts w:ascii="Arial" w:eastAsia="Arial" w:hAnsi="Arial" w:cs="Arial"/>
                  <w:lang w:val="en-AU" w:eastAsia="en-AU"/>
                </w:rPr>
                <w:id w:val="-100729355"/>
                <w14:checkbox>
                  <w14:checked w14:val="0"/>
                  <w14:checkedState w14:val="2612" w14:font="MS Gothic"/>
                  <w14:uncheckedState w14:val="2610" w14:font="MS Gothic"/>
                </w14:checkbox>
              </w:sdtPr>
              <w:sdtEndPr/>
              <w:sdtContent>
                <w:r w:rsidR="00005FB0" w:rsidRPr="001A75E3">
                  <w:rPr>
                    <w:rFonts w:ascii="MS Gothic" w:eastAsia="MS Gothic" w:hAnsi="MS Gothic" w:cs="Arial" w:hint="eastAsia"/>
                    <w:lang w:val="en-AU" w:eastAsia="en-AU"/>
                  </w:rPr>
                  <w:t>☐</w:t>
                </w:r>
              </w:sdtContent>
            </w:sdt>
            <w:r w:rsidR="00005FB0" w:rsidRPr="001A75E3">
              <w:rPr>
                <w:rFonts w:ascii="Arial" w:eastAsia="Arial" w:hAnsi="Arial" w:cs="Arial"/>
                <w:lang w:val="en-AU" w:eastAsia="en-AU"/>
              </w:rPr>
              <w:t xml:space="preserve"> No</w:t>
            </w:r>
          </w:p>
        </w:tc>
        <w:tc>
          <w:tcPr>
            <w:tcW w:w="2679" w:type="dxa"/>
          </w:tcPr>
          <w:p w14:paraId="2A23D913" w14:textId="033D5A48" w:rsidR="00005FB0" w:rsidRPr="006312A4" w:rsidRDefault="00005FB0" w:rsidP="00005FB0">
            <w:pPr>
              <w:spacing w:after="0" w:line="240" w:lineRule="auto"/>
              <w:rPr>
                <w:rFonts w:ascii="Times New Roman" w:eastAsia="Times New Roman" w:hAnsi="Times New Roman" w:cs="Times New Roman"/>
                <w:sz w:val="20"/>
                <w:szCs w:val="20"/>
                <w:lang w:val="en-AU" w:eastAsia="en-AU"/>
              </w:rPr>
            </w:pPr>
          </w:p>
        </w:tc>
        <w:tc>
          <w:tcPr>
            <w:tcW w:w="1810" w:type="dxa"/>
            <w:tcMar>
              <w:top w:w="80" w:type="dxa"/>
              <w:left w:w="120" w:type="dxa"/>
              <w:bottom w:w="80" w:type="dxa"/>
              <w:right w:w="120" w:type="dxa"/>
            </w:tcMar>
          </w:tcPr>
          <w:p w14:paraId="3C4B8532" w14:textId="77777777" w:rsidR="00005FB0" w:rsidRPr="006312A4" w:rsidRDefault="00005FB0" w:rsidP="00005FB0">
            <w:pPr>
              <w:spacing w:after="0" w:line="240" w:lineRule="auto"/>
              <w:rPr>
                <w:rFonts w:ascii="Segoe UI Symbol" w:eastAsia="Arial" w:hAnsi="Segoe UI Symbol" w:cs="Segoe UI Symbol"/>
                <w:lang w:val="en-AU" w:eastAsia="en-AU"/>
              </w:rPr>
            </w:pPr>
          </w:p>
        </w:tc>
        <w:tc>
          <w:tcPr>
            <w:tcW w:w="4441" w:type="dxa"/>
          </w:tcPr>
          <w:p w14:paraId="38419A18" w14:textId="77777777" w:rsidR="00005FB0" w:rsidRPr="006312A4" w:rsidRDefault="00005FB0" w:rsidP="00005FB0">
            <w:pPr>
              <w:spacing w:after="0" w:line="240" w:lineRule="auto"/>
              <w:rPr>
                <w:rFonts w:ascii="Segoe UI Symbol" w:eastAsia="Arial" w:hAnsi="Segoe UI Symbol" w:cs="Segoe UI Symbol"/>
                <w:lang w:val="en-AU" w:eastAsia="en-AU"/>
              </w:rPr>
            </w:pPr>
          </w:p>
        </w:tc>
      </w:tr>
      <w:tr w:rsidR="00005FB0" w:rsidRPr="006312A4" w14:paraId="66FFCF3E" w14:textId="77777777" w:rsidTr="00BC574A">
        <w:tc>
          <w:tcPr>
            <w:tcW w:w="3703" w:type="dxa"/>
            <w:tcMar>
              <w:top w:w="80" w:type="dxa"/>
              <w:left w:w="120" w:type="dxa"/>
              <w:bottom w:w="80" w:type="dxa"/>
              <w:right w:w="120" w:type="dxa"/>
            </w:tcMar>
          </w:tcPr>
          <w:p w14:paraId="0E3D0A1C" w14:textId="7990B178" w:rsidR="00005FB0" w:rsidRPr="009B2A40" w:rsidRDefault="00005FB0" w:rsidP="00005FB0">
            <w:pPr>
              <w:spacing w:after="0" w:line="240" w:lineRule="auto"/>
              <w:rPr>
                <w:rFonts w:ascii="Arial" w:eastAsia="Arial" w:hAnsi="Arial" w:cs="Arial"/>
                <w:lang w:val="en-AU" w:eastAsia="en-AU"/>
              </w:rPr>
            </w:pPr>
            <w:r>
              <w:rPr>
                <w:rFonts w:ascii="Arial" w:eastAsia="Arial" w:hAnsi="Arial" w:cs="Arial"/>
                <w:lang w:val="en-AU" w:eastAsia="en-AU"/>
              </w:rPr>
              <w:t>Land taxes</w:t>
            </w:r>
          </w:p>
        </w:tc>
        <w:tc>
          <w:tcPr>
            <w:tcW w:w="1174" w:type="dxa"/>
            <w:tcMar>
              <w:top w:w="80" w:type="dxa"/>
              <w:left w:w="120" w:type="dxa"/>
              <w:bottom w:w="80" w:type="dxa"/>
              <w:right w:w="120" w:type="dxa"/>
            </w:tcMar>
          </w:tcPr>
          <w:p w14:paraId="56B98A7E" w14:textId="4204BA11" w:rsidR="00005FB0" w:rsidRPr="001A75E3" w:rsidRDefault="00BD4E0C" w:rsidP="00005FB0">
            <w:pPr>
              <w:spacing w:after="0" w:line="240" w:lineRule="auto"/>
              <w:rPr>
                <w:rFonts w:ascii="Segoe UI Symbol" w:eastAsia="Arial" w:hAnsi="Segoe UI Symbol" w:cs="Segoe UI Symbol"/>
                <w:lang w:val="en-AU" w:eastAsia="en-AU"/>
              </w:rPr>
            </w:pPr>
            <w:sdt>
              <w:sdtPr>
                <w:rPr>
                  <w:rFonts w:ascii="Segoe UI Symbol" w:eastAsia="Arial" w:hAnsi="Segoe UI Symbol" w:cs="Segoe UI Symbol"/>
                  <w:lang w:val="en-AU" w:eastAsia="en-AU"/>
                </w:rPr>
                <w:id w:val="116718578"/>
                <w14:checkbox>
                  <w14:checked w14:val="0"/>
                  <w14:checkedState w14:val="2612" w14:font="MS Gothic"/>
                  <w14:uncheckedState w14:val="2610" w14:font="MS Gothic"/>
                </w14:checkbox>
              </w:sdtPr>
              <w:sdtEndPr/>
              <w:sdtContent>
                <w:r w:rsidR="00005FB0" w:rsidRPr="001A75E3">
                  <w:rPr>
                    <w:rFonts w:ascii="MS Gothic" w:eastAsia="MS Gothic" w:hAnsi="MS Gothic" w:cs="Segoe UI Symbol" w:hint="eastAsia"/>
                    <w:lang w:val="en-AU" w:eastAsia="en-AU"/>
                  </w:rPr>
                  <w:t>☐</w:t>
                </w:r>
              </w:sdtContent>
            </w:sdt>
            <w:r w:rsidR="00005FB0" w:rsidRPr="001A75E3">
              <w:rPr>
                <w:rFonts w:ascii="Arial" w:eastAsia="Arial" w:hAnsi="Arial" w:cs="Arial"/>
                <w:lang w:val="en-AU" w:eastAsia="en-AU"/>
              </w:rPr>
              <w:t xml:space="preserve"> Yes    </w:t>
            </w:r>
            <w:sdt>
              <w:sdtPr>
                <w:rPr>
                  <w:rFonts w:ascii="Arial" w:eastAsia="Arial" w:hAnsi="Arial" w:cs="Arial"/>
                  <w:lang w:val="en-AU" w:eastAsia="en-AU"/>
                </w:rPr>
                <w:id w:val="-602960040"/>
                <w14:checkbox>
                  <w14:checked w14:val="0"/>
                  <w14:checkedState w14:val="2612" w14:font="MS Gothic"/>
                  <w14:uncheckedState w14:val="2610" w14:font="MS Gothic"/>
                </w14:checkbox>
              </w:sdtPr>
              <w:sdtEndPr/>
              <w:sdtContent>
                <w:r w:rsidR="00005FB0" w:rsidRPr="001A75E3">
                  <w:rPr>
                    <w:rFonts w:ascii="MS Gothic" w:eastAsia="MS Gothic" w:hAnsi="MS Gothic" w:cs="Arial" w:hint="eastAsia"/>
                    <w:lang w:val="en-AU" w:eastAsia="en-AU"/>
                  </w:rPr>
                  <w:t>☐</w:t>
                </w:r>
              </w:sdtContent>
            </w:sdt>
            <w:r w:rsidR="00005FB0" w:rsidRPr="001A75E3">
              <w:rPr>
                <w:rFonts w:ascii="Arial" w:eastAsia="Arial" w:hAnsi="Arial" w:cs="Arial"/>
                <w:lang w:val="en-AU" w:eastAsia="en-AU"/>
              </w:rPr>
              <w:t xml:space="preserve"> No</w:t>
            </w:r>
          </w:p>
        </w:tc>
        <w:tc>
          <w:tcPr>
            <w:tcW w:w="1214" w:type="dxa"/>
            <w:tcMar>
              <w:top w:w="80" w:type="dxa"/>
              <w:left w:w="120" w:type="dxa"/>
              <w:bottom w:w="80" w:type="dxa"/>
              <w:right w:w="120" w:type="dxa"/>
            </w:tcMar>
          </w:tcPr>
          <w:p w14:paraId="37F995DD" w14:textId="4A62F624" w:rsidR="00005FB0" w:rsidRPr="006312A4" w:rsidRDefault="00BD4E0C" w:rsidP="00005FB0">
            <w:pPr>
              <w:spacing w:after="0" w:line="240" w:lineRule="auto"/>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2032222510"/>
                <w14:checkbox>
                  <w14:checked w14:val="0"/>
                  <w14:checkedState w14:val="2612" w14:font="MS Gothic"/>
                  <w14:uncheckedState w14:val="2610" w14:font="MS Gothic"/>
                </w14:checkbox>
              </w:sdtPr>
              <w:sdtEndPr/>
              <w:sdtContent>
                <w:r w:rsidR="00005FB0" w:rsidRPr="001A75E3">
                  <w:rPr>
                    <w:rFonts w:ascii="MS Gothic" w:eastAsia="MS Gothic" w:hAnsi="MS Gothic" w:cs="Segoe UI Symbol" w:hint="eastAsia"/>
                    <w:lang w:val="en-AU" w:eastAsia="en-AU"/>
                  </w:rPr>
                  <w:t>☐</w:t>
                </w:r>
              </w:sdtContent>
            </w:sdt>
            <w:r w:rsidR="00005FB0" w:rsidRPr="001A75E3">
              <w:rPr>
                <w:rFonts w:ascii="Arial" w:eastAsia="Arial" w:hAnsi="Arial" w:cs="Arial"/>
                <w:lang w:val="en-AU" w:eastAsia="en-AU"/>
              </w:rPr>
              <w:t xml:space="preserve"> Yes    </w:t>
            </w:r>
            <w:sdt>
              <w:sdtPr>
                <w:rPr>
                  <w:rFonts w:ascii="Arial" w:eastAsia="Arial" w:hAnsi="Arial" w:cs="Arial"/>
                  <w:lang w:val="en-AU" w:eastAsia="en-AU"/>
                </w:rPr>
                <w:id w:val="-980456900"/>
                <w14:checkbox>
                  <w14:checked w14:val="0"/>
                  <w14:checkedState w14:val="2612" w14:font="MS Gothic"/>
                  <w14:uncheckedState w14:val="2610" w14:font="MS Gothic"/>
                </w14:checkbox>
              </w:sdtPr>
              <w:sdtEndPr/>
              <w:sdtContent>
                <w:r w:rsidR="00005FB0" w:rsidRPr="001A75E3">
                  <w:rPr>
                    <w:rFonts w:ascii="MS Gothic" w:eastAsia="MS Gothic" w:hAnsi="MS Gothic" w:cs="Arial" w:hint="eastAsia"/>
                    <w:lang w:val="en-AU" w:eastAsia="en-AU"/>
                  </w:rPr>
                  <w:t>☐</w:t>
                </w:r>
              </w:sdtContent>
            </w:sdt>
            <w:r w:rsidR="00005FB0" w:rsidRPr="001A75E3">
              <w:rPr>
                <w:rFonts w:ascii="Arial" w:eastAsia="Arial" w:hAnsi="Arial" w:cs="Arial"/>
                <w:lang w:val="en-AU" w:eastAsia="en-AU"/>
              </w:rPr>
              <w:t xml:space="preserve"> No</w:t>
            </w:r>
          </w:p>
        </w:tc>
        <w:tc>
          <w:tcPr>
            <w:tcW w:w="2679" w:type="dxa"/>
          </w:tcPr>
          <w:p w14:paraId="2702F810" w14:textId="36355B3A" w:rsidR="00005FB0" w:rsidRPr="006312A4" w:rsidRDefault="00005FB0" w:rsidP="00005FB0">
            <w:pPr>
              <w:spacing w:after="0" w:line="240" w:lineRule="auto"/>
              <w:rPr>
                <w:rFonts w:ascii="Times New Roman" w:eastAsia="Times New Roman" w:hAnsi="Times New Roman" w:cs="Times New Roman"/>
                <w:sz w:val="20"/>
                <w:szCs w:val="20"/>
                <w:lang w:val="en-AU" w:eastAsia="en-AU"/>
              </w:rPr>
            </w:pPr>
          </w:p>
        </w:tc>
        <w:tc>
          <w:tcPr>
            <w:tcW w:w="1810" w:type="dxa"/>
            <w:tcMar>
              <w:top w:w="80" w:type="dxa"/>
              <w:left w:w="120" w:type="dxa"/>
              <w:bottom w:w="80" w:type="dxa"/>
              <w:right w:w="120" w:type="dxa"/>
            </w:tcMar>
          </w:tcPr>
          <w:p w14:paraId="37F3540E" w14:textId="77777777" w:rsidR="00005FB0" w:rsidRPr="006312A4" w:rsidRDefault="00005FB0" w:rsidP="00005FB0">
            <w:pPr>
              <w:spacing w:after="0" w:line="240" w:lineRule="auto"/>
              <w:rPr>
                <w:rFonts w:ascii="Segoe UI Symbol" w:eastAsia="Arial" w:hAnsi="Segoe UI Symbol" w:cs="Segoe UI Symbol"/>
                <w:lang w:val="en-AU" w:eastAsia="en-AU"/>
              </w:rPr>
            </w:pPr>
          </w:p>
        </w:tc>
        <w:tc>
          <w:tcPr>
            <w:tcW w:w="4441" w:type="dxa"/>
          </w:tcPr>
          <w:p w14:paraId="0CEC798D" w14:textId="77777777" w:rsidR="00005FB0" w:rsidRPr="006312A4" w:rsidRDefault="00005FB0" w:rsidP="00005FB0">
            <w:pPr>
              <w:spacing w:after="0" w:line="240" w:lineRule="auto"/>
              <w:rPr>
                <w:rFonts w:ascii="Segoe UI Symbol" w:eastAsia="Arial" w:hAnsi="Segoe UI Symbol" w:cs="Segoe UI Symbol"/>
                <w:lang w:val="en-AU" w:eastAsia="en-AU"/>
              </w:rPr>
            </w:pPr>
          </w:p>
        </w:tc>
      </w:tr>
      <w:tr w:rsidR="00005FB0" w:rsidRPr="006312A4" w14:paraId="3F3BCE6E" w14:textId="77777777" w:rsidTr="00BC574A">
        <w:tc>
          <w:tcPr>
            <w:tcW w:w="3703" w:type="dxa"/>
            <w:tcMar>
              <w:top w:w="80" w:type="dxa"/>
              <w:left w:w="120" w:type="dxa"/>
              <w:bottom w:w="80" w:type="dxa"/>
              <w:right w:w="120" w:type="dxa"/>
            </w:tcMar>
          </w:tcPr>
          <w:p w14:paraId="13FA065D" w14:textId="46BF490D" w:rsidR="00005FB0" w:rsidRPr="009B2A40" w:rsidRDefault="00BD4E0C" w:rsidP="00005FB0">
            <w:pPr>
              <w:spacing w:after="0" w:line="240" w:lineRule="auto"/>
              <w:rPr>
                <w:rFonts w:ascii="Arial" w:eastAsia="Arial" w:hAnsi="Arial" w:cs="Arial"/>
                <w:lang w:val="en-AU" w:eastAsia="en-AU"/>
              </w:rPr>
            </w:pPr>
            <w:sdt>
              <w:sdtPr>
                <w:rPr>
                  <w:rFonts w:ascii="Arial" w:eastAsia="Arial" w:hAnsi="Arial" w:cs="Arial"/>
                  <w:lang w:val="en-AU" w:eastAsia="en-AU"/>
                </w:rPr>
                <w:id w:val="-1997641410"/>
                <w14:checkbox>
                  <w14:checked w14:val="0"/>
                  <w14:checkedState w14:val="2612" w14:font="MS Gothic"/>
                  <w14:uncheckedState w14:val="2610" w14:font="MS Gothic"/>
                </w14:checkbox>
              </w:sdtPr>
              <w:sdtEndPr/>
              <w:sdtContent>
                <w:r w:rsidR="00005FB0">
                  <w:rPr>
                    <w:rFonts w:ascii="Arial" w:eastAsia="Arial" w:hAnsi="Arial" w:cs="Arial"/>
                    <w:lang w:val="en-AU" w:eastAsia="en-AU"/>
                  </w:rPr>
                  <w:t>O</w:t>
                </w:r>
              </w:sdtContent>
            </w:sdt>
            <w:r w:rsidR="00005FB0">
              <w:rPr>
                <w:rFonts w:ascii="Arial" w:eastAsia="Arial" w:hAnsi="Arial" w:cs="Arial"/>
                <w:lang w:val="en-AU" w:eastAsia="en-AU"/>
              </w:rPr>
              <w:t xml:space="preserve">ther ongoing </w:t>
            </w:r>
            <w:r w:rsidR="00005FB0" w:rsidRPr="00FE7286">
              <w:rPr>
                <w:rFonts w:ascii="Arial" w:eastAsia="Arial" w:hAnsi="Arial" w:cs="Arial"/>
                <w:lang w:val="en-AU" w:eastAsia="en-AU"/>
              </w:rPr>
              <w:t>fees or charges – specify:</w:t>
            </w:r>
          </w:p>
        </w:tc>
        <w:tc>
          <w:tcPr>
            <w:tcW w:w="1174" w:type="dxa"/>
            <w:tcMar>
              <w:top w:w="80" w:type="dxa"/>
              <w:left w:w="120" w:type="dxa"/>
              <w:bottom w:w="80" w:type="dxa"/>
              <w:right w:w="120" w:type="dxa"/>
            </w:tcMar>
          </w:tcPr>
          <w:p w14:paraId="79D2C9C4" w14:textId="77777777" w:rsidR="00005FB0" w:rsidRPr="001A75E3" w:rsidRDefault="00005FB0" w:rsidP="00005FB0">
            <w:pPr>
              <w:spacing w:after="0" w:line="240" w:lineRule="auto"/>
              <w:rPr>
                <w:rFonts w:ascii="Segoe UI Symbol" w:eastAsia="Arial" w:hAnsi="Segoe UI Symbol" w:cs="Segoe UI Symbol"/>
                <w:lang w:val="en-AU" w:eastAsia="en-AU"/>
              </w:rPr>
            </w:pPr>
          </w:p>
        </w:tc>
        <w:tc>
          <w:tcPr>
            <w:tcW w:w="1214" w:type="dxa"/>
            <w:tcMar>
              <w:top w:w="80" w:type="dxa"/>
              <w:left w:w="120" w:type="dxa"/>
              <w:bottom w:w="80" w:type="dxa"/>
              <w:right w:w="120" w:type="dxa"/>
            </w:tcMar>
          </w:tcPr>
          <w:p w14:paraId="10FD09A2" w14:textId="77777777" w:rsidR="00005FB0" w:rsidRPr="006312A4" w:rsidRDefault="00005FB0" w:rsidP="00005FB0">
            <w:pPr>
              <w:spacing w:after="0" w:line="240" w:lineRule="auto"/>
              <w:rPr>
                <w:rFonts w:ascii="Times New Roman" w:eastAsia="Times New Roman" w:hAnsi="Times New Roman" w:cs="Times New Roman"/>
                <w:sz w:val="20"/>
                <w:szCs w:val="20"/>
                <w:lang w:val="en-AU" w:eastAsia="en-AU"/>
              </w:rPr>
            </w:pPr>
          </w:p>
        </w:tc>
        <w:tc>
          <w:tcPr>
            <w:tcW w:w="2679" w:type="dxa"/>
          </w:tcPr>
          <w:p w14:paraId="269355F2" w14:textId="1761761E" w:rsidR="00005FB0" w:rsidRPr="006312A4" w:rsidRDefault="00005FB0" w:rsidP="00005FB0">
            <w:pPr>
              <w:spacing w:after="0" w:line="240" w:lineRule="auto"/>
              <w:rPr>
                <w:rFonts w:ascii="Times New Roman" w:eastAsia="Times New Roman" w:hAnsi="Times New Roman" w:cs="Times New Roman"/>
                <w:sz w:val="20"/>
                <w:szCs w:val="20"/>
                <w:lang w:val="en-AU" w:eastAsia="en-AU"/>
              </w:rPr>
            </w:pPr>
          </w:p>
        </w:tc>
        <w:tc>
          <w:tcPr>
            <w:tcW w:w="1810" w:type="dxa"/>
            <w:tcMar>
              <w:top w:w="80" w:type="dxa"/>
              <w:left w:w="120" w:type="dxa"/>
              <w:bottom w:w="80" w:type="dxa"/>
              <w:right w:w="120" w:type="dxa"/>
            </w:tcMar>
          </w:tcPr>
          <w:p w14:paraId="7D54F48F" w14:textId="77777777" w:rsidR="00005FB0" w:rsidRPr="006312A4" w:rsidRDefault="00005FB0" w:rsidP="00005FB0">
            <w:pPr>
              <w:spacing w:after="0" w:line="240" w:lineRule="auto"/>
              <w:rPr>
                <w:rFonts w:ascii="Segoe UI Symbol" w:eastAsia="Arial" w:hAnsi="Segoe UI Symbol" w:cs="Segoe UI Symbol"/>
                <w:lang w:val="en-AU" w:eastAsia="en-AU"/>
              </w:rPr>
            </w:pPr>
          </w:p>
        </w:tc>
        <w:tc>
          <w:tcPr>
            <w:tcW w:w="4441" w:type="dxa"/>
          </w:tcPr>
          <w:p w14:paraId="3F371560" w14:textId="77777777" w:rsidR="00005FB0" w:rsidRPr="006312A4" w:rsidRDefault="00005FB0" w:rsidP="00005FB0">
            <w:pPr>
              <w:spacing w:after="0" w:line="240" w:lineRule="auto"/>
              <w:rPr>
                <w:rFonts w:ascii="Segoe UI Symbol" w:eastAsia="Arial" w:hAnsi="Segoe UI Symbol" w:cs="Segoe UI Symbol"/>
                <w:lang w:val="en-AU" w:eastAsia="en-AU"/>
              </w:rPr>
            </w:pPr>
          </w:p>
        </w:tc>
      </w:tr>
      <w:tr w:rsidR="007C49B3" w:rsidRPr="006312A4" w14:paraId="312D3B5D" w14:textId="77777777" w:rsidTr="00BC574A">
        <w:tc>
          <w:tcPr>
            <w:tcW w:w="3703" w:type="dxa"/>
            <w:tcMar>
              <w:top w:w="80" w:type="dxa"/>
              <w:left w:w="120" w:type="dxa"/>
              <w:bottom w:w="80" w:type="dxa"/>
              <w:right w:w="120" w:type="dxa"/>
            </w:tcMar>
          </w:tcPr>
          <w:p w14:paraId="0573922C" w14:textId="77777777" w:rsidR="007C49B3" w:rsidRDefault="007C49B3" w:rsidP="00005FB0">
            <w:pPr>
              <w:spacing w:after="0" w:line="240" w:lineRule="auto"/>
              <w:rPr>
                <w:rFonts w:ascii="Arial" w:eastAsia="Arial" w:hAnsi="Arial" w:cs="Arial"/>
                <w:lang w:val="en-AU" w:eastAsia="en-AU"/>
              </w:rPr>
            </w:pPr>
          </w:p>
        </w:tc>
        <w:tc>
          <w:tcPr>
            <w:tcW w:w="1174" w:type="dxa"/>
            <w:tcMar>
              <w:top w:w="80" w:type="dxa"/>
              <w:left w:w="120" w:type="dxa"/>
              <w:bottom w:w="80" w:type="dxa"/>
              <w:right w:w="120" w:type="dxa"/>
            </w:tcMar>
          </w:tcPr>
          <w:p w14:paraId="3DBB522A" w14:textId="77777777" w:rsidR="007C49B3" w:rsidRPr="001A75E3" w:rsidRDefault="007C49B3" w:rsidP="00005FB0">
            <w:pPr>
              <w:spacing w:after="0" w:line="240" w:lineRule="auto"/>
              <w:rPr>
                <w:rFonts w:ascii="Segoe UI Symbol" w:eastAsia="Arial" w:hAnsi="Segoe UI Symbol" w:cs="Segoe UI Symbol"/>
                <w:lang w:val="en-AU" w:eastAsia="en-AU"/>
              </w:rPr>
            </w:pPr>
          </w:p>
        </w:tc>
        <w:tc>
          <w:tcPr>
            <w:tcW w:w="1214" w:type="dxa"/>
            <w:tcMar>
              <w:top w:w="80" w:type="dxa"/>
              <w:left w:w="120" w:type="dxa"/>
              <w:bottom w:w="80" w:type="dxa"/>
              <w:right w:w="120" w:type="dxa"/>
            </w:tcMar>
          </w:tcPr>
          <w:p w14:paraId="564BE73A" w14:textId="77777777" w:rsidR="007C49B3" w:rsidRPr="006312A4" w:rsidRDefault="007C49B3" w:rsidP="00005FB0">
            <w:pPr>
              <w:spacing w:after="0" w:line="240" w:lineRule="auto"/>
              <w:rPr>
                <w:rFonts w:ascii="Times New Roman" w:eastAsia="Times New Roman" w:hAnsi="Times New Roman" w:cs="Times New Roman"/>
                <w:sz w:val="20"/>
                <w:szCs w:val="20"/>
                <w:lang w:val="en-AU" w:eastAsia="en-AU"/>
              </w:rPr>
            </w:pPr>
          </w:p>
        </w:tc>
        <w:tc>
          <w:tcPr>
            <w:tcW w:w="2679" w:type="dxa"/>
          </w:tcPr>
          <w:p w14:paraId="38F29155" w14:textId="77777777" w:rsidR="007C49B3" w:rsidRPr="006312A4" w:rsidRDefault="007C49B3" w:rsidP="00005FB0">
            <w:pPr>
              <w:spacing w:after="0" w:line="240" w:lineRule="auto"/>
              <w:rPr>
                <w:rFonts w:ascii="Times New Roman" w:eastAsia="Times New Roman" w:hAnsi="Times New Roman" w:cs="Times New Roman"/>
                <w:sz w:val="20"/>
                <w:szCs w:val="20"/>
                <w:lang w:val="en-AU" w:eastAsia="en-AU"/>
              </w:rPr>
            </w:pPr>
          </w:p>
        </w:tc>
        <w:tc>
          <w:tcPr>
            <w:tcW w:w="1810" w:type="dxa"/>
            <w:tcMar>
              <w:top w:w="80" w:type="dxa"/>
              <w:left w:w="120" w:type="dxa"/>
              <w:bottom w:w="80" w:type="dxa"/>
              <w:right w:w="120" w:type="dxa"/>
            </w:tcMar>
          </w:tcPr>
          <w:p w14:paraId="4CBE4DFC" w14:textId="77777777" w:rsidR="007C49B3" w:rsidRPr="006312A4" w:rsidRDefault="007C49B3" w:rsidP="00005FB0">
            <w:pPr>
              <w:spacing w:after="0" w:line="240" w:lineRule="auto"/>
              <w:rPr>
                <w:rFonts w:ascii="Segoe UI Symbol" w:eastAsia="Arial" w:hAnsi="Segoe UI Symbol" w:cs="Segoe UI Symbol"/>
                <w:lang w:val="en-AU" w:eastAsia="en-AU"/>
              </w:rPr>
            </w:pPr>
          </w:p>
        </w:tc>
        <w:tc>
          <w:tcPr>
            <w:tcW w:w="4441" w:type="dxa"/>
          </w:tcPr>
          <w:p w14:paraId="3BC289CC" w14:textId="77777777" w:rsidR="007C49B3" w:rsidRPr="006312A4" w:rsidRDefault="007C49B3" w:rsidP="00005FB0">
            <w:pPr>
              <w:spacing w:after="0" w:line="240" w:lineRule="auto"/>
              <w:rPr>
                <w:rFonts w:ascii="Segoe UI Symbol" w:eastAsia="Arial" w:hAnsi="Segoe UI Symbol" w:cs="Segoe UI Symbol"/>
                <w:lang w:val="en-AU" w:eastAsia="en-AU"/>
              </w:rPr>
            </w:pPr>
          </w:p>
        </w:tc>
      </w:tr>
      <w:tr w:rsidR="007C49B3" w:rsidRPr="006312A4" w14:paraId="070D713B" w14:textId="77777777" w:rsidTr="00BC574A">
        <w:tc>
          <w:tcPr>
            <w:tcW w:w="3703" w:type="dxa"/>
            <w:tcMar>
              <w:top w:w="80" w:type="dxa"/>
              <w:left w:w="120" w:type="dxa"/>
              <w:bottom w:w="80" w:type="dxa"/>
              <w:right w:w="120" w:type="dxa"/>
            </w:tcMar>
          </w:tcPr>
          <w:p w14:paraId="7E152297" w14:textId="77777777" w:rsidR="007C49B3" w:rsidRDefault="007C49B3" w:rsidP="00005FB0">
            <w:pPr>
              <w:spacing w:after="0" w:line="240" w:lineRule="auto"/>
              <w:rPr>
                <w:rFonts w:ascii="Arial" w:eastAsia="Arial" w:hAnsi="Arial" w:cs="Arial"/>
                <w:lang w:val="en-AU" w:eastAsia="en-AU"/>
              </w:rPr>
            </w:pPr>
          </w:p>
        </w:tc>
        <w:tc>
          <w:tcPr>
            <w:tcW w:w="1174" w:type="dxa"/>
            <w:tcMar>
              <w:top w:w="80" w:type="dxa"/>
              <w:left w:w="120" w:type="dxa"/>
              <w:bottom w:w="80" w:type="dxa"/>
              <w:right w:w="120" w:type="dxa"/>
            </w:tcMar>
          </w:tcPr>
          <w:p w14:paraId="0BDD064D" w14:textId="77777777" w:rsidR="007C49B3" w:rsidRPr="001A75E3" w:rsidRDefault="007C49B3" w:rsidP="00005FB0">
            <w:pPr>
              <w:spacing w:after="0" w:line="240" w:lineRule="auto"/>
              <w:rPr>
                <w:rFonts w:ascii="Segoe UI Symbol" w:eastAsia="Arial" w:hAnsi="Segoe UI Symbol" w:cs="Segoe UI Symbol"/>
                <w:lang w:val="en-AU" w:eastAsia="en-AU"/>
              </w:rPr>
            </w:pPr>
          </w:p>
        </w:tc>
        <w:tc>
          <w:tcPr>
            <w:tcW w:w="1214" w:type="dxa"/>
            <w:tcMar>
              <w:top w:w="80" w:type="dxa"/>
              <w:left w:w="120" w:type="dxa"/>
              <w:bottom w:w="80" w:type="dxa"/>
              <w:right w:w="120" w:type="dxa"/>
            </w:tcMar>
          </w:tcPr>
          <w:p w14:paraId="39476CCC" w14:textId="77777777" w:rsidR="007C49B3" w:rsidRPr="006312A4" w:rsidRDefault="007C49B3" w:rsidP="00005FB0">
            <w:pPr>
              <w:spacing w:after="0" w:line="240" w:lineRule="auto"/>
              <w:rPr>
                <w:rFonts w:ascii="Times New Roman" w:eastAsia="Times New Roman" w:hAnsi="Times New Roman" w:cs="Times New Roman"/>
                <w:sz w:val="20"/>
                <w:szCs w:val="20"/>
                <w:lang w:val="en-AU" w:eastAsia="en-AU"/>
              </w:rPr>
            </w:pPr>
          </w:p>
        </w:tc>
        <w:tc>
          <w:tcPr>
            <w:tcW w:w="2679" w:type="dxa"/>
          </w:tcPr>
          <w:p w14:paraId="0425AA20" w14:textId="77777777" w:rsidR="007C49B3" w:rsidRPr="006312A4" w:rsidRDefault="007C49B3" w:rsidP="00005FB0">
            <w:pPr>
              <w:spacing w:after="0" w:line="240" w:lineRule="auto"/>
              <w:rPr>
                <w:rFonts w:ascii="Times New Roman" w:eastAsia="Times New Roman" w:hAnsi="Times New Roman" w:cs="Times New Roman"/>
                <w:sz w:val="20"/>
                <w:szCs w:val="20"/>
                <w:lang w:val="en-AU" w:eastAsia="en-AU"/>
              </w:rPr>
            </w:pPr>
          </w:p>
        </w:tc>
        <w:tc>
          <w:tcPr>
            <w:tcW w:w="1810" w:type="dxa"/>
            <w:tcMar>
              <w:top w:w="80" w:type="dxa"/>
              <w:left w:w="120" w:type="dxa"/>
              <w:bottom w:w="80" w:type="dxa"/>
              <w:right w:w="120" w:type="dxa"/>
            </w:tcMar>
          </w:tcPr>
          <w:p w14:paraId="33FC4333" w14:textId="77777777" w:rsidR="007C49B3" w:rsidRPr="006312A4" w:rsidRDefault="007C49B3" w:rsidP="00005FB0">
            <w:pPr>
              <w:spacing w:after="0" w:line="240" w:lineRule="auto"/>
              <w:rPr>
                <w:rFonts w:ascii="Segoe UI Symbol" w:eastAsia="Arial" w:hAnsi="Segoe UI Symbol" w:cs="Segoe UI Symbol"/>
                <w:lang w:val="en-AU" w:eastAsia="en-AU"/>
              </w:rPr>
            </w:pPr>
          </w:p>
        </w:tc>
        <w:tc>
          <w:tcPr>
            <w:tcW w:w="4441" w:type="dxa"/>
          </w:tcPr>
          <w:p w14:paraId="6FAAD07E" w14:textId="77777777" w:rsidR="007C49B3" w:rsidRPr="006312A4" w:rsidRDefault="007C49B3" w:rsidP="00005FB0">
            <w:pPr>
              <w:spacing w:after="0" w:line="240" w:lineRule="auto"/>
              <w:rPr>
                <w:rFonts w:ascii="Segoe UI Symbol" w:eastAsia="Arial" w:hAnsi="Segoe UI Symbol" w:cs="Segoe UI Symbol"/>
                <w:lang w:val="en-AU" w:eastAsia="en-AU"/>
              </w:rPr>
            </w:pPr>
          </w:p>
        </w:tc>
      </w:tr>
      <w:tr w:rsidR="00003C10" w:rsidRPr="006312A4" w14:paraId="08536766" w14:textId="1F25C216" w:rsidTr="002071B3">
        <w:tc>
          <w:tcPr>
            <w:tcW w:w="15021" w:type="dxa"/>
            <w:gridSpan w:val="6"/>
            <w:shd w:val="clear" w:color="auto" w:fill="D6E4F0"/>
            <w:tcMar>
              <w:top w:w="80" w:type="dxa"/>
              <w:left w:w="120" w:type="dxa"/>
              <w:bottom w:w="80" w:type="dxa"/>
              <w:right w:w="120" w:type="dxa"/>
            </w:tcMar>
          </w:tcPr>
          <w:p w14:paraId="069378DF" w14:textId="7FA55396" w:rsidR="00003C10" w:rsidRPr="006312A4" w:rsidRDefault="00003C10" w:rsidP="00FF5C0F">
            <w:pPr>
              <w:spacing w:after="0" w:line="240" w:lineRule="auto"/>
              <w:rPr>
                <w:rFonts w:ascii="Arial" w:eastAsia="Arial" w:hAnsi="Arial" w:cs="Arial"/>
                <w:b/>
                <w:bCs/>
                <w:lang w:val="en-AU" w:eastAsia="en-AU"/>
              </w:rPr>
            </w:pPr>
            <w:r w:rsidRPr="006312A4">
              <w:rPr>
                <w:rFonts w:ascii="Arial" w:eastAsia="Arial" w:hAnsi="Arial" w:cs="Arial"/>
                <w:b/>
                <w:bCs/>
                <w:lang w:val="en-AU" w:eastAsia="en-AU"/>
              </w:rPr>
              <w:t>Costs and entitlements on exit</w:t>
            </w:r>
            <w:r w:rsidR="00215D71">
              <w:rPr>
                <w:rFonts w:ascii="Arial" w:eastAsia="Arial" w:hAnsi="Arial" w:cs="Arial"/>
                <w:b/>
                <w:bCs/>
                <w:lang w:val="en-AU" w:eastAsia="en-AU"/>
              </w:rPr>
              <w:t>:</w:t>
            </w:r>
            <w:r w:rsidRPr="006312A4">
              <w:rPr>
                <w:rFonts w:ascii="Arial" w:eastAsia="Arial" w:hAnsi="Arial" w:cs="Arial"/>
                <w:b/>
                <w:bCs/>
                <w:lang w:val="en-AU" w:eastAsia="en-AU"/>
              </w:rPr>
              <w:t xml:space="preserve"> when permanently leaving the village</w:t>
            </w:r>
          </w:p>
        </w:tc>
      </w:tr>
      <w:tr w:rsidR="00F52E30" w:rsidRPr="006312A4" w14:paraId="1041D36F" w14:textId="5179D952" w:rsidTr="00BC574A">
        <w:tc>
          <w:tcPr>
            <w:tcW w:w="3703" w:type="dxa"/>
            <w:tcMar>
              <w:top w:w="80" w:type="dxa"/>
              <w:left w:w="120" w:type="dxa"/>
              <w:bottom w:w="80" w:type="dxa"/>
              <w:right w:w="120" w:type="dxa"/>
            </w:tcMar>
          </w:tcPr>
          <w:p w14:paraId="02B25793" w14:textId="551606B2" w:rsidR="00F52E30" w:rsidRPr="006312A4" w:rsidRDefault="00F52E30" w:rsidP="00334C11">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Deferred management fee (% of entry payment</w:t>
            </w:r>
            <w:r>
              <w:rPr>
                <w:rFonts w:ascii="Arial" w:eastAsia="Arial" w:hAnsi="Arial" w:cs="Arial"/>
                <w:lang w:val="en-AU" w:eastAsia="en-AU"/>
              </w:rPr>
              <w:t xml:space="preserve"> per year</w:t>
            </w:r>
            <w:r w:rsidRPr="006312A4">
              <w:rPr>
                <w:rFonts w:ascii="Arial" w:eastAsia="Arial" w:hAnsi="Arial" w:cs="Arial"/>
                <w:lang w:val="en-AU" w:eastAsia="en-AU"/>
              </w:rPr>
              <w:t>)</w:t>
            </w:r>
          </w:p>
        </w:tc>
        <w:tc>
          <w:tcPr>
            <w:tcW w:w="1174" w:type="dxa"/>
            <w:tcMar>
              <w:top w:w="80" w:type="dxa"/>
              <w:left w:w="120" w:type="dxa"/>
              <w:bottom w:w="80" w:type="dxa"/>
              <w:right w:w="120" w:type="dxa"/>
            </w:tcMar>
          </w:tcPr>
          <w:p w14:paraId="0ED659A1" w14:textId="2A65E7D9" w:rsidR="00F52E30" w:rsidRPr="006312A4" w:rsidRDefault="00BD4E0C" w:rsidP="00334C11">
            <w:pPr>
              <w:spacing w:after="0" w:line="240" w:lineRule="auto"/>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421465098"/>
                <w14:checkbox>
                  <w14:checked w14:val="0"/>
                  <w14:checkedState w14:val="2612" w14:font="MS Gothic"/>
                  <w14:uncheckedState w14:val="2610" w14:font="MS Gothic"/>
                </w14:checkbox>
              </w:sdtPr>
              <w:sdtEndPr/>
              <w:sdtContent>
                <w:r w:rsidR="00F52E30" w:rsidRPr="00A062D2">
                  <w:rPr>
                    <w:rFonts w:ascii="MS Gothic" w:eastAsia="MS Gothic" w:hAnsi="MS Gothic" w:cs="Segoe UI Symbol" w:hint="eastAsia"/>
                    <w:lang w:val="en-AU" w:eastAsia="en-AU"/>
                  </w:rPr>
                  <w:t>☐</w:t>
                </w:r>
              </w:sdtContent>
            </w:sdt>
            <w:r w:rsidR="00F52E30" w:rsidRPr="00A062D2">
              <w:rPr>
                <w:rFonts w:ascii="Arial" w:eastAsia="Arial" w:hAnsi="Arial" w:cs="Arial"/>
                <w:lang w:val="en-AU" w:eastAsia="en-AU"/>
              </w:rPr>
              <w:t xml:space="preserve"> Yes    </w:t>
            </w:r>
            <w:sdt>
              <w:sdtPr>
                <w:rPr>
                  <w:rFonts w:ascii="Arial" w:eastAsia="Arial" w:hAnsi="Arial" w:cs="Arial"/>
                  <w:lang w:val="en-AU" w:eastAsia="en-AU"/>
                </w:rPr>
                <w:id w:val="959843631"/>
                <w14:checkbox>
                  <w14:checked w14:val="0"/>
                  <w14:checkedState w14:val="2612" w14:font="MS Gothic"/>
                  <w14:uncheckedState w14:val="2610" w14:font="MS Gothic"/>
                </w14:checkbox>
              </w:sdtPr>
              <w:sdtEndPr/>
              <w:sdtContent>
                <w:r w:rsidR="00F52E30" w:rsidRPr="00A062D2">
                  <w:rPr>
                    <w:rFonts w:ascii="MS Gothic" w:eastAsia="MS Gothic" w:hAnsi="MS Gothic" w:cs="Arial" w:hint="eastAsia"/>
                    <w:lang w:val="en-AU" w:eastAsia="en-AU"/>
                  </w:rPr>
                  <w:t>☐</w:t>
                </w:r>
              </w:sdtContent>
            </w:sdt>
            <w:r w:rsidR="00F52E30" w:rsidRPr="00A062D2">
              <w:rPr>
                <w:rFonts w:ascii="Arial" w:eastAsia="Arial" w:hAnsi="Arial" w:cs="Arial"/>
                <w:lang w:val="en-AU" w:eastAsia="en-AU"/>
              </w:rPr>
              <w:t xml:space="preserve"> No</w:t>
            </w:r>
          </w:p>
        </w:tc>
        <w:tc>
          <w:tcPr>
            <w:tcW w:w="1214" w:type="dxa"/>
            <w:tcMar>
              <w:top w:w="80" w:type="dxa"/>
              <w:left w:w="120" w:type="dxa"/>
              <w:bottom w:w="80" w:type="dxa"/>
              <w:right w:w="120" w:type="dxa"/>
            </w:tcMar>
          </w:tcPr>
          <w:p w14:paraId="4099DC9F" w14:textId="1CA2D384" w:rsidR="00D56F90" w:rsidRPr="00957F0D" w:rsidRDefault="00D56F90" w:rsidP="00005FB0">
            <w:pPr>
              <w:spacing w:after="0" w:line="240" w:lineRule="auto"/>
              <w:rPr>
                <w:rFonts w:ascii="Arial" w:eastAsia="Arial" w:hAnsi="Arial" w:cs="Arial"/>
                <w:lang w:val="en-AU" w:eastAsia="en-AU"/>
              </w:rPr>
            </w:pPr>
            <w:r w:rsidRPr="00957F0D">
              <w:rPr>
                <w:rFonts w:ascii="Arial" w:eastAsia="Arial" w:hAnsi="Arial" w:cs="Arial"/>
                <w:lang w:val="en-AU" w:eastAsia="en-AU"/>
              </w:rPr>
              <w:t xml:space="preserve"> </w:t>
            </w:r>
          </w:p>
        </w:tc>
        <w:tc>
          <w:tcPr>
            <w:tcW w:w="2679" w:type="dxa"/>
          </w:tcPr>
          <w:p w14:paraId="2D993F0E" w14:textId="77777777" w:rsidR="00D56F90" w:rsidRPr="00957F0D" w:rsidRDefault="00F52E30" w:rsidP="00D56F90">
            <w:pPr>
              <w:spacing w:after="0" w:line="240" w:lineRule="auto"/>
              <w:rPr>
                <w:rFonts w:ascii="Arial" w:eastAsia="Arial" w:hAnsi="Arial" w:cs="Arial"/>
                <w:lang w:val="en-AU" w:eastAsia="en-AU"/>
              </w:rPr>
            </w:pPr>
            <w:r w:rsidRPr="00FE3538">
              <w:rPr>
                <w:rFonts w:ascii="Arial" w:eastAsia="Arial" w:hAnsi="Arial" w:cs="Arial"/>
                <w:lang w:val="en-AU" w:eastAsia="en-AU"/>
              </w:rPr>
              <w:t xml:space="preserve">       % of entry payment per year</w:t>
            </w:r>
          </w:p>
          <w:p w14:paraId="503923F2" w14:textId="6B14B63A" w:rsidR="00F52E30" w:rsidRPr="00957F0D" w:rsidRDefault="00D56F90" w:rsidP="00334C11">
            <w:pPr>
              <w:spacing w:after="0" w:line="240" w:lineRule="auto"/>
              <w:rPr>
                <w:rFonts w:ascii="Arial" w:eastAsia="Arial" w:hAnsi="Arial" w:cs="Arial"/>
                <w:lang w:val="en-AU" w:eastAsia="en-AU"/>
              </w:rPr>
            </w:pPr>
            <w:r w:rsidRPr="00957F0D">
              <w:rPr>
                <w:rFonts w:ascii="Arial" w:eastAsia="Arial" w:hAnsi="Arial" w:cs="Arial"/>
                <w:lang w:val="en-AU" w:eastAsia="en-AU"/>
              </w:rPr>
              <w:t xml:space="preserve">            </w:t>
            </w:r>
          </w:p>
        </w:tc>
        <w:tc>
          <w:tcPr>
            <w:tcW w:w="1810" w:type="dxa"/>
            <w:tcMar>
              <w:top w:w="80" w:type="dxa"/>
              <w:left w:w="120" w:type="dxa"/>
              <w:bottom w:w="80" w:type="dxa"/>
              <w:right w:w="120" w:type="dxa"/>
            </w:tcMar>
          </w:tcPr>
          <w:p w14:paraId="3B24DD12" w14:textId="77777777" w:rsidR="00F52E30" w:rsidRPr="006312A4" w:rsidRDefault="00F52E30" w:rsidP="00334C11">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i/>
                <w:iCs/>
                <w:lang w:val="en-AU" w:eastAsia="en-AU"/>
              </w:rPr>
              <w:t>On exit</w:t>
            </w:r>
          </w:p>
        </w:tc>
        <w:tc>
          <w:tcPr>
            <w:tcW w:w="4441" w:type="dxa"/>
          </w:tcPr>
          <w:p w14:paraId="4A9306B7" w14:textId="77777777" w:rsidR="00F52E30" w:rsidRPr="006312A4" w:rsidRDefault="00F52E30" w:rsidP="00334C11">
            <w:pPr>
              <w:spacing w:after="0" w:line="240" w:lineRule="auto"/>
              <w:rPr>
                <w:rFonts w:ascii="Arial" w:eastAsia="Arial" w:hAnsi="Arial" w:cs="Arial"/>
                <w:i/>
                <w:iCs/>
                <w:lang w:val="en-AU" w:eastAsia="en-AU"/>
              </w:rPr>
            </w:pPr>
          </w:p>
        </w:tc>
      </w:tr>
      <w:tr w:rsidR="00F52E30" w:rsidRPr="006312A4" w14:paraId="118CF03E" w14:textId="0207C4DE" w:rsidTr="00BC574A">
        <w:tc>
          <w:tcPr>
            <w:tcW w:w="3703" w:type="dxa"/>
            <w:tcMar>
              <w:top w:w="80" w:type="dxa"/>
              <w:left w:w="120" w:type="dxa"/>
              <w:bottom w:w="80" w:type="dxa"/>
              <w:right w:w="120" w:type="dxa"/>
            </w:tcMar>
          </w:tcPr>
          <w:p w14:paraId="4858FF46" w14:textId="7AF6C0DC" w:rsidR="00F52E30" w:rsidRPr="006312A4" w:rsidRDefault="00F52E30" w:rsidP="00334C11">
            <w:pPr>
              <w:spacing w:after="0" w:line="240" w:lineRule="auto"/>
              <w:rPr>
                <w:rFonts w:ascii="Times New Roman" w:eastAsia="Times New Roman" w:hAnsi="Times New Roman" w:cs="Times New Roman"/>
                <w:sz w:val="20"/>
                <w:szCs w:val="20"/>
                <w:lang w:val="en-AU" w:eastAsia="en-AU"/>
              </w:rPr>
            </w:pPr>
            <w:r>
              <w:rPr>
                <w:rFonts w:ascii="Arial" w:eastAsia="Arial" w:hAnsi="Arial" w:cs="Arial"/>
                <w:lang w:val="en-AU" w:eastAsia="en-AU"/>
              </w:rPr>
              <w:t>Resident receives a share of capital gain on exit</w:t>
            </w:r>
          </w:p>
        </w:tc>
        <w:tc>
          <w:tcPr>
            <w:tcW w:w="1174" w:type="dxa"/>
            <w:tcMar>
              <w:top w:w="80" w:type="dxa"/>
              <w:left w:w="120" w:type="dxa"/>
              <w:bottom w:w="80" w:type="dxa"/>
              <w:right w:w="120" w:type="dxa"/>
            </w:tcMar>
          </w:tcPr>
          <w:p w14:paraId="1945F1E1" w14:textId="51A497AA" w:rsidR="00F52E30" w:rsidRPr="006312A4" w:rsidRDefault="00BD4E0C" w:rsidP="00334C11">
            <w:pPr>
              <w:spacing w:after="0" w:line="240" w:lineRule="auto"/>
              <w:rPr>
                <w:rFonts w:ascii="Times New Roman" w:eastAsia="Times New Roman" w:hAnsi="Times New Roman" w:cs="Times New Roman"/>
                <w:sz w:val="20"/>
                <w:szCs w:val="20"/>
                <w:lang w:val="en-AU" w:eastAsia="en-AU"/>
              </w:rPr>
            </w:pPr>
            <w:sdt>
              <w:sdtPr>
                <w:rPr>
                  <w:rFonts w:ascii="Segoe UI Symbol" w:eastAsia="Arial" w:hAnsi="Segoe UI Symbol" w:cs="Segoe UI Symbol"/>
                  <w:lang w:val="en-AU" w:eastAsia="en-AU"/>
                </w:rPr>
                <w:id w:val="-1082143335"/>
                <w14:checkbox>
                  <w14:checked w14:val="0"/>
                  <w14:checkedState w14:val="2612" w14:font="MS Gothic"/>
                  <w14:uncheckedState w14:val="2610" w14:font="MS Gothic"/>
                </w14:checkbox>
              </w:sdtPr>
              <w:sdtEndPr/>
              <w:sdtContent>
                <w:r w:rsidR="00F52E30" w:rsidRPr="00A062D2">
                  <w:rPr>
                    <w:rFonts w:ascii="MS Gothic" w:eastAsia="MS Gothic" w:hAnsi="MS Gothic" w:cs="Segoe UI Symbol" w:hint="eastAsia"/>
                    <w:lang w:val="en-AU" w:eastAsia="en-AU"/>
                  </w:rPr>
                  <w:t>☐</w:t>
                </w:r>
              </w:sdtContent>
            </w:sdt>
            <w:r w:rsidR="00F52E30" w:rsidRPr="00A062D2">
              <w:rPr>
                <w:rFonts w:ascii="Arial" w:eastAsia="Arial" w:hAnsi="Arial" w:cs="Arial"/>
                <w:lang w:val="en-AU" w:eastAsia="en-AU"/>
              </w:rPr>
              <w:t xml:space="preserve"> Yes    </w:t>
            </w:r>
            <w:sdt>
              <w:sdtPr>
                <w:rPr>
                  <w:rFonts w:ascii="Arial" w:eastAsia="Arial" w:hAnsi="Arial" w:cs="Arial"/>
                  <w:lang w:val="en-AU" w:eastAsia="en-AU"/>
                </w:rPr>
                <w:id w:val="-527023814"/>
                <w14:checkbox>
                  <w14:checked w14:val="0"/>
                  <w14:checkedState w14:val="2612" w14:font="MS Gothic"/>
                  <w14:uncheckedState w14:val="2610" w14:font="MS Gothic"/>
                </w14:checkbox>
              </w:sdtPr>
              <w:sdtEndPr/>
              <w:sdtContent>
                <w:r w:rsidR="00F52E30" w:rsidRPr="00A062D2">
                  <w:rPr>
                    <w:rFonts w:ascii="MS Gothic" w:eastAsia="MS Gothic" w:hAnsi="MS Gothic" w:cs="Arial" w:hint="eastAsia"/>
                    <w:lang w:val="en-AU" w:eastAsia="en-AU"/>
                  </w:rPr>
                  <w:t>☐</w:t>
                </w:r>
              </w:sdtContent>
            </w:sdt>
            <w:r w:rsidR="00F52E30" w:rsidRPr="00A062D2">
              <w:rPr>
                <w:rFonts w:ascii="Arial" w:eastAsia="Arial" w:hAnsi="Arial" w:cs="Arial"/>
                <w:lang w:val="en-AU" w:eastAsia="en-AU"/>
              </w:rPr>
              <w:t xml:space="preserve"> No</w:t>
            </w:r>
          </w:p>
        </w:tc>
        <w:tc>
          <w:tcPr>
            <w:tcW w:w="1214" w:type="dxa"/>
            <w:tcMar>
              <w:top w:w="80" w:type="dxa"/>
              <w:left w:w="120" w:type="dxa"/>
              <w:bottom w:w="80" w:type="dxa"/>
              <w:right w:w="120" w:type="dxa"/>
            </w:tcMar>
          </w:tcPr>
          <w:p w14:paraId="2F44AEBB" w14:textId="77777777" w:rsidR="00D56F90" w:rsidRPr="00957F0D" w:rsidRDefault="00D56F90" w:rsidP="00005FB0">
            <w:pPr>
              <w:spacing w:after="0" w:line="240" w:lineRule="auto"/>
              <w:rPr>
                <w:rFonts w:ascii="Arial" w:eastAsia="Arial" w:hAnsi="Arial" w:cs="Arial"/>
                <w:lang w:val="en-AU" w:eastAsia="en-AU"/>
              </w:rPr>
            </w:pPr>
          </w:p>
        </w:tc>
        <w:tc>
          <w:tcPr>
            <w:tcW w:w="2679" w:type="dxa"/>
          </w:tcPr>
          <w:p w14:paraId="2B5D0939" w14:textId="05B18D92" w:rsidR="00F52E30" w:rsidRPr="00957F0D" w:rsidRDefault="00F52E30" w:rsidP="00334C11">
            <w:pPr>
              <w:spacing w:after="0" w:line="240" w:lineRule="auto"/>
              <w:rPr>
                <w:rFonts w:ascii="Arial" w:eastAsia="Arial" w:hAnsi="Arial" w:cs="Arial"/>
                <w:lang w:val="en-AU" w:eastAsia="en-AU"/>
              </w:rPr>
            </w:pPr>
            <w:r w:rsidRPr="00957F0D">
              <w:rPr>
                <w:rFonts w:ascii="Arial" w:eastAsia="Arial" w:hAnsi="Arial" w:cs="Arial"/>
                <w:lang w:val="en-AU" w:eastAsia="en-AU"/>
              </w:rPr>
              <w:t>% of capital gain</w:t>
            </w:r>
          </w:p>
        </w:tc>
        <w:tc>
          <w:tcPr>
            <w:tcW w:w="1810" w:type="dxa"/>
            <w:tcMar>
              <w:top w:w="80" w:type="dxa"/>
              <w:left w:w="120" w:type="dxa"/>
              <w:bottom w:w="80" w:type="dxa"/>
              <w:right w:w="120" w:type="dxa"/>
            </w:tcMar>
          </w:tcPr>
          <w:p w14:paraId="2B37AA4C" w14:textId="77777777" w:rsidR="00F52E30" w:rsidRPr="006312A4" w:rsidRDefault="00F52E30" w:rsidP="00334C11">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i/>
                <w:iCs/>
                <w:lang w:val="en-AU" w:eastAsia="en-AU"/>
              </w:rPr>
              <w:t>On exit</w:t>
            </w:r>
          </w:p>
        </w:tc>
        <w:tc>
          <w:tcPr>
            <w:tcW w:w="4441" w:type="dxa"/>
          </w:tcPr>
          <w:p w14:paraId="7F183A82" w14:textId="77777777" w:rsidR="00F52E30" w:rsidRPr="006312A4" w:rsidRDefault="00F52E30" w:rsidP="00334C11">
            <w:pPr>
              <w:spacing w:after="0" w:line="240" w:lineRule="auto"/>
              <w:rPr>
                <w:rFonts w:ascii="Arial" w:eastAsia="Arial" w:hAnsi="Arial" w:cs="Arial"/>
                <w:i/>
                <w:iCs/>
                <w:lang w:val="en-AU" w:eastAsia="en-AU"/>
              </w:rPr>
            </w:pPr>
          </w:p>
        </w:tc>
      </w:tr>
      <w:tr w:rsidR="00F52E30" w:rsidRPr="006312A4" w14:paraId="37A33897" w14:textId="0F309754" w:rsidTr="00BC574A">
        <w:tc>
          <w:tcPr>
            <w:tcW w:w="3703" w:type="dxa"/>
            <w:tcMar>
              <w:top w:w="80" w:type="dxa"/>
              <w:left w:w="120" w:type="dxa"/>
              <w:bottom w:w="80" w:type="dxa"/>
              <w:right w:w="120" w:type="dxa"/>
            </w:tcMar>
            <w:vAlign w:val="center"/>
          </w:tcPr>
          <w:p w14:paraId="4874FC41" w14:textId="76B2B76E" w:rsidR="00F52E30" w:rsidRPr="006312A4" w:rsidRDefault="00F52E30" w:rsidP="00334C11">
            <w:pPr>
              <w:spacing w:after="0" w:line="240" w:lineRule="auto"/>
              <w:rPr>
                <w:rFonts w:ascii="Arial" w:eastAsia="Arial" w:hAnsi="Arial" w:cs="Arial"/>
                <w:lang w:val="en-AU" w:eastAsia="en-AU"/>
              </w:rPr>
            </w:pPr>
            <w:r>
              <w:rPr>
                <w:rFonts w:ascii="Arial" w:eastAsia="Arial" w:hAnsi="Arial" w:cs="Arial"/>
                <w:lang w:val="en-AU" w:eastAsia="en-AU"/>
              </w:rPr>
              <w:lastRenderedPageBreak/>
              <w:t>Resident is liable for a share of capital loss on exit</w:t>
            </w:r>
          </w:p>
        </w:tc>
        <w:tc>
          <w:tcPr>
            <w:tcW w:w="1174" w:type="dxa"/>
            <w:tcMar>
              <w:top w:w="80" w:type="dxa"/>
              <w:left w:w="120" w:type="dxa"/>
              <w:bottom w:w="80" w:type="dxa"/>
              <w:right w:w="120" w:type="dxa"/>
            </w:tcMar>
          </w:tcPr>
          <w:p w14:paraId="4AFE1BF6" w14:textId="2832033E" w:rsidR="00F52E30" w:rsidRPr="006312A4" w:rsidRDefault="00BD4E0C" w:rsidP="00334C11">
            <w:pPr>
              <w:spacing w:after="0" w:line="240" w:lineRule="auto"/>
              <w:rPr>
                <w:rFonts w:ascii="Segoe UI Symbol" w:eastAsia="Arial" w:hAnsi="Segoe UI Symbol" w:cs="Segoe UI Symbol"/>
                <w:lang w:val="en-AU" w:eastAsia="en-AU"/>
              </w:rPr>
            </w:pPr>
            <w:sdt>
              <w:sdtPr>
                <w:rPr>
                  <w:rFonts w:ascii="Segoe UI Symbol" w:eastAsia="Arial" w:hAnsi="Segoe UI Symbol" w:cs="Segoe UI Symbol"/>
                  <w:lang w:val="en-AU" w:eastAsia="en-AU"/>
                </w:rPr>
                <w:id w:val="-573817191"/>
                <w14:checkbox>
                  <w14:checked w14:val="0"/>
                  <w14:checkedState w14:val="2612" w14:font="MS Gothic"/>
                  <w14:uncheckedState w14:val="2610" w14:font="MS Gothic"/>
                </w14:checkbox>
              </w:sdtPr>
              <w:sdtEndPr/>
              <w:sdtContent>
                <w:r w:rsidR="00F52E30" w:rsidRPr="00A062D2">
                  <w:rPr>
                    <w:rFonts w:ascii="MS Gothic" w:eastAsia="MS Gothic" w:hAnsi="MS Gothic" w:cs="Segoe UI Symbol" w:hint="eastAsia"/>
                    <w:lang w:val="en-AU" w:eastAsia="en-AU"/>
                  </w:rPr>
                  <w:t>☐</w:t>
                </w:r>
              </w:sdtContent>
            </w:sdt>
            <w:r w:rsidR="00F52E30" w:rsidRPr="00A062D2">
              <w:rPr>
                <w:rFonts w:ascii="Arial" w:eastAsia="Arial" w:hAnsi="Arial" w:cs="Arial"/>
                <w:lang w:val="en-AU" w:eastAsia="en-AU"/>
              </w:rPr>
              <w:t xml:space="preserve"> Yes    </w:t>
            </w:r>
            <w:sdt>
              <w:sdtPr>
                <w:rPr>
                  <w:rFonts w:ascii="Arial" w:eastAsia="Arial" w:hAnsi="Arial" w:cs="Arial"/>
                  <w:lang w:val="en-AU" w:eastAsia="en-AU"/>
                </w:rPr>
                <w:id w:val="-724834580"/>
                <w14:checkbox>
                  <w14:checked w14:val="0"/>
                  <w14:checkedState w14:val="2612" w14:font="MS Gothic"/>
                  <w14:uncheckedState w14:val="2610" w14:font="MS Gothic"/>
                </w14:checkbox>
              </w:sdtPr>
              <w:sdtEndPr/>
              <w:sdtContent>
                <w:r w:rsidR="00F52E30" w:rsidRPr="00A062D2">
                  <w:rPr>
                    <w:rFonts w:ascii="MS Gothic" w:eastAsia="MS Gothic" w:hAnsi="MS Gothic" w:cs="Arial" w:hint="eastAsia"/>
                    <w:lang w:val="en-AU" w:eastAsia="en-AU"/>
                  </w:rPr>
                  <w:t>☐</w:t>
                </w:r>
              </w:sdtContent>
            </w:sdt>
            <w:r w:rsidR="00F52E30" w:rsidRPr="00A062D2">
              <w:rPr>
                <w:rFonts w:ascii="Arial" w:eastAsia="Arial" w:hAnsi="Arial" w:cs="Arial"/>
                <w:lang w:val="en-AU" w:eastAsia="en-AU"/>
              </w:rPr>
              <w:t xml:space="preserve"> No</w:t>
            </w:r>
          </w:p>
        </w:tc>
        <w:tc>
          <w:tcPr>
            <w:tcW w:w="1214" w:type="dxa"/>
            <w:tcMar>
              <w:top w:w="80" w:type="dxa"/>
              <w:left w:w="120" w:type="dxa"/>
              <w:bottom w:w="80" w:type="dxa"/>
              <w:right w:w="120" w:type="dxa"/>
            </w:tcMar>
          </w:tcPr>
          <w:p w14:paraId="0C538527" w14:textId="77777777" w:rsidR="00D56F90" w:rsidRPr="00957F0D" w:rsidRDefault="00D56F90" w:rsidP="00005FB0">
            <w:pPr>
              <w:spacing w:after="0" w:line="240" w:lineRule="auto"/>
              <w:rPr>
                <w:rFonts w:ascii="Arial" w:eastAsia="Arial" w:hAnsi="Arial" w:cs="Arial"/>
                <w:lang w:val="en-AU" w:eastAsia="en-AU"/>
              </w:rPr>
            </w:pPr>
          </w:p>
        </w:tc>
        <w:tc>
          <w:tcPr>
            <w:tcW w:w="2679" w:type="dxa"/>
          </w:tcPr>
          <w:p w14:paraId="118377C0" w14:textId="7C9EC796" w:rsidR="00F52E30" w:rsidRPr="00957F0D" w:rsidRDefault="00F52E30" w:rsidP="00334C11">
            <w:pPr>
              <w:spacing w:after="0" w:line="240" w:lineRule="auto"/>
              <w:rPr>
                <w:rFonts w:ascii="Arial" w:eastAsia="Arial" w:hAnsi="Arial" w:cs="Arial"/>
                <w:lang w:val="en-AU" w:eastAsia="en-AU"/>
              </w:rPr>
            </w:pPr>
            <w:r w:rsidRPr="00957F0D">
              <w:rPr>
                <w:rFonts w:ascii="Arial" w:eastAsia="Arial" w:hAnsi="Arial" w:cs="Arial"/>
                <w:lang w:val="en-AU" w:eastAsia="en-AU"/>
              </w:rPr>
              <w:t xml:space="preserve">           % of capital loss</w:t>
            </w:r>
          </w:p>
        </w:tc>
        <w:tc>
          <w:tcPr>
            <w:tcW w:w="1810" w:type="dxa"/>
            <w:tcMar>
              <w:top w:w="80" w:type="dxa"/>
              <w:left w:w="120" w:type="dxa"/>
              <w:bottom w:w="80" w:type="dxa"/>
              <w:right w:w="120" w:type="dxa"/>
            </w:tcMar>
          </w:tcPr>
          <w:p w14:paraId="7B95A9E2" w14:textId="37B157C9" w:rsidR="00F52E30" w:rsidRPr="006312A4" w:rsidRDefault="00F52E30" w:rsidP="00334C11">
            <w:pPr>
              <w:spacing w:after="0" w:line="240" w:lineRule="auto"/>
              <w:rPr>
                <w:rFonts w:ascii="Arial" w:eastAsia="Arial" w:hAnsi="Arial" w:cs="Arial"/>
                <w:i/>
                <w:iCs/>
                <w:lang w:val="en-AU" w:eastAsia="en-AU"/>
              </w:rPr>
            </w:pPr>
            <w:r w:rsidRPr="006312A4">
              <w:rPr>
                <w:rFonts w:ascii="Arial" w:eastAsia="Arial" w:hAnsi="Arial" w:cs="Arial"/>
                <w:i/>
                <w:iCs/>
                <w:lang w:val="en-AU" w:eastAsia="en-AU"/>
              </w:rPr>
              <w:t>On exit</w:t>
            </w:r>
          </w:p>
        </w:tc>
        <w:tc>
          <w:tcPr>
            <w:tcW w:w="4441" w:type="dxa"/>
          </w:tcPr>
          <w:p w14:paraId="562A21FE" w14:textId="77777777" w:rsidR="00F52E30" w:rsidRPr="006312A4" w:rsidRDefault="00F52E30" w:rsidP="00334C11">
            <w:pPr>
              <w:spacing w:after="0" w:line="240" w:lineRule="auto"/>
              <w:rPr>
                <w:rFonts w:ascii="Arial" w:eastAsia="Arial" w:hAnsi="Arial" w:cs="Arial"/>
                <w:i/>
                <w:iCs/>
                <w:lang w:val="en-AU" w:eastAsia="en-AU"/>
              </w:rPr>
            </w:pPr>
          </w:p>
        </w:tc>
      </w:tr>
      <w:tr w:rsidR="00F52E30" w:rsidRPr="006312A4" w14:paraId="128FD877" w14:textId="28206FD8" w:rsidTr="00BC574A">
        <w:tc>
          <w:tcPr>
            <w:tcW w:w="3703" w:type="dxa"/>
            <w:tcMar>
              <w:top w:w="80" w:type="dxa"/>
              <w:left w:w="120" w:type="dxa"/>
              <w:bottom w:w="80" w:type="dxa"/>
              <w:right w:w="120" w:type="dxa"/>
            </w:tcMar>
          </w:tcPr>
          <w:p w14:paraId="66E92AB3" w14:textId="0ED53A30" w:rsidR="00F52E30" w:rsidRPr="006312A4" w:rsidRDefault="00D56F90" w:rsidP="00334C11">
            <w:pPr>
              <w:spacing w:after="0" w:line="240" w:lineRule="auto"/>
              <w:rPr>
                <w:rFonts w:ascii="Times New Roman" w:eastAsia="Times New Roman" w:hAnsi="Times New Roman" w:cs="Times New Roman"/>
                <w:sz w:val="20"/>
                <w:szCs w:val="20"/>
                <w:lang w:val="en-AU" w:eastAsia="en-AU"/>
              </w:rPr>
            </w:pPr>
            <w:r>
              <w:rPr>
                <w:rFonts w:ascii="Arial" w:eastAsia="Arial" w:hAnsi="Arial" w:cs="Arial"/>
                <w:lang w:val="en-AU" w:eastAsia="en-AU"/>
              </w:rPr>
              <w:t xml:space="preserve">Other ongoing </w:t>
            </w:r>
            <w:r w:rsidRPr="00FE7286">
              <w:rPr>
                <w:rFonts w:ascii="Arial" w:eastAsia="Arial" w:hAnsi="Arial" w:cs="Arial"/>
                <w:lang w:val="en-AU" w:eastAsia="en-AU"/>
              </w:rPr>
              <w:t>fees or charges – specify:</w:t>
            </w:r>
          </w:p>
        </w:tc>
        <w:tc>
          <w:tcPr>
            <w:tcW w:w="1174" w:type="dxa"/>
            <w:tcMar>
              <w:top w:w="80" w:type="dxa"/>
              <w:left w:w="120" w:type="dxa"/>
              <w:bottom w:w="80" w:type="dxa"/>
              <w:right w:w="120" w:type="dxa"/>
            </w:tcMar>
          </w:tcPr>
          <w:p w14:paraId="1A180D5D" w14:textId="0F196F77" w:rsidR="00F52E30" w:rsidRPr="006312A4" w:rsidRDefault="00F52E30" w:rsidP="00334C11">
            <w:pPr>
              <w:spacing w:after="0" w:line="240" w:lineRule="auto"/>
              <w:rPr>
                <w:rFonts w:ascii="Times New Roman" w:eastAsia="Times New Roman" w:hAnsi="Times New Roman" w:cs="Times New Roman"/>
                <w:sz w:val="20"/>
                <w:szCs w:val="20"/>
                <w:lang w:val="en-AU" w:eastAsia="en-AU"/>
              </w:rPr>
            </w:pPr>
          </w:p>
        </w:tc>
        <w:tc>
          <w:tcPr>
            <w:tcW w:w="1214" w:type="dxa"/>
            <w:tcMar>
              <w:top w:w="80" w:type="dxa"/>
              <w:left w:w="120" w:type="dxa"/>
              <w:bottom w:w="80" w:type="dxa"/>
              <w:right w:w="120" w:type="dxa"/>
            </w:tcMar>
          </w:tcPr>
          <w:p w14:paraId="704AD171" w14:textId="77777777" w:rsidR="00D56F90" w:rsidRPr="006312A4" w:rsidRDefault="00D56F90" w:rsidP="00005FB0">
            <w:pPr>
              <w:spacing w:after="0" w:line="240" w:lineRule="auto"/>
              <w:rPr>
                <w:rFonts w:ascii="Times New Roman" w:eastAsia="Times New Roman" w:hAnsi="Times New Roman" w:cs="Times New Roman"/>
                <w:sz w:val="20"/>
                <w:szCs w:val="20"/>
                <w:lang w:val="en-AU" w:eastAsia="en-AU"/>
              </w:rPr>
            </w:pPr>
          </w:p>
        </w:tc>
        <w:tc>
          <w:tcPr>
            <w:tcW w:w="2679" w:type="dxa"/>
          </w:tcPr>
          <w:p w14:paraId="27C577B0" w14:textId="77777777" w:rsidR="00F52E30" w:rsidRPr="006312A4" w:rsidRDefault="00F52E30" w:rsidP="00334C11">
            <w:pPr>
              <w:spacing w:after="0" w:line="240" w:lineRule="auto"/>
              <w:rPr>
                <w:rFonts w:ascii="Times New Roman" w:eastAsia="Times New Roman" w:hAnsi="Times New Roman" w:cs="Times New Roman"/>
                <w:sz w:val="20"/>
                <w:szCs w:val="20"/>
                <w:lang w:val="en-AU" w:eastAsia="en-AU"/>
              </w:rPr>
            </w:pPr>
          </w:p>
        </w:tc>
        <w:tc>
          <w:tcPr>
            <w:tcW w:w="1810" w:type="dxa"/>
            <w:tcMar>
              <w:top w:w="80" w:type="dxa"/>
              <w:left w:w="120" w:type="dxa"/>
              <w:bottom w:w="80" w:type="dxa"/>
              <w:right w:w="120" w:type="dxa"/>
            </w:tcMar>
          </w:tcPr>
          <w:p w14:paraId="5D8D58AD" w14:textId="73CE1DAB" w:rsidR="00F52E30" w:rsidRPr="006312A4" w:rsidRDefault="00F52E30" w:rsidP="00334C11">
            <w:pPr>
              <w:spacing w:after="0" w:line="240" w:lineRule="auto"/>
              <w:rPr>
                <w:rFonts w:ascii="Times New Roman" w:eastAsia="Times New Roman" w:hAnsi="Times New Roman" w:cs="Times New Roman"/>
                <w:sz w:val="20"/>
                <w:szCs w:val="20"/>
                <w:lang w:val="en-AU" w:eastAsia="en-AU"/>
              </w:rPr>
            </w:pPr>
          </w:p>
        </w:tc>
        <w:tc>
          <w:tcPr>
            <w:tcW w:w="4441" w:type="dxa"/>
          </w:tcPr>
          <w:p w14:paraId="7F6F8263" w14:textId="77777777" w:rsidR="00F52E30" w:rsidRPr="006312A4" w:rsidRDefault="00F52E30" w:rsidP="00334C11">
            <w:pPr>
              <w:spacing w:after="0" w:line="240" w:lineRule="auto"/>
              <w:rPr>
                <w:rFonts w:ascii="Arial" w:eastAsia="Arial" w:hAnsi="Arial" w:cs="Arial"/>
                <w:i/>
                <w:iCs/>
                <w:lang w:val="en-AU" w:eastAsia="en-AU"/>
              </w:rPr>
            </w:pPr>
          </w:p>
        </w:tc>
      </w:tr>
      <w:tr w:rsidR="007C49B3" w:rsidRPr="006312A4" w14:paraId="1B13B254" w14:textId="77777777" w:rsidTr="00BC574A">
        <w:tc>
          <w:tcPr>
            <w:tcW w:w="3703" w:type="dxa"/>
            <w:tcMar>
              <w:top w:w="80" w:type="dxa"/>
              <w:left w:w="120" w:type="dxa"/>
              <w:bottom w:w="80" w:type="dxa"/>
              <w:right w:w="120" w:type="dxa"/>
            </w:tcMar>
          </w:tcPr>
          <w:p w14:paraId="320FD2E2" w14:textId="77777777" w:rsidR="007C49B3" w:rsidRDefault="007C49B3" w:rsidP="00334C11">
            <w:pPr>
              <w:spacing w:after="0" w:line="240" w:lineRule="auto"/>
              <w:rPr>
                <w:rFonts w:ascii="Arial" w:eastAsia="Arial" w:hAnsi="Arial" w:cs="Arial"/>
                <w:lang w:val="en-AU" w:eastAsia="en-AU"/>
              </w:rPr>
            </w:pPr>
          </w:p>
        </w:tc>
        <w:tc>
          <w:tcPr>
            <w:tcW w:w="1174" w:type="dxa"/>
            <w:tcMar>
              <w:top w:w="80" w:type="dxa"/>
              <w:left w:w="120" w:type="dxa"/>
              <w:bottom w:w="80" w:type="dxa"/>
              <w:right w:w="120" w:type="dxa"/>
            </w:tcMar>
          </w:tcPr>
          <w:p w14:paraId="2419E672" w14:textId="77777777" w:rsidR="007C49B3" w:rsidRPr="006312A4" w:rsidRDefault="007C49B3" w:rsidP="00334C11">
            <w:pPr>
              <w:spacing w:after="0" w:line="240" w:lineRule="auto"/>
              <w:rPr>
                <w:rFonts w:ascii="Times New Roman" w:eastAsia="Times New Roman" w:hAnsi="Times New Roman" w:cs="Times New Roman"/>
                <w:sz w:val="20"/>
                <w:szCs w:val="20"/>
                <w:lang w:val="en-AU" w:eastAsia="en-AU"/>
              </w:rPr>
            </w:pPr>
          </w:p>
        </w:tc>
        <w:tc>
          <w:tcPr>
            <w:tcW w:w="1214" w:type="dxa"/>
            <w:tcMar>
              <w:top w:w="80" w:type="dxa"/>
              <w:left w:w="120" w:type="dxa"/>
              <w:bottom w:w="80" w:type="dxa"/>
              <w:right w:w="120" w:type="dxa"/>
            </w:tcMar>
          </w:tcPr>
          <w:p w14:paraId="10AA5BB0" w14:textId="77777777" w:rsidR="007C49B3" w:rsidRPr="006312A4" w:rsidRDefault="007C49B3" w:rsidP="00005FB0">
            <w:pPr>
              <w:spacing w:after="0" w:line="240" w:lineRule="auto"/>
              <w:rPr>
                <w:rFonts w:ascii="Times New Roman" w:eastAsia="Times New Roman" w:hAnsi="Times New Roman" w:cs="Times New Roman"/>
                <w:sz w:val="20"/>
                <w:szCs w:val="20"/>
                <w:lang w:val="en-AU" w:eastAsia="en-AU"/>
              </w:rPr>
            </w:pPr>
          </w:p>
        </w:tc>
        <w:tc>
          <w:tcPr>
            <w:tcW w:w="2679" w:type="dxa"/>
          </w:tcPr>
          <w:p w14:paraId="728C3238" w14:textId="77777777" w:rsidR="007C49B3" w:rsidRPr="006312A4" w:rsidRDefault="007C49B3" w:rsidP="00334C11">
            <w:pPr>
              <w:spacing w:after="0" w:line="240" w:lineRule="auto"/>
              <w:rPr>
                <w:rFonts w:ascii="Times New Roman" w:eastAsia="Times New Roman" w:hAnsi="Times New Roman" w:cs="Times New Roman"/>
                <w:sz w:val="20"/>
                <w:szCs w:val="20"/>
                <w:lang w:val="en-AU" w:eastAsia="en-AU"/>
              </w:rPr>
            </w:pPr>
          </w:p>
        </w:tc>
        <w:tc>
          <w:tcPr>
            <w:tcW w:w="1810" w:type="dxa"/>
            <w:tcMar>
              <w:top w:w="80" w:type="dxa"/>
              <w:left w:w="120" w:type="dxa"/>
              <w:bottom w:w="80" w:type="dxa"/>
              <w:right w:w="120" w:type="dxa"/>
            </w:tcMar>
          </w:tcPr>
          <w:p w14:paraId="076F92E5" w14:textId="77777777" w:rsidR="007C49B3" w:rsidRPr="006312A4" w:rsidRDefault="007C49B3" w:rsidP="00334C11">
            <w:pPr>
              <w:spacing w:after="0" w:line="240" w:lineRule="auto"/>
              <w:rPr>
                <w:rFonts w:ascii="Times New Roman" w:eastAsia="Times New Roman" w:hAnsi="Times New Roman" w:cs="Times New Roman"/>
                <w:sz w:val="20"/>
                <w:szCs w:val="20"/>
                <w:lang w:val="en-AU" w:eastAsia="en-AU"/>
              </w:rPr>
            </w:pPr>
          </w:p>
        </w:tc>
        <w:tc>
          <w:tcPr>
            <w:tcW w:w="4441" w:type="dxa"/>
          </w:tcPr>
          <w:p w14:paraId="5E631B1B" w14:textId="77777777" w:rsidR="007C49B3" w:rsidRPr="006312A4" w:rsidRDefault="007C49B3" w:rsidP="00334C11">
            <w:pPr>
              <w:spacing w:after="0" w:line="240" w:lineRule="auto"/>
              <w:rPr>
                <w:rFonts w:ascii="Arial" w:eastAsia="Arial" w:hAnsi="Arial" w:cs="Arial"/>
                <w:i/>
                <w:iCs/>
                <w:lang w:val="en-AU" w:eastAsia="en-AU"/>
              </w:rPr>
            </w:pPr>
          </w:p>
        </w:tc>
      </w:tr>
      <w:tr w:rsidR="007C49B3" w:rsidRPr="006312A4" w14:paraId="4505FF28" w14:textId="77777777" w:rsidTr="00BC574A">
        <w:tc>
          <w:tcPr>
            <w:tcW w:w="3703" w:type="dxa"/>
            <w:tcMar>
              <w:top w:w="80" w:type="dxa"/>
              <w:left w:w="120" w:type="dxa"/>
              <w:bottom w:w="80" w:type="dxa"/>
              <w:right w:w="120" w:type="dxa"/>
            </w:tcMar>
          </w:tcPr>
          <w:p w14:paraId="79674867" w14:textId="77777777" w:rsidR="007C49B3" w:rsidRDefault="007C49B3" w:rsidP="00334C11">
            <w:pPr>
              <w:spacing w:after="0" w:line="240" w:lineRule="auto"/>
              <w:rPr>
                <w:rFonts w:ascii="Arial" w:eastAsia="Arial" w:hAnsi="Arial" w:cs="Arial"/>
                <w:lang w:val="en-AU" w:eastAsia="en-AU"/>
              </w:rPr>
            </w:pPr>
          </w:p>
        </w:tc>
        <w:tc>
          <w:tcPr>
            <w:tcW w:w="1174" w:type="dxa"/>
            <w:tcMar>
              <w:top w:w="80" w:type="dxa"/>
              <w:left w:w="120" w:type="dxa"/>
              <w:bottom w:w="80" w:type="dxa"/>
              <w:right w:w="120" w:type="dxa"/>
            </w:tcMar>
          </w:tcPr>
          <w:p w14:paraId="0A519D18" w14:textId="77777777" w:rsidR="007C49B3" w:rsidRPr="006312A4" w:rsidRDefault="007C49B3" w:rsidP="00334C11">
            <w:pPr>
              <w:spacing w:after="0" w:line="240" w:lineRule="auto"/>
              <w:rPr>
                <w:rFonts w:ascii="Times New Roman" w:eastAsia="Times New Roman" w:hAnsi="Times New Roman" w:cs="Times New Roman"/>
                <w:sz w:val="20"/>
                <w:szCs w:val="20"/>
                <w:lang w:val="en-AU" w:eastAsia="en-AU"/>
              </w:rPr>
            </w:pPr>
          </w:p>
        </w:tc>
        <w:tc>
          <w:tcPr>
            <w:tcW w:w="1214" w:type="dxa"/>
            <w:tcMar>
              <w:top w:w="80" w:type="dxa"/>
              <w:left w:w="120" w:type="dxa"/>
              <w:bottom w:w="80" w:type="dxa"/>
              <w:right w:w="120" w:type="dxa"/>
            </w:tcMar>
          </w:tcPr>
          <w:p w14:paraId="780456FD" w14:textId="77777777" w:rsidR="007C49B3" w:rsidRPr="006312A4" w:rsidRDefault="007C49B3" w:rsidP="00005FB0">
            <w:pPr>
              <w:spacing w:after="0" w:line="240" w:lineRule="auto"/>
              <w:rPr>
                <w:rFonts w:ascii="Times New Roman" w:eastAsia="Times New Roman" w:hAnsi="Times New Roman" w:cs="Times New Roman"/>
                <w:sz w:val="20"/>
                <w:szCs w:val="20"/>
                <w:lang w:val="en-AU" w:eastAsia="en-AU"/>
              </w:rPr>
            </w:pPr>
          </w:p>
        </w:tc>
        <w:tc>
          <w:tcPr>
            <w:tcW w:w="2679" w:type="dxa"/>
          </w:tcPr>
          <w:p w14:paraId="598A2DBB" w14:textId="77777777" w:rsidR="007C49B3" w:rsidRPr="006312A4" w:rsidRDefault="007C49B3" w:rsidP="00334C11">
            <w:pPr>
              <w:spacing w:after="0" w:line="240" w:lineRule="auto"/>
              <w:rPr>
                <w:rFonts w:ascii="Times New Roman" w:eastAsia="Times New Roman" w:hAnsi="Times New Roman" w:cs="Times New Roman"/>
                <w:sz w:val="20"/>
                <w:szCs w:val="20"/>
                <w:lang w:val="en-AU" w:eastAsia="en-AU"/>
              </w:rPr>
            </w:pPr>
          </w:p>
        </w:tc>
        <w:tc>
          <w:tcPr>
            <w:tcW w:w="1810" w:type="dxa"/>
            <w:tcMar>
              <w:top w:w="80" w:type="dxa"/>
              <w:left w:w="120" w:type="dxa"/>
              <w:bottom w:w="80" w:type="dxa"/>
              <w:right w:w="120" w:type="dxa"/>
            </w:tcMar>
          </w:tcPr>
          <w:p w14:paraId="250948A9" w14:textId="77777777" w:rsidR="007C49B3" w:rsidRPr="006312A4" w:rsidRDefault="007C49B3" w:rsidP="00334C11">
            <w:pPr>
              <w:spacing w:after="0" w:line="240" w:lineRule="auto"/>
              <w:rPr>
                <w:rFonts w:ascii="Times New Roman" w:eastAsia="Times New Roman" w:hAnsi="Times New Roman" w:cs="Times New Roman"/>
                <w:sz w:val="20"/>
                <w:szCs w:val="20"/>
                <w:lang w:val="en-AU" w:eastAsia="en-AU"/>
              </w:rPr>
            </w:pPr>
          </w:p>
        </w:tc>
        <w:tc>
          <w:tcPr>
            <w:tcW w:w="4441" w:type="dxa"/>
          </w:tcPr>
          <w:p w14:paraId="70353A2F" w14:textId="77777777" w:rsidR="007C49B3" w:rsidRPr="006312A4" w:rsidRDefault="007C49B3" w:rsidP="00334C11">
            <w:pPr>
              <w:spacing w:after="0" w:line="240" w:lineRule="auto"/>
              <w:rPr>
                <w:rFonts w:ascii="Arial" w:eastAsia="Arial" w:hAnsi="Arial" w:cs="Arial"/>
                <w:i/>
                <w:iCs/>
                <w:lang w:val="en-AU" w:eastAsia="en-AU"/>
              </w:rPr>
            </w:pPr>
          </w:p>
        </w:tc>
      </w:tr>
      <w:tr w:rsidR="009E008C" w:rsidRPr="006312A4" w14:paraId="03AE30F4" w14:textId="77777777" w:rsidTr="009E008C">
        <w:tc>
          <w:tcPr>
            <w:tcW w:w="15021" w:type="dxa"/>
            <w:gridSpan w:val="6"/>
            <w:shd w:val="clear" w:color="auto" w:fill="DAE9F7" w:themeFill="text2" w:themeFillTint="1A"/>
            <w:tcMar>
              <w:top w:w="80" w:type="dxa"/>
              <w:left w:w="120" w:type="dxa"/>
              <w:bottom w:w="80" w:type="dxa"/>
              <w:right w:w="120" w:type="dxa"/>
            </w:tcMar>
          </w:tcPr>
          <w:p w14:paraId="43753CE7" w14:textId="47B7D543" w:rsidR="009E008C" w:rsidRPr="009E008C" w:rsidRDefault="009E008C" w:rsidP="009E008C">
            <w:pPr>
              <w:spacing w:after="0" w:line="240" w:lineRule="auto"/>
              <w:jc w:val="center"/>
              <w:rPr>
                <w:rFonts w:ascii="Arial" w:eastAsia="Arial" w:hAnsi="Arial" w:cs="Arial"/>
                <w:b/>
                <w:bCs/>
                <w:i/>
                <w:iCs/>
                <w:lang w:val="en-AU" w:eastAsia="en-AU"/>
              </w:rPr>
            </w:pPr>
            <w:r w:rsidRPr="009E008C">
              <w:rPr>
                <w:rFonts w:ascii="Arial" w:eastAsia="Arial" w:hAnsi="Arial" w:cs="Arial"/>
                <w:b/>
                <w:bCs/>
                <w:lang w:val="en-AU" w:eastAsia="en-AU"/>
              </w:rPr>
              <w:t>Ad Hoc</w:t>
            </w:r>
            <w:r>
              <w:rPr>
                <w:rFonts w:ascii="Arial" w:eastAsia="Arial" w:hAnsi="Arial" w:cs="Arial"/>
                <w:b/>
                <w:bCs/>
                <w:lang w:val="en-AU" w:eastAsia="en-AU"/>
              </w:rPr>
              <w:t xml:space="preserve"> fees and </w:t>
            </w:r>
            <w:r w:rsidRPr="009E008C">
              <w:rPr>
                <w:rFonts w:ascii="Arial" w:eastAsia="Arial" w:hAnsi="Arial" w:cs="Arial"/>
                <w:b/>
                <w:bCs/>
                <w:lang w:val="en-AU" w:eastAsia="en-AU"/>
              </w:rPr>
              <w:t>fees for service</w:t>
            </w:r>
          </w:p>
        </w:tc>
      </w:tr>
      <w:tr w:rsidR="00AD6B32" w:rsidRPr="006312A4" w14:paraId="3B26CB7E" w14:textId="77777777" w:rsidTr="00BC574A">
        <w:tc>
          <w:tcPr>
            <w:tcW w:w="3703" w:type="dxa"/>
            <w:tcMar>
              <w:top w:w="80" w:type="dxa"/>
              <w:left w:w="120" w:type="dxa"/>
              <w:bottom w:w="80" w:type="dxa"/>
              <w:right w:w="120" w:type="dxa"/>
            </w:tcMar>
          </w:tcPr>
          <w:p w14:paraId="70D8E1EE" w14:textId="45A9CDF9" w:rsidR="00AD6B32" w:rsidRDefault="00AD6B32" w:rsidP="00334C11">
            <w:pPr>
              <w:spacing w:after="0" w:line="240" w:lineRule="auto"/>
              <w:rPr>
                <w:rFonts w:ascii="Arial" w:eastAsia="Arial" w:hAnsi="Arial" w:cs="Arial"/>
                <w:lang w:val="en-AU" w:eastAsia="en-AU"/>
              </w:rPr>
            </w:pPr>
            <w:r>
              <w:rPr>
                <w:rFonts w:ascii="Arial" w:eastAsia="Arial" w:hAnsi="Arial" w:cs="Arial"/>
                <w:lang w:val="en-AU" w:eastAsia="en-AU"/>
              </w:rPr>
              <w:t xml:space="preserve">Other </w:t>
            </w:r>
            <w:r w:rsidR="00F566EB">
              <w:rPr>
                <w:rFonts w:ascii="Arial" w:eastAsia="Arial" w:hAnsi="Arial" w:cs="Arial"/>
                <w:lang w:val="en-AU" w:eastAsia="en-AU"/>
              </w:rPr>
              <w:t xml:space="preserve">one-off or ad-hoc </w:t>
            </w:r>
            <w:r w:rsidRPr="00FE7286">
              <w:rPr>
                <w:rFonts w:ascii="Arial" w:eastAsia="Arial" w:hAnsi="Arial" w:cs="Arial"/>
                <w:lang w:val="en-AU" w:eastAsia="en-AU"/>
              </w:rPr>
              <w:t>fees or charges – specify:</w:t>
            </w:r>
          </w:p>
        </w:tc>
        <w:tc>
          <w:tcPr>
            <w:tcW w:w="1174" w:type="dxa"/>
            <w:tcMar>
              <w:top w:w="80" w:type="dxa"/>
              <w:left w:w="120" w:type="dxa"/>
              <w:bottom w:w="80" w:type="dxa"/>
              <w:right w:w="120" w:type="dxa"/>
            </w:tcMar>
          </w:tcPr>
          <w:p w14:paraId="4B606245" w14:textId="77777777" w:rsidR="00AD6B32" w:rsidRPr="006312A4" w:rsidRDefault="00AD6B32" w:rsidP="00334C11">
            <w:pPr>
              <w:spacing w:after="0" w:line="240" w:lineRule="auto"/>
              <w:rPr>
                <w:rFonts w:ascii="Times New Roman" w:eastAsia="Times New Roman" w:hAnsi="Times New Roman" w:cs="Times New Roman"/>
                <w:sz w:val="20"/>
                <w:szCs w:val="20"/>
                <w:lang w:val="en-AU" w:eastAsia="en-AU"/>
              </w:rPr>
            </w:pPr>
          </w:p>
        </w:tc>
        <w:tc>
          <w:tcPr>
            <w:tcW w:w="1214" w:type="dxa"/>
            <w:tcMar>
              <w:top w:w="80" w:type="dxa"/>
              <w:left w:w="120" w:type="dxa"/>
              <w:bottom w:w="80" w:type="dxa"/>
              <w:right w:w="120" w:type="dxa"/>
            </w:tcMar>
          </w:tcPr>
          <w:p w14:paraId="4BA6BFD1" w14:textId="77777777" w:rsidR="00AD6B32" w:rsidRPr="006312A4" w:rsidRDefault="00AD6B32" w:rsidP="00005FB0">
            <w:pPr>
              <w:spacing w:after="0" w:line="240" w:lineRule="auto"/>
              <w:rPr>
                <w:rFonts w:ascii="Times New Roman" w:eastAsia="Times New Roman" w:hAnsi="Times New Roman" w:cs="Times New Roman"/>
                <w:sz w:val="20"/>
                <w:szCs w:val="20"/>
                <w:lang w:val="en-AU" w:eastAsia="en-AU"/>
              </w:rPr>
            </w:pPr>
          </w:p>
        </w:tc>
        <w:tc>
          <w:tcPr>
            <w:tcW w:w="2679" w:type="dxa"/>
          </w:tcPr>
          <w:p w14:paraId="57198B18" w14:textId="77777777" w:rsidR="00AD6B32" w:rsidRPr="006312A4" w:rsidRDefault="00AD6B32" w:rsidP="00334C11">
            <w:pPr>
              <w:spacing w:after="0" w:line="240" w:lineRule="auto"/>
              <w:rPr>
                <w:rFonts w:ascii="Times New Roman" w:eastAsia="Times New Roman" w:hAnsi="Times New Roman" w:cs="Times New Roman"/>
                <w:sz w:val="20"/>
                <w:szCs w:val="20"/>
                <w:lang w:val="en-AU" w:eastAsia="en-AU"/>
              </w:rPr>
            </w:pPr>
          </w:p>
        </w:tc>
        <w:tc>
          <w:tcPr>
            <w:tcW w:w="1810" w:type="dxa"/>
            <w:tcMar>
              <w:top w:w="80" w:type="dxa"/>
              <w:left w:w="120" w:type="dxa"/>
              <w:bottom w:w="80" w:type="dxa"/>
              <w:right w:w="120" w:type="dxa"/>
            </w:tcMar>
          </w:tcPr>
          <w:p w14:paraId="09F9ED37" w14:textId="77777777" w:rsidR="00AD6B32" w:rsidRPr="006312A4" w:rsidRDefault="00AD6B32" w:rsidP="00334C11">
            <w:pPr>
              <w:spacing w:after="0" w:line="240" w:lineRule="auto"/>
              <w:rPr>
                <w:rFonts w:ascii="Times New Roman" w:eastAsia="Times New Roman" w:hAnsi="Times New Roman" w:cs="Times New Roman"/>
                <w:sz w:val="20"/>
                <w:szCs w:val="20"/>
                <w:lang w:val="en-AU" w:eastAsia="en-AU"/>
              </w:rPr>
            </w:pPr>
          </w:p>
        </w:tc>
        <w:tc>
          <w:tcPr>
            <w:tcW w:w="4441" w:type="dxa"/>
          </w:tcPr>
          <w:p w14:paraId="540E141F" w14:textId="77777777" w:rsidR="00AD6B32" w:rsidRPr="006312A4" w:rsidRDefault="00AD6B32" w:rsidP="00334C11">
            <w:pPr>
              <w:spacing w:after="0" w:line="240" w:lineRule="auto"/>
              <w:rPr>
                <w:rFonts w:ascii="Arial" w:eastAsia="Arial" w:hAnsi="Arial" w:cs="Arial"/>
                <w:i/>
                <w:iCs/>
                <w:lang w:val="en-AU" w:eastAsia="en-AU"/>
              </w:rPr>
            </w:pPr>
          </w:p>
        </w:tc>
      </w:tr>
      <w:tr w:rsidR="00AD6B32" w:rsidRPr="006312A4" w14:paraId="01825951" w14:textId="77777777" w:rsidTr="00BC574A">
        <w:tc>
          <w:tcPr>
            <w:tcW w:w="3703" w:type="dxa"/>
            <w:tcMar>
              <w:top w:w="80" w:type="dxa"/>
              <w:left w:w="120" w:type="dxa"/>
              <w:bottom w:w="80" w:type="dxa"/>
              <w:right w:w="120" w:type="dxa"/>
            </w:tcMar>
          </w:tcPr>
          <w:p w14:paraId="382EDC00" w14:textId="77777777" w:rsidR="00AD6B32" w:rsidRDefault="00AD6B32" w:rsidP="00334C11">
            <w:pPr>
              <w:spacing w:after="0" w:line="240" w:lineRule="auto"/>
              <w:rPr>
                <w:rFonts w:ascii="Arial" w:eastAsia="Arial" w:hAnsi="Arial" w:cs="Arial"/>
                <w:lang w:val="en-AU" w:eastAsia="en-AU"/>
              </w:rPr>
            </w:pPr>
          </w:p>
        </w:tc>
        <w:tc>
          <w:tcPr>
            <w:tcW w:w="1174" w:type="dxa"/>
            <w:tcMar>
              <w:top w:w="80" w:type="dxa"/>
              <w:left w:w="120" w:type="dxa"/>
              <w:bottom w:w="80" w:type="dxa"/>
              <w:right w:w="120" w:type="dxa"/>
            </w:tcMar>
          </w:tcPr>
          <w:p w14:paraId="78BAD100" w14:textId="77777777" w:rsidR="00AD6B32" w:rsidRPr="006312A4" w:rsidRDefault="00AD6B32" w:rsidP="00334C11">
            <w:pPr>
              <w:spacing w:after="0" w:line="240" w:lineRule="auto"/>
              <w:rPr>
                <w:rFonts w:ascii="Times New Roman" w:eastAsia="Times New Roman" w:hAnsi="Times New Roman" w:cs="Times New Roman"/>
                <w:sz w:val="20"/>
                <w:szCs w:val="20"/>
                <w:lang w:val="en-AU" w:eastAsia="en-AU"/>
              </w:rPr>
            </w:pPr>
          </w:p>
        </w:tc>
        <w:tc>
          <w:tcPr>
            <w:tcW w:w="1214" w:type="dxa"/>
            <w:tcMar>
              <w:top w:w="80" w:type="dxa"/>
              <w:left w:w="120" w:type="dxa"/>
              <w:bottom w:w="80" w:type="dxa"/>
              <w:right w:w="120" w:type="dxa"/>
            </w:tcMar>
          </w:tcPr>
          <w:p w14:paraId="31F0E782" w14:textId="77777777" w:rsidR="00AD6B32" w:rsidRPr="006312A4" w:rsidRDefault="00AD6B32" w:rsidP="00005FB0">
            <w:pPr>
              <w:spacing w:after="0" w:line="240" w:lineRule="auto"/>
              <w:rPr>
                <w:rFonts w:ascii="Times New Roman" w:eastAsia="Times New Roman" w:hAnsi="Times New Roman" w:cs="Times New Roman"/>
                <w:sz w:val="20"/>
                <w:szCs w:val="20"/>
                <w:lang w:val="en-AU" w:eastAsia="en-AU"/>
              </w:rPr>
            </w:pPr>
          </w:p>
        </w:tc>
        <w:tc>
          <w:tcPr>
            <w:tcW w:w="2679" w:type="dxa"/>
          </w:tcPr>
          <w:p w14:paraId="01EE3F78" w14:textId="77777777" w:rsidR="00AD6B32" w:rsidRPr="006312A4" w:rsidRDefault="00AD6B32" w:rsidP="00334C11">
            <w:pPr>
              <w:spacing w:after="0" w:line="240" w:lineRule="auto"/>
              <w:rPr>
                <w:rFonts w:ascii="Times New Roman" w:eastAsia="Times New Roman" w:hAnsi="Times New Roman" w:cs="Times New Roman"/>
                <w:sz w:val="20"/>
                <w:szCs w:val="20"/>
                <w:lang w:val="en-AU" w:eastAsia="en-AU"/>
              </w:rPr>
            </w:pPr>
          </w:p>
        </w:tc>
        <w:tc>
          <w:tcPr>
            <w:tcW w:w="1810" w:type="dxa"/>
            <w:tcMar>
              <w:top w:w="80" w:type="dxa"/>
              <w:left w:w="120" w:type="dxa"/>
              <w:bottom w:w="80" w:type="dxa"/>
              <w:right w:w="120" w:type="dxa"/>
            </w:tcMar>
          </w:tcPr>
          <w:p w14:paraId="2C059EE2" w14:textId="77777777" w:rsidR="00AD6B32" w:rsidRPr="006312A4" w:rsidRDefault="00AD6B32" w:rsidP="00334C11">
            <w:pPr>
              <w:spacing w:after="0" w:line="240" w:lineRule="auto"/>
              <w:rPr>
                <w:rFonts w:ascii="Times New Roman" w:eastAsia="Times New Roman" w:hAnsi="Times New Roman" w:cs="Times New Roman"/>
                <w:sz w:val="20"/>
                <w:szCs w:val="20"/>
                <w:lang w:val="en-AU" w:eastAsia="en-AU"/>
              </w:rPr>
            </w:pPr>
          </w:p>
        </w:tc>
        <w:tc>
          <w:tcPr>
            <w:tcW w:w="4441" w:type="dxa"/>
          </w:tcPr>
          <w:p w14:paraId="6EAD1819" w14:textId="77777777" w:rsidR="00AD6B32" w:rsidRPr="006312A4" w:rsidRDefault="00AD6B32" w:rsidP="00334C11">
            <w:pPr>
              <w:spacing w:after="0" w:line="240" w:lineRule="auto"/>
              <w:rPr>
                <w:rFonts w:ascii="Arial" w:eastAsia="Arial" w:hAnsi="Arial" w:cs="Arial"/>
                <w:i/>
                <w:iCs/>
                <w:lang w:val="en-AU" w:eastAsia="en-AU"/>
              </w:rPr>
            </w:pPr>
          </w:p>
        </w:tc>
      </w:tr>
      <w:tr w:rsidR="00AD6B32" w:rsidRPr="006312A4" w14:paraId="6704AF3D" w14:textId="77777777" w:rsidTr="00BC574A">
        <w:tc>
          <w:tcPr>
            <w:tcW w:w="3703" w:type="dxa"/>
            <w:tcMar>
              <w:top w:w="80" w:type="dxa"/>
              <w:left w:w="120" w:type="dxa"/>
              <w:bottom w:w="80" w:type="dxa"/>
              <w:right w:w="120" w:type="dxa"/>
            </w:tcMar>
          </w:tcPr>
          <w:p w14:paraId="0B1D294E" w14:textId="77777777" w:rsidR="00AD6B32" w:rsidRDefault="00AD6B32" w:rsidP="00334C11">
            <w:pPr>
              <w:spacing w:after="0" w:line="240" w:lineRule="auto"/>
              <w:rPr>
                <w:rFonts w:ascii="Arial" w:eastAsia="Arial" w:hAnsi="Arial" w:cs="Arial"/>
                <w:lang w:val="en-AU" w:eastAsia="en-AU"/>
              </w:rPr>
            </w:pPr>
          </w:p>
        </w:tc>
        <w:tc>
          <w:tcPr>
            <w:tcW w:w="1174" w:type="dxa"/>
            <w:tcMar>
              <w:top w:w="80" w:type="dxa"/>
              <w:left w:w="120" w:type="dxa"/>
              <w:bottom w:w="80" w:type="dxa"/>
              <w:right w:w="120" w:type="dxa"/>
            </w:tcMar>
          </w:tcPr>
          <w:p w14:paraId="78C642AA" w14:textId="77777777" w:rsidR="00AD6B32" w:rsidRPr="006312A4" w:rsidRDefault="00AD6B32" w:rsidP="00334C11">
            <w:pPr>
              <w:spacing w:after="0" w:line="240" w:lineRule="auto"/>
              <w:rPr>
                <w:rFonts w:ascii="Times New Roman" w:eastAsia="Times New Roman" w:hAnsi="Times New Roman" w:cs="Times New Roman"/>
                <w:sz w:val="20"/>
                <w:szCs w:val="20"/>
                <w:lang w:val="en-AU" w:eastAsia="en-AU"/>
              </w:rPr>
            </w:pPr>
          </w:p>
        </w:tc>
        <w:tc>
          <w:tcPr>
            <w:tcW w:w="1214" w:type="dxa"/>
            <w:tcMar>
              <w:top w:w="80" w:type="dxa"/>
              <w:left w:w="120" w:type="dxa"/>
              <w:bottom w:w="80" w:type="dxa"/>
              <w:right w:w="120" w:type="dxa"/>
            </w:tcMar>
          </w:tcPr>
          <w:p w14:paraId="68F86FD6" w14:textId="77777777" w:rsidR="00AD6B32" w:rsidRPr="006312A4" w:rsidRDefault="00AD6B32" w:rsidP="00005FB0">
            <w:pPr>
              <w:spacing w:after="0" w:line="240" w:lineRule="auto"/>
              <w:rPr>
                <w:rFonts w:ascii="Times New Roman" w:eastAsia="Times New Roman" w:hAnsi="Times New Roman" w:cs="Times New Roman"/>
                <w:sz w:val="20"/>
                <w:szCs w:val="20"/>
                <w:lang w:val="en-AU" w:eastAsia="en-AU"/>
              </w:rPr>
            </w:pPr>
          </w:p>
        </w:tc>
        <w:tc>
          <w:tcPr>
            <w:tcW w:w="2679" w:type="dxa"/>
          </w:tcPr>
          <w:p w14:paraId="1DE75D28" w14:textId="77777777" w:rsidR="00AD6B32" w:rsidRPr="006312A4" w:rsidRDefault="00AD6B32" w:rsidP="00334C11">
            <w:pPr>
              <w:spacing w:after="0" w:line="240" w:lineRule="auto"/>
              <w:rPr>
                <w:rFonts w:ascii="Times New Roman" w:eastAsia="Times New Roman" w:hAnsi="Times New Roman" w:cs="Times New Roman"/>
                <w:sz w:val="20"/>
                <w:szCs w:val="20"/>
                <w:lang w:val="en-AU" w:eastAsia="en-AU"/>
              </w:rPr>
            </w:pPr>
          </w:p>
        </w:tc>
        <w:tc>
          <w:tcPr>
            <w:tcW w:w="1810" w:type="dxa"/>
            <w:tcMar>
              <w:top w:w="80" w:type="dxa"/>
              <w:left w:w="120" w:type="dxa"/>
              <w:bottom w:w="80" w:type="dxa"/>
              <w:right w:w="120" w:type="dxa"/>
            </w:tcMar>
          </w:tcPr>
          <w:p w14:paraId="4FED7709" w14:textId="77777777" w:rsidR="00AD6B32" w:rsidRPr="006312A4" w:rsidRDefault="00AD6B32" w:rsidP="00334C11">
            <w:pPr>
              <w:spacing w:after="0" w:line="240" w:lineRule="auto"/>
              <w:rPr>
                <w:rFonts w:ascii="Times New Roman" w:eastAsia="Times New Roman" w:hAnsi="Times New Roman" w:cs="Times New Roman"/>
                <w:sz w:val="20"/>
                <w:szCs w:val="20"/>
                <w:lang w:val="en-AU" w:eastAsia="en-AU"/>
              </w:rPr>
            </w:pPr>
          </w:p>
        </w:tc>
        <w:tc>
          <w:tcPr>
            <w:tcW w:w="4441" w:type="dxa"/>
          </w:tcPr>
          <w:p w14:paraId="63FC7440" w14:textId="77777777" w:rsidR="00AD6B32" w:rsidRPr="006312A4" w:rsidRDefault="00AD6B32" w:rsidP="00334C11">
            <w:pPr>
              <w:spacing w:after="0" w:line="240" w:lineRule="auto"/>
              <w:rPr>
                <w:rFonts w:ascii="Arial" w:eastAsia="Arial" w:hAnsi="Arial" w:cs="Arial"/>
                <w:i/>
                <w:iCs/>
                <w:lang w:val="en-AU" w:eastAsia="en-AU"/>
              </w:rPr>
            </w:pPr>
          </w:p>
        </w:tc>
      </w:tr>
      <w:tr w:rsidR="00AD6B32" w:rsidRPr="006312A4" w14:paraId="74F6550B" w14:textId="77777777" w:rsidTr="00BC574A">
        <w:tc>
          <w:tcPr>
            <w:tcW w:w="3703" w:type="dxa"/>
            <w:tcMar>
              <w:top w:w="80" w:type="dxa"/>
              <w:left w:w="120" w:type="dxa"/>
              <w:bottom w:w="80" w:type="dxa"/>
              <w:right w:w="120" w:type="dxa"/>
            </w:tcMar>
          </w:tcPr>
          <w:p w14:paraId="46341F67" w14:textId="77777777" w:rsidR="00AD6B32" w:rsidRDefault="00AD6B32" w:rsidP="00334C11">
            <w:pPr>
              <w:spacing w:after="0" w:line="240" w:lineRule="auto"/>
              <w:rPr>
                <w:rFonts w:ascii="Arial" w:eastAsia="Arial" w:hAnsi="Arial" w:cs="Arial"/>
                <w:lang w:val="en-AU" w:eastAsia="en-AU"/>
              </w:rPr>
            </w:pPr>
          </w:p>
        </w:tc>
        <w:tc>
          <w:tcPr>
            <w:tcW w:w="1174" w:type="dxa"/>
            <w:tcMar>
              <w:top w:w="80" w:type="dxa"/>
              <w:left w:w="120" w:type="dxa"/>
              <w:bottom w:w="80" w:type="dxa"/>
              <w:right w:w="120" w:type="dxa"/>
            </w:tcMar>
          </w:tcPr>
          <w:p w14:paraId="58A58117" w14:textId="77777777" w:rsidR="00AD6B32" w:rsidRPr="006312A4" w:rsidRDefault="00AD6B32" w:rsidP="00334C11">
            <w:pPr>
              <w:spacing w:after="0" w:line="240" w:lineRule="auto"/>
              <w:rPr>
                <w:rFonts w:ascii="Times New Roman" w:eastAsia="Times New Roman" w:hAnsi="Times New Roman" w:cs="Times New Roman"/>
                <w:sz w:val="20"/>
                <w:szCs w:val="20"/>
                <w:lang w:val="en-AU" w:eastAsia="en-AU"/>
              </w:rPr>
            </w:pPr>
          </w:p>
        </w:tc>
        <w:tc>
          <w:tcPr>
            <w:tcW w:w="1214" w:type="dxa"/>
            <w:tcMar>
              <w:top w:w="80" w:type="dxa"/>
              <w:left w:w="120" w:type="dxa"/>
              <w:bottom w:w="80" w:type="dxa"/>
              <w:right w:w="120" w:type="dxa"/>
            </w:tcMar>
          </w:tcPr>
          <w:p w14:paraId="605644EB" w14:textId="77777777" w:rsidR="00AD6B32" w:rsidRPr="006312A4" w:rsidRDefault="00AD6B32" w:rsidP="00005FB0">
            <w:pPr>
              <w:spacing w:after="0" w:line="240" w:lineRule="auto"/>
              <w:rPr>
                <w:rFonts w:ascii="Times New Roman" w:eastAsia="Times New Roman" w:hAnsi="Times New Roman" w:cs="Times New Roman"/>
                <w:sz w:val="20"/>
                <w:szCs w:val="20"/>
                <w:lang w:val="en-AU" w:eastAsia="en-AU"/>
              </w:rPr>
            </w:pPr>
          </w:p>
        </w:tc>
        <w:tc>
          <w:tcPr>
            <w:tcW w:w="2679" w:type="dxa"/>
          </w:tcPr>
          <w:p w14:paraId="689EC4FC" w14:textId="77777777" w:rsidR="00AD6B32" w:rsidRPr="006312A4" w:rsidRDefault="00AD6B32" w:rsidP="00334C11">
            <w:pPr>
              <w:spacing w:after="0" w:line="240" w:lineRule="auto"/>
              <w:rPr>
                <w:rFonts w:ascii="Times New Roman" w:eastAsia="Times New Roman" w:hAnsi="Times New Roman" w:cs="Times New Roman"/>
                <w:sz w:val="20"/>
                <w:szCs w:val="20"/>
                <w:lang w:val="en-AU" w:eastAsia="en-AU"/>
              </w:rPr>
            </w:pPr>
          </w:p>
        </w:tc>
        <w:tc>
          <w:tcPr>
            <w:tcW w:w="1810" w:type="dxa"/>
            <w:tcMar>
              <w:top w:w="80" w:type="dxa"/>
              <w:left w:w="120" w:type="dxa"/>
              <w:bottom w:w="80" w:type="dxa"/>
              <w:right w:w="120" w:type="dxa"/>
            </w:tcMar>
          </w:tcPr>
          <w:p w14:paraId="2DF7DAAE" w14:textId="77777777" w:rsidR="00AD6B32" w:rsidRPr="006312A4" w:rsidRDefault="00AD6B32" w:rsidP="00334C11">
            <w:pPr>
              <w:spacing w:after="0" w:line="240" w:lineRule="auto"/>
              <w:rPr>
                <w:rFonts w:ascii="Times New Roman" w:eastAsia="Times New Roman" w:hAnsi="Times New Roman" w:cs="Times New Roman"/>
                <w:sz w:val="20"/>
                <w:szCs w:val="20"/>
                <w:lang w:val="en-AU" w:eastAsia="en-AU"/>
              </w:rPr>
            </w:pPr>
          </w:p>
        </w:tc>
        <w:tc>
          <w:tcPr>
            <w:tcW w:w="4441" w:type="dxa"/>
          </w:tcPr>
          <w:p w14:paraId="188D049A" w14:textId="77777777" w:rsidR="00AD6B32" w:rsidRPr="006312A4" w:rsidRDefault="00AD6B32" w:rsidP="00334C11">
            <w:pPr>
              <w:spacing w:after="0" w:line="240" w:lineRule="auto"/>
              <w:rPr>
                <w:rFonts w:ascii="Arial" w:eastAsia="Arial" w:hAnsi="Arial" w:cs="Arial"/>
                <w:i/>
                <w:iCs/>
                <w:lang w:val="en-AU" w:eastAsia="en-AU"/>
              </w:rPr>
            </w:pPr>
          </w:p>
        </w:tc>
      </w:tr>
    </w:tbl>
    <w:p w14:paraId="33700B1F" w14:textId="71E8F1F2" w:rsidR="000A3EBF" w:rsidRDefault="000A3EBF" w:rsidP="00FF5C0F">
      <w:pPr>
        <w:spacing w:before="80" w:after="80" w:line="240" w:lineRule="auto"/>
        <w:rPr>
          <w:rFonts w:ascii="Times New Roman" w:eastAsia="Times New Roman" w:hAnsi="Times New Roman" w:cs="Times New Roman"/>
          <w:sz w:val="20"/>
          <w:szCs w:val="20"/>
          <w:lang w:val="en-AU" w:eastAsia="en-AU"/>
        </w:rPr>
      </w:pPr>
      <w:r>
        <w:rPr>
          <w:rFonts w:ascii="Times New Roman" w:eastAsia="Times New Roman" w:hAnsi="Times New Roman" w:cs="Times New Roman"/>
          <w:sz w:val="20"/>
          <w:szCs w:val="20"/>
          <w:lang w:val="en-AU" w:eastAsia="en-AU"/>
        </w:rPr>
        <w:br w:type="page"/>
      </w:r>
    </w:p>
    <w:p w14:paraId="15ECDC41" w14:textId="77777777" w:rsidR="002F4854" w:rsidRDefault="002F4854" w:rsidP="00422456">
      <w:pPr>
        <w:spacing w:before="240" w:after="0" w:line="240" w:lineRule="auto"/>
        <w:rPr>
          <w:rFonts w:ascii="Arial" w:eastAsia="Times New Roman" w:hAnsi="Arial" w:cs="Arial"/>
          <w:b/>
          <w:bCs/>
          <w:color w:val="FF0000"/>
          <w:lang w:val="en-AU" w:eastAsia="en-US"/>
        </w:rPr>
        <w:sectPr w:rsidR="002F4854" w:rsidSect="002F4854">
          <w:pgSz w:w="16838" w:h="11906" w:orient="landscape"/>
          <w:pgMar w:top="567" w:right="567" w:bottom="567" w:left="567" w:header="454" w:footer="397" w:gutter="0"/>
          <w:cols w:space="720"/>
          <w:docGrid w:linePitch="326"/>
        </w:sectPr>
      </w:pPr>
    </w:p>
    <w:p w14:paraId="2290E6B7" w14:textId="35A3F8EC" w:rsidR="00F53A6A" w:rsidRPr="00F53A6A" w:rsidRDefault="00F53A6A" w:rsidP="00FF5C0F">
      <w:pPr>
        <w:spacing w:before="240" w:after="0" w:line="240" w:lineRule="auto"/>
        <w:rPr>
          <w:rFonts w:ascii="Arial" w:eastAsia="Times New Roman" w:hAnsi="Arial" w:cs="Arial"/>
          <w:color w:val="FF0000"/>
          <w:lang w:val="en-AU" w:eastAsia="en-US"/>
        </w:rPr>
      </w:pPr>
    </w:p>
    <w:p w14:paraId="5EE56323" w14:textId="77777777" w:rsidR="006312A4" w:rsidRPr="006312A4" w:rsidRDefault="006312A4" w:rsidP="00FF5C0F">
      <w:pPr>
        <w:spacing w:before="80" w:after="80" w:line="240" w:lineRule="auto"/>
        <w:rPr>
          <w:rFonts w:ascii="Times New Roman" w:eastAsia="Times New Roman" w:hAnsi="Times New Roman" w:cs="Times New Roman"/>
          <w:sz w:val="20"/>
          <w:szCs w:val="20"/>
          <w:lang w:val="en-AU" w:eastAsia="en-AU"/>
        </w:rPr>
      </w:pPr>
    </w:p>
    <w:p w14:paraId="21191434" w14:textId="77777777" w:rsidR="006312A4" w:rsidRPr="006312A4" w:rsidRDefault="006312A4" w:rsidP="00FF5C0F">
      <w:pPr>
        <w:spacing w:before="240" w:after="80" w:line="240" w:lineRule="auto"/>
        <w:rPr>
          <w:rFonts w:ascii="Times New Roman" w:eastAsia="Times New Roman" w:hAnsi="Times New Roman" w:cs="Times New Roman"/>
          <w:sz w:val="20"/>
          <w:szCs w:val="20"/>
          <w:lang w:val="en-AU" w:eastAsia="en-AU"/>
        </w:rPr>
      </w:pPr>
      <w:r w:rsidRPr="006312A4">
        <w:rPr>
          <w:rFonts w:ascii="Arial" w:eastAsia="Arial" w:hAnsi="Arial" w:cs="Arial"/>
          <w:b/>
          <w:bCs/>
          <w:sz w:val="26"/>
          <w:szCs w:val="26"/>
          <w:lang w:val="en-AU" w:eastAsia="en-AU"/>
        </w:rPr>
        <w:t>21.  Attestation</w:t>
      </w:r>
    </w:p>
    <w:p w14:paraId="5A28C43D" w14:textId="77777777" w:rsidR="006312A4" w:rsidRPr="006312A4" w:rsidRDefault="006312A4" w:rsidP="00FF5C0F">
      <w:pPr>
        <w:spacing w:before="80" w:after="80" w:line="240" w:lineRule="auto"/>
        <w:rPr>
          <w:rFonts w:ascii="Times New Roman" w:eastAsia="Times New Roman" w:hAnsi="Times New Roman" w:cs="Times New Roman"/>
          <w:sz w:val="20"/>
          <w:szCs w:val="20"/>
          <w:lang w:val="en-AU" w:eastAsia="en-AU"/>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6826"/>
      </w:tblGrid>
      <w:tr w:rsidR="006312A4" w:rsidRPr="006312A4" w14:paraId="5EC04C81" w14:textId="77777777" w:rsidTr="002071B3">
        <w:tc>
          <w:tcPr>
            <w:tcW w:w="2200" w:type="dxa"/>
            <w:tcBorders>
              <w:top w:val="single" w:sz="4" w:space="0" w:color="BBBBBB"/>
              <w:left w:val="single" w:sz="4" w:space="0" w:color="BBBBBB"/>
              <w:bottom w:val="single" w:sz="4" w:space="0" w:color="BBBBBB"/>
              <w:right w:val="single" w:sz="4" w:space="0" w:color="BBBBBB"/>
            </w:tcBorders>
            <w:shd w:val="clear" w:color="auto" w:fill="E0E0E0"/>
            <w:tcMar>
              <w:top w:w="80" w:type="dxa"/>
              <w:left w:w="120" w:type="dxa"/>
              <w:bottom w:w="80" w:type="dxa"/>
              <w:right w:w="120" w:type="dxa"/>
            </w:tcMar>
          </w:tcPr>
          <w:p w14:paraId="68FD3E96"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b/>
                <w:bCs/>
                <w:lang w:val="en-AU" w:eastAsia="en-AU"/>
              </w:rPr>
              <w:t>Operator attestation</w:t>
            </w:r>
          </w:p>
        </w:tc>
        <w:tc>
          <w:tcPr>
            <w:tcW w:w="682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5656E5F2"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The operator attests that, to the best of the operator's knowledge, the information contained in this information statement is correct at the time it is provided.</w:t>
            </w:r>
          </w:p>
        </w:tc>
      </w:tr>
      <w:tr w:rsidR="006312A4" w:rsidRPr="006312A4" w14:paraId="7F972748" w14:textId="77777777" w:rsidTr="002071B3">
        <w:tc>
          <w:tcPr>
            <w:tcW w:w="22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1243D7AB"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Signed by Operator</w:t>
            </w:r>
          </w:p>
        </w:tc>
        <w:tc>
          <w:tcPr>
            <w:tcW w:w="682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4FB576B0"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p>
        </w:tc>
      </w:tr>
      <w:tr w:rsidR="006312A4" w:rsidRPr="006312A4" w14:paraId="7670E454" w14:textId="77777777" w:rsidTr="002071B3">
        <w:tc>
          <w:tcPr>
            <w:tcW w:w="22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64CB0431"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Print name</w:t>
            </w:r>
          </w:p>
        </w:tc>
        <w:tc>
          <w:tcPr>
            <w:tcW w:w="682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5B6CC290"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p>
        </w:tc>
      </w:tr>
      <w:tr w:rsidR="006312A4" w:rsidRPr="006312A4" w14:paraId="5FB421E4" w14:textId="77777777" w:rsidTr="002071B3">
        <w:tc>
          <w:tcPr>
            <w:tcW w:w="22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63F4586F"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Date</w:t>
            </w:r>
          </w:p>
        </w:tc>
        <w:tc>
          <w:tcPr>
            <w:tcW w:w="682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2FF18626"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p>
        </w:tc>
      </w:tr>
    </w:tbl>
    <w:p w14:paraId="1C85099D" w14:textId="77777777" w:rsidR="006312A4" w:rsidRPr="006312A4" w:rsidRDefault="006312A4" w:rsidP="00FF5C0F">
      <w:pPr>
        <w:spacing w:before="80" w:after="80" w:line="240" w:lineRule="auto"/>
        <w:rPr>
          <w:rFonts w:ascii="Times New Roman" w:eastAsia="Times New Roman" w:hAnsi="Times New Roman" w:cs="Times New Roman"/>
          <w:sz w:val="20"/>
          <w:szCs w:val="20"/>
          <w:lang w:val="en-AU" w:eastAsia="en-AU"/>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6826"/>
      </w:tblGrid>
      <w:tr w:rsidR="006312A4" w:rsidRPr="006312A4" w14:paraId="0F9E1170" w14:textId="77777777" w:rsidTr="002071B3">
        <w:tc>
          <w:tcPr>
            <w:tcW w:w="2200" w:type="dxa"/>
            <w:tcBorders>
              <w:top w:val="single" w:sz="4" w:space="0" w:color="BBBBBB"/>
              <w:left w:val="single" w:sz="4" w:space="0" w:color="BBBBBB"/>
              <w:bottom w:val="single" w:sz="4" w:space="0" w:color="BBBBBB"/>
              <w:right w:val="single" w:sz="4" w:space="0" w:color="BBBBBB"/>
            </w:tcBorders>
            <w:shd w:val="clear" w:color="auto" w:fill="E0E0E0"/>
            <w:tcMar>
              <w:top w:w="80" w:type="dxa"/>
              <w:left w:w="120" w:type="dxa"/>
              <w:bottom w:w="80" w:type="dxa"/>
              <w:right w:w="120" w:type="dxa"/>
            </w:tcMar>
          </w:tcPr>
          <w:p w14:paraId="36CE8116"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b/>
                <w:bCs/>
                <w:lang w:val="en-AU" w:eastAsia="en-AU"/>
              </w:rPr>
              <w:t>Proprietor attestation</w:t>
            </w:r>
          </w:p>
        </w:tc>
        <w:tc>
          <w:tcPr>
            <w:tcW w:w="682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2B3AF38C"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The proprietor attests that, to the best of the proprietor's knowledge, the information contained in this information statement is correct at the time it is provided.</w:t>
            </w:r>
          </w:p>
        </w:tc>
      </w:tr>
      <w:tr w:rsidR="006312A4" w:rsidRPr="006312A4" w14:paraId="1E99B252" w14:textId="77777777" w:rsidTr="002071B3">
        <w:tc>
          <w:tcPr>
            <w:tcW w:w="22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3E0FA56B"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Signed by Proprietor</w:t>
            </w:r>
          </w:p>
        </w:tc>
        <w:tc>
          <w:tcPr>
            <w:tcW w:w="682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7949C865"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p>
        </w:tc>
      </w:tr>
      <w:tr w:rsidR="006312A4" w:rsidRPr="006312A4" w14:paraId="40EFC175" w14:textId="77777777" w:rsidTr="002071B3">
        <w:tc>
          <w:tcPr>
            <w:tcW w:w="22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095AAF5C"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Print name</w:t>
            </w:r>
          </w:p>
        </w:tc>
        <w:tc>
          <w:tcPr>
            <w:tcW w:w="682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77061F68"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p>
        </w:tc>
      </w:tr>
      <w:tr w:rsidR="006312A4" w:rsidRPr="006312A4" w14:paraId="06C162BF" w14:textId="77777777" w:rsidTr="002071B3">
        <w:tc>
          <w:tcPr>
            <w:tcW w:w="22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48DD75E7"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r w:rsidRPr="006312A4">
              <w:rPr>
                <w:rFonts w:ascii="Arial" w:eastAsia="Arial" w:hAnsi="Arial" w:cs="Arial"/>
                <w:lang w:val="en-AU" w:eastAsia="en-AU"/>
              </w:rPr>
              <w:t>Date</w:t>
            </w:r>
          </w:p>
        </w:tc>
        <w:tc>
          <w:tcPr>
            <w:tcW w:w="682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14:paraId="7300F4EF" w14:textId="77777777" w:rsidR="006312A4" w:rsidRPr="006312A4" w:rsidRDefault="006312A4" w:rsidP="00FF5C0F">
            <w:pPr>
              <w:spacing w:after="0" w:line="240" w:lineRule="auto"/>
              <w:rPr>
                <w:rFonts w:ascii="Times New Roman" w:eastAsia="Times New Roman" w:hAnsi="Times New Roman" w:cs="Times New Roman"/>
                <w:sz w:val="20"/>
                <w:szCs w:val="20"/>
                <w:lang w:val="en-AU" w:eastAsia="en-AU"/>
              </w:rPr>
            </w:pPr>
          </w:p>
        </w:tc>
      </w:tr>
    </w:tbl>
    <w:p w14:paraId="43F5FED8" w14:textId="77777777" w:rsidR="006312A4" w:rsidRPr="006312A4" w:rsidRDefault="006312A4" w:rsidP="00FF5C0F">
      <w:pPr>
        <w:spacing w:before="80" w:after="80" w:line="240" w:lineRule="auto"/>
        <w:rPr>
          <w:rFonts w:ascii="Times New Roman" w:eastAsia="Times New Roman" w:hAnsi="Times New Roman" w:cs="Times New Roman"/>
          <w:sz w:val="20"/>
          <w:szCs w:val="20"/>
          <w:lang w:val="en-AU" w:eastAsia="en-AU"/>
        </w:rPr>
      </w:pPr>
    </w:p>
    <w:p w14:paraId="40EC6904" w14:textId="77777777" w:rsidR="003A7458" w:rsidRDefault="003A7458" w:rsidP="00FF5C0F">
      <w:pPr>
        <w:spacing w:before="320" w:after="80" w:line="240" w:lineRule="auto"/>
        <w:rPr>
          <w:rFonts w:ascii="Arial" w:eastAsia="Arial" w:hAnsi="Arial" w:cs="Arial"/>
          <w:b/>
          <w:bCs/>
          <w:sz w:val="32"/>
          <w:szCs w:val="32"/>
          <w:lang w:val="en-AU" w:eastAsia="en-AU"/>
        </w:rPr>
        <w:sectPr w:rsidR="003A7458" w:rsidSect="00D14AAF">
          <w:pgSz w:w="11906" w:h="16838"/>
          <w:pgMar w:top="567" w:right="567" w:bottom="567" w:left="567" w:header="454" w:footer="397" w:gutter="0"/>
          <w:cols w:space="720"/>
        </w:sectPr>
      </w:pPr>
    </w:p>
    <w:p w14:paraId="0D77B84F" w14:textId="372E147A" w:rsidR="002573A9" w:rsidRDefault="009C7423" w:rsidP="003C402D">
      <w:pPr>
        <w:pStyle w:val="Title"/>
      </w:pPr>
      <w:r>
        <w:lastRenderedPageBreak/>
        <w:t>Attachment 1: Services and facilities</w:t>
      </w:r>
    </w:p>
    <w:p w14:paraId="35CF70BF" w14:textId="77777777" w:rsidR="0019406F" w:rsidRPr="0019406F" w:rsidRDefault="0019406F" w:rsidP="0019406F"/>
    <w:tbl>
      <w:tblPr>
        <w:tblStyle w:val="TableGrid"/>
        <w:tblW w:w="0" w:type="auto"/>
        <w:tblLook w:val="04A0" w:firstRow="1" w:lastRow="0" w:firstColumn="1" w:lastColumn="0" w:noHBand="0" w:noVBand="1"/>
      </w:tblPr>
      <w:tblGrid>
        <w:gridCol w:w="2690"/>
        <w:gridCol w:w="2690"/>
        <w:gridCol w:w="2691"/>
        <w:gridCol w:w="2691"/>
      </w:tblGrid>
      <w:tr w:rsidR="009C7423" w14:paraId="46D74F39" w14:textId="77777777" w:rsidTr="009C7423">
        <w:tc>
          <w:tcPr>
            <w:tcW w:w="2690" w:type="dxa"/>
          </w:tcPr>
          <w:p w14:paraId="309C2569" w14:textId="7B9C7B92" w:rsidR="009C7423" w:rsidRDefault="009C7423" w:rsidP="00FF5C0F">
            <w:pPr>
              <w:pStyle w:val="Question"/>
              <w:numPr>
                <w:ilvl w:val="0"/>
                <w:numId w:val="0"/>
              </w:numPr>
              <w:rPr>
                <w:rFonts w:cs="Arial"/>
                <w:sz w:val="24"/>
                <w:szCs w:val="24"/>
              </w:rPr>
            </w:pPr>
            <w:r>
              <w:rPr>
                <w:rFonts w:cs="Arial"/>
                <w:sz w:val="24"/>
                <w:szCs w:val="24"/>
              </w:rPr>
              <w:t>Service or facility</w:t>
            </w:r>
          </w:p>
        </w:tc>
        <w:tc>
          <w:tcPr>
            <w:tcW w:w="2690" w:type="dxa"/>
          </w:tcPr>
          <w:p w14:paraId="7153F599" w14:textId="0E2F5F20" w:rsidR="009C7423" w:rsidRDefault="008D7499" w:rsidP="00FF5C0F">
            <w:pPr>
              <w:pStyle w:val="Question"/>
              <w:numPr>
                <w:ilvl w:val="0"/>
                <w:numId w:val="0"/>
              </w:numPr>
              <w:rPr>
                <w:rFonts w:cs="Arial"/>
                <w:sz w:val="24"/>
                <w:szCs w:val="24"/>
              </w:rPr>
            </w:pPr>
            <w:r>
              <w:rPr>
                <w:rFonts w:cs="Arial"/>
                <w:sz w:val="24"/>
                <w:szCs w:val="24"/>
              </w:rPr>
              <w:t>Optional or mandatory</w:t>
            </w:r>
          </w:p>
        </w:tc>
        <w:tc>
          <w:tcPr>
            <w:tcW w:w="2691" w:type="dxa"/>
          </w:tcPr>
          <w:p w14:paraId="3D01E139" w14:textId="7F2FF54A" w:rsidR="009C7423" w:rsidRDefault="002B2555" w:rsidP="00FF5C0F">
            <w:pPr>
              <w:pStyle w:val="Question"/>
              <w:numPr>
                <w:ilvl w:val="0"/>
                <w:numId w:val="0"/>
              </w:numPr>
              <w:rPr>
                <w:rFonts w:cs="Arial"/>
                <w:sz w:val="24"/>
                <w:szCs w:val="24"/>
              </w:rPr>
            </w:pPr>
            <w:r>
              <w:rPr>
                <w:rFonts w:cs="Arial"/>
                <w:sz w:val="24"/>
                <w:szCs w:val="24"/>
              </w:rPr>
              <w:t xml:space="preserve">Fee for use </w:t>
            </w:r>
            <w:r w:rsidR="00F747BA">
              <w:rPr>
                <w:rFonts w:cs="Arial"/>
                <w:sz w:val="24"/>
                <w:szCs w:val="24"/>
              </w:rPr>
              <w:t>(dollar figure</w:t>
            </w:r>
            <w:r w:rsidR="008D4D68">
              <w:rPr>
                <w:rFonts w:cs="Arial"/>
                <w:sz w:val="24"/>
                <w:szCs w:val="24"/>
              </w:rPr>
              <w:t xml:space="preserve"> or inc. in maint</w:t>
            </w:r>
            <w:r w:rsidR="0046705B">
              <w:rPr>
                <w:rFonts w:cs="Arial"/>
                <w:sz w:val="24"/>
                <w:szCs w:val="24"/>
              </w:rPr>
              <w:t>enance charge</w:t>
            </w:r>
            <w:r w:rsidR="00F747BA">
              <w:rPr>
                <w:rFonts w:cs="Arial"/>
                <w:sz w:val="24"/>
                <w:szCs w:val="24"/>
              </w:rPr>
              <w:t>)</w:t>
            </w:r>
          </w:p>
        </w:tc>
        <w:tc>
          <w:tcPr>
            <w:tcW w:w="2691" w:type="dxa"/>
          </w:tcPr>
          <w:p w14:paraId="0C2A1E41" w14:textId="1C74EBD3" w:rsidR="009C7423" w:rsidRDefault="002B2555" w:rsidP="00FF5C0F">
            <w:pPr>
              <w:pStyle w:val="Question"/>
              <w:numPr>
                <w:ilvl w:val="0"/>
                <w:numId w:val="0"/>
              </w:numPr>
              <w:rPr>
                <w:rFonts w:cs="Arial"/>
                <w:sz w:val="24"/>
                <w:szCs w:val="24"/>
              </w:rPr>
            </w:pPr>
            <w:r>
              <w:rPr>
                <w:rFonts w:cs="Arial"/>
                <w:sz w:val="24"/>
                <w:szCs w:val="24"/>
              </w:rPr>
              <w:t>Further information</w:t>
            </w:r>
            <w:r w:rsidR="008F67EF">
              <w:rPr>
                <w:rFonts w:cs="Arial"/>
                <w:sz w:val="24"/>
                <w:szCs w:val="24"/>
              </w:rPr>
              <w:t xml:space="preserve"> and any restrictions</w:t>
            </w:r>
          </w:p>
        </w:tc>
      </w:tr>
      <w:tr w:rsidR="009C7423" w14:paraId="6D5D0845" w14:textId="77777777" w:rsidTr="009C7423">
        <w:tc>
          <w:tcPr>
            <w:tcW w:w="2690" w:type="dxa"/>
          </w:tcPr>
          <w:p w14:paraId="4D070C9B" w14:textId="77777777" w:rsidR="009C7423" w:rsidRDefault="009C7423" w:rsidP="00FF5C0F">
            <w:pPr>
              <w:pStyle w:val="Question"/>
              <w:numPr>
                <w:ilvl w:val="0"/>
                <w:numId w:val="0"/>
              </w:numPr>
              <w:rPr>
                <w:rFonts w:cs="Arial"/>
                <w:sz w:val="24"/>
                <w:szCs w:val="24"/>
              </w:rPr>
            </w:pPr>
          </w:p>
        </w:tc>
        <w:tc>
          <w:tcPr>
            <w:tcW w:w="2690" w:type="dxa"/>
          </w:tcPr>
          <w:p w14:paraId="227B7A6A" w14:textId="77777777" w:rsidR="009C7423" w:rsidRDefault="009C7423" w:rsidP="00FF5C0F">
            <w:pPr>
              <w:pStyle w:val="Question"/>
              <w:numPr>
                <w:ilvl w:val="0"/>
                <w:numId w:val="0"/>
              </w:numPr>
              <w:rPr>
                <w:rFonts w:cs="Arial"/>
                <w:sz w:val="24"/>
                <w:szCs w:val="24"/>
              </w:rPr>
            </w:pPr>
          </w:p>
        </w:tc>
        <w:tc>
          <w:tcPr>
            <w:tcW w:w="2691" w:type="dxa"/>
          </w:tcPr>
          <w:p w14:paraId="761401C2" w14:textId="77777777" w:rsidR="009C7423" w:rsidRDefault="009C7423" w:rsidP="00FF5C0F">
            <w:pPr>
              <w:pStyle w:val="Question"/>
              <w:numPr>
                <w:ilvl w:val="0"/>
                <w:numId w:val="0"/>
              </w:numPr>
              <w:rPr>
                <w:rFonts w:cs="Arial"/>
                <w:sz w:val="24"/>
                <w:szCs w:val="24"/>
              </w:rPr>
            </w:pPr>
          </w:p>
        </w:tc>
        <w:tc>
          <w:tcPr>
            <w:tcW w:w="2691" w:type="dxa"/>
          </w:tcPr>
          <w:p w14:paraId="789453BA" w14:textId="77777777" w:rsidR="009C7423" w:rsidRDefault="009C7423" w:rsidP="00FF5C0F">
            <w:pPr>
              <w:pStyle w:val="Question"/>
              <w:numPr>
                <w:ilvl w:val="0"/>
                <w:numId w:val="0"/>
              </w:numPr>
              <w:rPr>
                <w:rFonts w:cs="Arial"/>
                <w:sz w:val="24"/>
                <w:szCs w:val="24"/>
              </w:rPr>
            </w:pPr>
          </w:p>
        </w:tc>
      </w:tr>
      <w:tr w:rsidR="009C7423" w14:paraId="7FF8C3BF" w14:textId="77777777" w:rsidTr="009C7423">
        <w:tc>
          <w:tcPr>
            <w:tcW w:w="2690" w:type="dxa"/>
          </w:tcPr>
          <w:p w14:paraId="25132918" w14:textId="77777777" w:rsidR="009C7423" w:rsidRDefault="009C7423" w:rsidP="00FF5C0F">
            <w:pPr>
              <w:pStyle w:val="Question"/>
              <w:numPr>
                <w:ilvl w:val="0"/>
                <w:numId w:val="0"/>
              </w:numPr>
              <w:rPr>
                <w:rFonts w:cs="Arial"/>
                <w:sz w:val="24"/>
                <w:szCs w:val="24"/>
              </w:rPr>
            </w:pPr>
          </w:p>
        </w:tc>
        <w:tc>
          <w:tcPr>
            <w:tcW w:w="2690" w:type="dxa"/>
          </w:tcPr>
          <w:p w14:paraId="6B1C3217" w14:textId="77777777" w:rsidR="009C7423" w:rsidRDefault="009C7423" w:rsidP="00FF5C0F">
            <w:pPr>
              <w:pStyle w:val="Question"/>
              <w:numPr>
                <w:ilvl w:val="0"/>
                <w:numId w:val="0"/>
              </w:numPr>
              <w:rPr>
                <w:rFonts w:cs="Arial"/>
                <w:sz w:val="24"/>
                <w:szCs w:val="24"/>
              </w:rPr>
            </w:pPr>
          </w:p>
        </w:tc>
        <w:tc>
          <w:tcPr>
            <w:tcW w:w="2691" w:type="dxa"/>
          </w:tcPr>
          <w:p w14:paraId="33BA9B49" w14:textId="77777777" w:rsidR="009C7423" w:rsidRDefault="009C7423" w:rsidP="00FF5C0F">
            <w:pPr>
              <w:pStyle w:val="Question"/>
              <w:numPr>
                <w:ilvl w:val="0"/>
                <w:numId w:val="0"/>
              </w:numPr>
              <w:rPr>
                <w:rFonts w:cs="Arial"/>
                <w:sz w:val="24"/>
                <w:szCs w:val="24"/>
              </w:rPr>
            </w:pPr>
          </w:p>
        </w:tc>
        <w:tc>
          <w:tcPr>
            <w:tcW w:w="2691" w:type="dxa"/>
          </w:tcPr>
          <w:p w14:paraId="18E40DF9" w14:textId="77777777" w:rsidR="009C7423" w:rsidRDefault="009C7423" w:rsidP="00FF5C0F">
            <w:pPr>
              <w:pStyle w:val="Question"/>
              <w:numPr>
                <w:ilvl w:val="0"/>
                <w:numId w:val="0"/>
              </w:numPr>
              <w:rPr>
                <w:rFonts w:cs="Arial"/>
                <w:sz w:val="24"/>
                <w:szCs w:val="24"/>
              </w:rPr>
            </w:pPr>
          </w:p>
        </w:tc>
      </w:tr>
      <w:tr w:rsidR="009C7423" w14:paraId="5A7A7AF4" w14:textId="77777777" w:rsidTr="009C7423">
        <w:tc>
          <w:tcPr>
            <w:tcW w:w="2690" w:type="dxa"/>
          </w:tcPr>
          <w:p w14:paraId="057A82BB" w14:textId="77777777" w:rsidR="009C7423" w:rsidRDefault="009C7423" w:rsidP="00FF5C0F">
            <w:pPr>
              <w:pStyle w:val="Question"/>
              <w:numPr>
                <w:ilvl w:val="0"/>
                <w:numId w:val="0"/>
              </w:numPr>
              <w:rPr>
                <w:rFonts w:cs="Arial"/>
                <w:sz w:val="24"/>
                <w:szCs w:val="24"/>
              </w:rPr>
            </w:pPr>
          </w:p>
        </w:tc>
        <w:tc>
          <w:tcPr>
            <w:tcW w:w="2690" w:type="dxa"/>
          </w:tcPr>
          <w:p w14:paraId="47F5FBA7" w14:textId="77777777" w:rsidR="009C7423" w:rsidRDefault="009C7423" w:rsidP="00FF5C0F">
            <w:pPr>
              <w:pStyle w:val="Question"/>
              <w:numPr>
                <w:ilvl w:val="0"/>
                <w:numId w:val="0"/>
              </w:numPr>
              <w:rPr>
                <w:rFonts w:cs="Arial"/>
                <w:sz w:val="24"/>
                <w:szCs w:val="24"/>
              </w:rPr>
            </w:pPr>
          </w:p>
        </w:tc>
        <w:tc>
          <w:tcPr>
            <w:tcW w:w="2691" w:type="dxa"/>
          </w:tcPr>
          <w:p w14:paraId="42C40697" w14:textId="77777777" w:rsidR="009C7423" w:rsidRDefault="009C7423" w:rsidP="00FF5C0F">
            <w:pPr>
              <w:pStyle w:val="Question"/>
              <w:numPr>
                <w:ilvl w:val="0"/>
                <w:numId w:val="0"/>
              </w:numPr>
              <w:rPr>
                <w:rFonts w:cs="Arial"/>
                <w:sz w:val="24"/>
                <w:szCs w:val="24"/>
              </w:rPr>
            </w:pPr>
          </w:p>
        </w:tc>
        <w:tc>
          <w:tcPr>
            <w:tcW w:w="2691" w:type="dxa"/>
          </w:tcPr>
          <w:p w14:paraId="753DAF49" w14:textId="77777777" w:rsidR="009C7423" w:rsidRDefault="009C7423" w:rsidP="00FF5C0F">
            <w:pPr>
              <w:pStyle w:val="Question"/>
              <w:numPr>
                <w:ilvl w:val="0"/>
                <w:numId w:val="0"/>
              </w:numPr>
              <w:rPr>
                <w:rFonts w:cs="Arial"/>
                <w:sz w:val="24"/>
                <w:szCs w:val="24"/>
              </w:rPr>
            </w:pPr>
          </w:p>
        </w:tc>
      </w:tr>
      <w:tr w:rsidR="009C7423" w14:paraId="10C6DDF6" w14:textId="77777777" w:rsidTr="009C7423">
        <w:tc>
          <w:tcPr>
            <w:tcW w:w="2690" w:type="dxa"/>
          </w:tcPr>
          <w:p w14:paraId="27CBD129" w14:textId="77777777" w:rsidR="009C7423" w:rsidRDefault="009C7423" w:rsidP="00FF5C0F">
            <w:pPr>
              <w:pStyle w:val="Question"/>
              <w:numPr>
                <w:ilvl w:val="0"/>
                <w:numId w:val="0"/>
              </w:numPr>
              <w:rPr>
                <w:rFonts w:cs="Arial"/>
                <w:sz w:val="24"/>
                <w:szCs w:val="24"/>
              </w:rPr>
            </w:pPr>
          </w:p>
        </w:tc>
        <w:tc>
          <w:tcPr>
            <w:tcW w:w="2690" w:type="dxa"/>
          </w:tcPr>
          <w:p w14:paraId="5123E8A9" w14:textId="77777777" w:rsidR="009C7423" w:rsidRDefault="009C7423" w:rsidP="00FF5C0F">
            <w:pPr>
              <w:pStyle w:val="Question"/>
              <w:numPr>
                <w:ilvl w:val="0"/>
                <w:numId w:val="0"/>
              </w:numPr>
              <w:rPr>
                <w:rFonts w:cs="Arial"/>
                <w:sz w:val="24"/>
                <w:szCs w:val="24"/>
              </w:rPr>
            </w:pPr>
          </w:p>
        </w:tc>
        <w:tc>
          <w:tcPr>
            <w:tcW w:w="2691" w:type="dxa"/>
          </w:tcPr>
          <w:p w14:paraId="69A18245" w14:textId="77777777" w:rsidR="009C7423" w:rsidRDefault="009C7423" w:rsidP="00FF5C0F">
            <w:pPr>
              <w:pStyle w:val="Question"/>
              <w:numPr>
                <w:ilvl w:val="0"/>
                <w:numId w:val="0"/>
              </w:numPr>
              <w:rPr>
                <w:rFonts w:cs="Arial"/>
                <w:sz w:val="24"/>
                <w:szCs w:val="24"/>
              </w:rPr>
            </w:pPr>
          </w:p>
        </w:tc>
        <w:tc>
          <w:tcPr>
            <w:tcW w:w="2691" w:type="dxa"/>
          </w:tcPr>
          <w:p w14:paraId="740F79F7" w14:textId="77777777" w:rsidR="009C7423" w:rsidRDefault="009C7423" w:rsidP="00FF5C0F">
            <w:pPr>
              <w:pStyle w:val="Question"/>
              <w:numPr>
                <w:ilvl w:val="0"/>
                <w:numId w:val="0"/>
              </w:numPr>
              <w:rPr>
                <w:rFonts w:cs="Arial"/>
                <w:sz w:val="24"/>
                <w:szCs w:val="24"/>
              </w:rPr>
            </w:pPr>
          </w:p>
        </w:tc>
      </w:tr>
      <w:tr w:rsidR="009C7423" w14:paraId="1CA4AF52" w14:textId="77777777" w:rsidTr="009C7423">
        <w:tc>
          <w:tcPr>
            <w:tcW w:w="2690" w:type="dxa"/>
          </w:tcPr>
          <w:p w14:paraId="383DE921" w14:textId="77777777" w:rsidR="009C7423" w:rsidRDefault="009C7423" w:rsidP="00FF5C0F">
            <w:pPr>
              <w:pStyle w:val="Question"/>
              <w:numPr>
                <w:ilvl w:val="0"/>
                <w:numId w:val="0"/>
              </w:numPr>
              <w:rPr>
                <w:rFonts w:cs="Arial"/>
                <w:sz w:val="24"/>
                <w:szCs w:val="24"/>
              </w:rPr>
            </w:pPr>
          </w:p>
        </w:tc>
        <w:tc>
          <w:tcPr>
            <w:tcW w:w="2690" w:type="dxa"/>
          </w:tcPr>
          <w:p w14:paraId="3A256AC2" w14:textId="77777777" w:rsidR="009C7423" w:rsidRDefault="009C7423" w:rsidP="00FF5C0F">
            <w:pPr>
              <w:pStyle w:val="Question"/>
              <w:numPr>
                <w:ilvl w:val="0"/>
                <w:numId w:val="0"/>
              </w:numPr>
              <w:rPr>
                <w:rFonts w:cs="Arial"/>
                <w:sz w:val="24"/>
                <w:szCs w:val="24"/>
              </w:rPr>
            </w:pPr>
          </w:p>
        </w:tc>
        <w:tc>
          <w:tcPr>
            <w:tcW w:w="2691" w:type="dxa"/>
          </w:tcPr>
          <w:p w14:paraId="487D712A" w14:textId="77777777" w:rsidR="009C7423" w:rsidRDefault="009C7423" w:rsidP="00FF5C0F">
            <w:pPr>
              <w:pStyle w:val="Question"/>
              <w:numPr>
                <w:ilvl w:val="0"/>
                <w:numId w:val="0"/>
              </w:numPr>
              <w:rPr>
                <w:rFonts w:cs="Arial"/>
                <w:sz w:val="24"/>
                <w:szCs w:val="24"/>
              </w:rPr>
            </w:pPr>
          </w:p>
        </w:tc>
        <w:tc>
          <w:tcPr>
            <w:tcW w:w="2691" w:type="dxa"/>
          </w:tcPr>
          <w:p w14:paraId="0F6B2630" w14:textId="77777777" w:rsidR="009C7423" w:rsidRDefault="009C7423" w:rsidP="00FF5C0F">
            <w:pPr>
              <w:pStyle w:val="Question"/>
              <w:numPr>
                <w:ilvl w:val="0"/>
                <w:numId w:val="0"/>
              </w:numPr>
              <w:rPr>
                <w:rFonts w:cs="Arial"/>
                <w:sz w:val="24"/>
                <w:szCs w:val="24"/>
              </w:rPr>
            </w:pPr>
          </w:p>
        </w:tc>
      </w:tr>
      <w:tr w:rsidR="00D051B3" w14:paraId="6A0EA454" w14:textId="77777777" w:rsidTr="009C7423">
        <w:tc>
          <w:tcPr>
            <w:tcW w:w="2690" w:type="dxa"/>
          </w:tcPr>
          <w:p w14:paraId="39342889" w14:textId="77777777" w:rsidR="00D051B3" w:rsidRDefault="00D051B3" w:rsidP="00FF5C0F">
            <w:pPr>
              <w:pStyle w:val="Question"/>
              <w:numPr>
                <w:ilvl w:val="0"/>
                <w:numId w:val="0"/>
              </w:numPr>
              <w:rPr>
                <w:rFonts w:cs="Arial"/>
                <w:sz w:val="24"/>
                <w:szCs w:val="24"/>
              </w:rPr>
            </w:pPr>
          </w:p>
        </w:tc>
        <w:tc>
          <w:tcPr>
            <w:tcW w:w="2690" w:type="dxa"/>
          </w:tcPr>
          <w:p w14:paraId="2103E0FE" w14:textId="77777777" w:rsidR="00D051B3" w:rsidRDefault="00D051B3" w:rsidP="00FF5C0F">
            <w:pPr>
              <w:pStyle w:val="Question"/>
              <w:numPr>
                <w:ilvl w:val="0"/>
                <w:numId w:val="0"/>
              </w:numPr>
              <w:rPr>
                <w:rFonts w:cs="Arial"/>
                <w:sz w:val="24"/>
                <w:szCs w:val="24"/>
              </w:rPr>
            </w:pPr>
          </w:p>
        </w:tc>
        <w:tc>
          <w:tcPr>
            <w:tcW w:w="2691" w:type="dxa"/>
          </w:tcPr>
          <w:p w14:paraId="2CDB4638" w14:textId="77777777" w:rsidR="00D051B3" w:rsidRDefault="00D051B3" w:rsidP="00FF5C0F">
            <w:pPr>
              <w:pStyle w:val="Question"/>
              <w:numPr>
                <w:ilvl w:val="0"/>
                <w:numId w:val="0"/>
              </w:numPr>
              <w:rPr>
                <w:rFonts w:cs="Arial"/>
                <w:sz w:val="24"/>
                <w:szCs w:val="24"/>
              </w:rPr>
            </w:pPr>
          </w:p>
        </w:tc>
        <w:tc>
          <w:tcPr>
            <w:tcW w:w="2691" w:type="dxa"/>
          </w:tcPr>
          <w:p w14:paraId="732192EE" w14:textId="77777777" w:rsidR="00D051B3" w:rsidRDefault="00D051B3" w:rsidP="00FF5C0F">
            <w:pPr>
              <w:pStyle w:val="Question"/>
              <w:numPr>
                <w:ilvl w:val="0"/>
                <w:numId w:val="0"/>
              </w:numPr>
              <w:rPr>
                <w:rFonts w:cs="Arial"/>
                <w:sz w:val="24"/>
                <w:szCs w:val="24"/>
              </w:rPr>
            </w:pPr>
          </w:p>
        </w:tc>
      </w:tr>
      <w:tr w:rsidR="00C20ECD" w14:paraId="6666C6F0" w14:textId="77777777" w:rsidTr="009C7423">
        <w:tc>
          <w:tcPr>
            <w:tcW w:w="2690" w:type="dxa"/>
          </w:tcPr>
          <w:p w14:paraId="7C9AEDCC" w14:textId="77777777" w:rsidR="00C20ECD" w:rsidRDefault="00C20ECD" w:rsidP="00FF5C0F">
            <w:pPr>
              <w:pStyle w:val="Question"/>
              <w:numPr>
                <w:ilvl w:val="0"/>
                <w:numId w:val="0"/>
              </w:numPr>
              <w:rPr>
                <w:rFonts w:cs="Arial"/>
                <w:sz w:val="24"/>
                <w:szCs w:val="24"/>
              </w:rPr>
            </w:pPr>
          </w:p>
        </w:tc>
        <w:tc>
          <w:tcPr>
            <w:tcW w:w="2690" w:type="dxa"/>
          </w:tcPr>
          <w:p w14:paraId="5EA1A2C5" w14:textId="77777777" w:rsidR="00C20ECD" w:rsidRDefault="00C20ECD" w:rsidP="00FF5C0F">
            <w:pPr>
              <w:pStyle w:val="Question"/>
              <w:numPr>
                <w:ilvl w:val="0"/>
                <w:numId w:val="0"/>
              </w:numPr>
              <w:rPr>
                <w:rFonts w:cs="Arial"/>
                <w:sz w:val="24"/>
                <w:szCs w:val="24"/>
              </w:rPr>
            </w:pPr>
          </w:p>
        </w:tc>
        <w:tc>
          <w:tcPr>
            <w:tcW w:w="2691" w:type="dxa"/>
          </w:tcPr>
          <w:p w14:paraId="79EE3C8D" w14:textId="77777777" w:rsidR="00C20ECD" w:rsidRDefault="00C20ECD" w:rsidP="00FF5C0F">
            <w:pPr>
              <w:pStyle w:val="Question"/>
              <w:numPr>
                <w:ilvl w:val="0"/>
                <w:numId w:val="0"/>
              </w:numPr>
              <w:rPr>
                <w:rFonts w:cs="Arial"/>
                <w:sz w:val="24"/>
                <w:szCs w:val="24"/>
              </w:rPr>
            </w:pPr>
          </w:p>
        </w:tc>
        <w:tc>
          <w:tcPr>
            <w:tcW w:w="2691" w:type="dxa"/>
          </w:tcPr>
          <w:p w14:paraId="4395D706" w14:textId="77777777" w:rsidR="00C20ECD" w:rsidRDefault="00C20ECD" w:rsidP="00FF5C0F">
            <w:pPr>
              <w:pStyle w:val="Question"/>
              <w:numPr>
                <w:ilvl w:val="0"/>
                <w:numId w:val="0"/>
              </w:numPr>
              <w:rPr>
                <w:rFonts w:cs="Arial"/>
                <w:sz w:val="24"/>
                <w:szCs w:val="24"/>
              </w:rPr>
            </w:pPr>
          </w:p>
        </w:tc>
      </w:tr>
      <w:tr w:rsidR="00C20ECD" w14:paraId="06E00614" w14:textId="77777777" w:rsidTr="009C7423">
        <w:tc>
          <w:tcPr>
            <w:tcW w:w="2690" w:type="dxa"/>
          </w:tcPr>
          <w:p w14:paraId="0AC459C9" w14:textId="77777777" w:rsidR="00C20ECD" w:rsidRDefault="00C20ECD" w:rsidP="00FF5C0F">
            <w:pPr>
              <w:pStyle w:val="Question"/>
              <w:numPr>
                <w:ilvl w:val="0"/>
                <w:numId w:val="0"/>
              </w:numPr>
              <w:rPr>
                <w:rFonts w:cs="Arial"/>
                <w:sz w:val="24"/>
                <w:szCs w:val="24"/>
              </w:rPr>
            </w:pPr>
          </w:p>
        </w:tc>
        <w:tc>
          <w:tcPr>
            <w:tcW w:w="2690" w:type="dxa"/>
          </w:tcPr>
          <w:p w14:paraId="29B53236" w14:textId="77777777" w:rsidR="00C20ECD" w:rsidRDefault="00C20ECD" w:rsidP="00FF5C0F">
            <w:pPr>
              <w:pStyle w:val="Question"/>
              <w:numPr>
                <w:ilvl w:val="0"/>
                <w:numId w:val="0"/>
              </w:numPr>
              <w:rPr>
                <w:rFonts w:cs="Arial"/>
                <w:sz w:val="24"/>
                <w:szCs w:val="24"/>
              </w:rPr>
            </w:pPr>
          </w:p>
        </w:tc>
        <w:tc>
          <w:tcPr>
            <w:tcW w:w="2691" w:type="dxa"/>
          </w:tcPr>
          <w:p w14:paraId="27541251" w14:textId="77777777" w:rsidR="00C20ECD" w:rsidRDefault="00C20ECD" w:rsidP="00FF5C0F">
            <w:pPr>
              <w:pStyle w:val="Question"/>
              <w:numPr>
                <w:ilvl w:val="0"/>
                <w:numId w:val="0"/>
              </w:numPr>
              <w:rPr>
                <w:rFonts w:cs="Arial"/>
                <w:sz w:val="24"/>
                <w:szCs w:val="24"/>
              </w:rPr>
            </w:pPr>
          </w:p>
        </w:tc>
        <w:tc>
          <w:tcPr>
            <w:tcW w:w="2691" w:type="dxa"/>
          </w:tcPr>
          <w:p w14:paraId="5F4F78F4" w14:textId="77777777" w:rsidR="00C20ECD" w:rsidRDefault="00C20ECD" w:rsidP="00FF5C0F">
            <w:pPr>
              <w:pStyle w:val="Question"/>
              <w:numPr>
                <w:ilvl w:val="0"/>
                <w:numId w:val="0"/>
              </w:numPr>
              <w:rPr>
                <w:rFonts w:cs="Arial"/>
                <w:sz w:val="24"/>
                <w:szCs w:val="24"/>
              </w:rPr>
            </w:pPr>
          </w:p>
        </w:tc>
      </w:tr>
      <w:tr w:rsidR="00C20ECD" w14:paraId="1EB7E98E" w14:textId="77777777">
        <w:tc>
          <w:tcPr>
            <w:tcW w:w="5380" w:type="dxa"/>
            <w:gridSpan w:val="2"/>
          </w:tcPr>
          <w:p w14:paraId="3B823DAC" w14:textId="69B67B0E" w:rsidR="00C20ECD" w:rsidRDefault="00C20ECD" w:rsidP="00FF5C0F">
            <w:pPr>
              <w:pStyle w:val="Question"/>
              <w:numPr>
                <w:ilvl w:val="0"/>
                <w:numId w:val="0"/>
              </w:numPr>
              <w:rPr>
                <w:rFonts w:cs="Arial"/>
                <w:sz w:val="24"/>
                <w:szCs w:val="24"/>
              </w:rPr>
            </w:pPr>
            <w:r>
              <w:rPr>
                <w:rFonts w:cs="Arial"/>
                <w:sz w:val="24"/>
                <w:szCs w:val="24"/>
              </w:rPr>
              <w:t>Total mandatory service and facility charges</w:t>
            </w:r>
          </w:p>
        </w:tc>
        <w:tc>
          <w:tcPr>
            <w:tcW w:w="2691" w:type="dxa"/>
          </w:tcPr>
          <w:p w14:paraId="0E84C2CF" w14:textId="1B537CD0" w:rsidR="00C20ECD" w:rsidRDefault="003B34DF" w:rsidP="00FF5C0F">
            <w:pPr>
              <w:pStyle w:val="Question"/>
              <w:numPr>
                <w:ilvl w:val="0"/>
                <w:numId w:val="0"/>
              </w:numPr>
              <w:rPr>
                <w:rFonts w:cs="Arial"/>
                <w:sz w:val="24"/>
                <w:szCs w:val="24"/>
              </w:rPr>
            </w:pPr>
            <w:r>
              <w:rPr>
                <w:rFonts w:cs="Arial"/>
                <w:sz w:val="24"/>
                <w:szCs w:val="24"/>
              </w:rPr>
              <w:t>$</w:t>
            </w:r>
          </w:p>
        </w:tc>
        <w:tc>
          <w:tcPr>
            <w:tcW w:w="2691" w:type="dxa"/>
          </w:tcPr>
          <w:p w14:paraId="16323214" w14:textId="77777777" w:rsidR="00C20ECD" w:rsidRDefault="00C20ECD" w:rsidP="00FF5C0F">
            <w:pPr>
              <w:pStyle w:val="Question"/>
              <w:numPr>
                <w:ilvl w:val="0"/>
                <w:numId w:val="0"/>
              </w:numPr>
              <w:rPr>
                <w:rFonts w:cs="Arial"/>
                <w:sz w:val="24"/>
                <w:szCs w:val="24"/>
              </w:rPr>
            </w:pPr>
          </w:p>
        </w:tc>
      </w:tr>
      <w:tr w:rsidR="00C20ECD" w14:paraId="257182BF" w14:textId="77777777">
        <w:tc>
          <w:tcPr>
            <w:tcW w:w="5380" w:type="dxa"/>
            <w:gridSpan w:val="2"/>
          </w:tcPr>
          <w:p w14:paraId="5CB45136" w14:textId="5ED4C1F1" w:rsidR="00C20ECD" w:rsidRDefault="00C20ECD" w:rsidP="00FF5C0F">
            <w:pPr>
              <w:pStyle w:val="Question"/>
              <w:numPr>
                <w:ilvl w:val="0"/>
                <w:numId w:val="0"/>
              </w:numPr>
              <w:rPr>
                <w:rFonts w:cs="Arial"/>
                <w:sz w:val="24"/>
                <w:szCs w:val="24"/>
              </w:rPr>
            </w:pPr>
            <w:r>
              <w:rPr>
                <w:rFonts w:cs="Arial"/>
                <w:sz w:val="24"/>
                <w:szCs w:val="24"/>
              </w:rPr>
              <w:t>Total</w:t>
            </w:r>
            <w:r w:rsidR="00CC4EAE">
              <w:rPr>
                <w:rFonts w:cs="Arial"/>
                <w:sz w:val="24"/>
                <w:szCs w:val="24"/>
              </w:rPr>
              <w:t xml:space="preserve"> </w:t>
            </w:r>
            <w:r w:rsidR="000F294E">
              <w:rPr>
                <w:rFonts w:cs="Arial"/>
                <w:sz w:val="24"/>
                <w:szCs w:val="24"/>
              </w:rPr>
              <w:t xml:space="preserve">optional and </w:t>
            </w:r>
            <w:r w:rsidR="005020B8">
              <w:rPr>
                <w:rFonts w:cs="Arial"/>
                <w:sz w:val="24"/>
                <w:szCs w:val="24"/>
              </w:rPr>
              <w:t>mandatory</w:t>
            </w:r>
            <w:r w:rsidR="007A6D01">
              <w:rPr>
                <w:rFonts w:cs="Arial"/>
                <w:sz w:val="24"/>
                <w:szCs w:val="24"/>
              </w:rPr>
              <w:t xml:space="preserve"> </w:t>
            </w:r>
            <w:r w:rsidR="00530063">
              <w:rPr>
                <w:rFonts w:cs="Arial"/>
                <w:sz w:val="24"/>
                <w:szCs w:val="24"/>
              </w:rPr>
              <w:t>service</w:t>
            </w:r>
            <w:r w:rsidR="005020B8">
              <w:rPr>
                <w:rFonts w:cs="Arial"/>
                <w:sz w:val="24"/>
                <w:szCs w:val="24"/>
              </w:rPr>
              <w:t>s and facilities charges</w:t>
            </w:r>
          </w:p>
        </w:tc>
        <w:tc>
          <w:tcPr>
            <w:tcW w:w="2691" w:type="dxa"/>
          </w:tcPr>
          <w:p w14:paraId="0C9C6CD9" w14:textId="6CE7FE98" w:rsidR="00C20ECD" w:rsidRDefault="003B34DF" w:rsidP="00FF5C0F">
            <w:pPr>
              <w:pStyle w:val="Question"/>
              <w:numPr>
                <w:ilvl w:val="0"/>
                <w:numId w:val="0"/>
              </w:numPr>
              <w:rPr>
                <w:rFonts w:cs="Arial"/>
                <w:sz w:val="24"/>
                <w:szCs w:val="24"/>
              </w:rPr>
            </w:pPr>
            <w:r>
              <w:rPr>
                <w:rFonts w:cs="Arial"/>
                <w:sz w:val="24"/>
                <w:szCs w:val="24"/>
              </w:rPr>
              <w:t>$</w:t>
            </w:r>
          </w:p>
        </w:tc>
        <w:tc>
          <w:tcPr>
            <w:tcW w:w="2691" w:type="dxa"/>
          </w:tcPr>
          <w:p w14:paraId="68086758" w14:textId="77777777" w:rsidR="00C20ECD" w:rsidRDefault="00C20ECD" w:rsidP="00FF5C0F">
            <w:pPr>
              <w:pStyle w:val="Question"/>
              <w:numPr>
                <w:ilvl w:val="0"/>
                <w:numId w:val="0"/>
              </w:numPr>
              <w:rPr>
                <w:rFonts w:cs="Arial"/>
                <w:sz w:val="24"/>
                <w:szCs w:val="24"/>
              </w:rPr>
            </w:pPr>
          </w:p>
        </w:tc>
      </w:tr>
    </w:tbl>
    <w:p w14:paraId="091F5091" w14:textId="77777777" w:rsidR="00FC73B6" w:rsidRDefault="00FC73B6" w:rsidP="00FF5C0F">
      <w:pPr>
        <w:pStyle w:val="Question"/>
        <w:numPr>
          <w:ilvl w:val="0"/>
          <w:numId w:val="0"/>
        </w:numPr>
        <w:rPr>
          <w:rFonts w:cs="Arial"/>
          <w:sz w:val="24"/>
          <w:szCs w:val="24"/>
        </w:rPr>
      </w:pPr>
    </w:p>
    <w:p w14:paraId="0D1AF27C" w14:textId="77777777" w:rsidR="00004061" w:rsidRDefault="00004061" w:rsidP="00FF5C0F">
      <w:pPr>
        <w:pStyle w:val="Question"/>
        <w:numPr>
          <w:ilvl w:val="0"/>
          <w:numId w:val="0"/>
        </w:numPr>
        <w:rPr>
          <w:rFonts w:cs="Arial"/>
          <w:sz w:val="24"/>
          <w:szCs w:val="24"/>
        </w:rPr>
      </w:pPr>
    </w:p>
    <w:p w14:paraId="2D31B845" w14:textId="77777777" w:rsidR="00004061" w:rsidRDefault="00004061" w:rsidP="00FF5C0F">
      <w:pPr>
        <w:pStyle w:val="Question"/>
        <w:numPr>
          <w:ilvl w:val="0"/>
          <w:numId w:val="0"/>
        </w:numPr>
        <w:rPr>
          <w:rFonts w:cs="Arial"/>
          <w:sz w:val="24"/>
          <w:szCs w:val="24"/>
        </w:rPr>
        <w:sectPr w:rsidR="00004061" w:rsidSect="00D14AAF">
          <w:pgSz w:w="11906" w:h="16838"/>
          <w:pgMar w:top="567" w:right="567" w:bottom="567" w:left="567" w:header="454" w:footer="397" w:gutter="0"/>
          <w:cols w:space="720"/>
        </w:sectPr>
      </w:pPr>
    </w:p>
    <w:p w14:paraId="237FA190" w14:textId="77777777" w:rsidR="00004061" w:rsidRDefault="00004061" w:rsidP="00004061">
      <w:pPr>
        <w:pStyle w:val="Title"/>
      </w:pPr>
      <w:r w:rsidRPr="00004061">
        <w:lastRenderedPageBreak/>
        <w:t>Attachment 2: Details of insurance policies</w:t>
      </w:r>
    </w:p>
    <w:p w14:paraId="4543EAAB" w14:textId="77777777" w:rsidR="00004061" w:rsidRDefault="00004061" w:rsidP="00004061"/>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42"/>
        <w:gridCol w:w="480"/>
        <w:gridCol w:w="7179"/>
      </w:tblGrid>
      <w:tr w:rsidR="00004061" w:rsidRPr="001433DF" w14:paraId="52A5F5F8" w14:textId="77777777" w:rsidTr="000E5457">
        <w:tc>
          <w:tcPr>
            <w:tcW w:w="10201" w:type="dxa"/>
            <w:gridSpan w:val="3"/>
            <w:tcBorders>
              <w:top w:val="nil"/>
              <w:left w:val="nil"/>
              <w:bottom w:val="nil"/>
              <w:right w:val="nil"/>
            </w:tcBorders>
            <w:tcMar>
              <w:top w:w="80" w:type="dxa"/>
              <w:left w:w="120" w:type="dxa"/>
              <w:bottom w:w="80" w:type="dxa"/>
              <w:right w:w="120" w:type="dxa"/>
            </w:tcMar>
          </w:tcPr>
          <w:p w14:paraId="60E52AC0" w14:textId="77777777" w:rsidR="00004061" w:rsidRPr="00CB07C8" w:rsidRDefault="00004061" w:rsidP="000E5457">
            <w:pPr>
              <w:spacing w:after="0" w:line="240" w:lineRule="auto"/>
              <w:rPr>
                <w:rFonts w:ascii="Arial" w:eastAsia="Arial" w:hAnsi="Arial" w:cs="Arial"/>
                <w:b/>
                <w:bCs/>
                <w:lang w:val="en-AU" w:eastAsia="en-AU"/>
              </w:rPr>
            </w:pPr>
            <w:r w:rsidRPr="00CB07C8">
              <w:rPr>
                <w:rFonts w:ascii="Arial" w:eastAsia="Arial" w:hAnsi="Arial" w:cs="Arial"/>
                <w:b/>
                <w:bCs/>
                <w:lang w:val="en-AU" w:eastAsia="en-AU"/>
              </w:rPr>
              <w:t>Public liability insurance</w:t>
            </w:r>
          </w:p>
        </w:tc>
      </w:tr>
      <w:tr w:rsidR="00004061" w:rsidRPr="001433DF" w14:paraId="08CA1058" w14:textId="77777777" w:rsidTr="000E5457">
        <w:tc>
          <w:tcPr>
            <w:tcW w:w="2542" w:type="dxa"/>
            <w:tcBorders>
              <w:top w:val="nil"/>
              <w:left w:val="nil"/>
              <w:bottom w:val="nil"/>
              <w:right w:val="nil"/>
            </w:tcBorders>
            <w:tcMar>
              <w:top w:w="80" w:type="dxa"/>
              <w:left w:w="120" w:type="dxa"/>
              <w:bottom w:w="80" w:type="dxa"/>
              <w:right w:w="120" w:type="dxa"/>
            </w:tcMar>
          </w:tcPr>
          <w:p w14:paraId="43DA0C5A" w14:textId="77777777" w:rsidR="00004061" w:rsidRPr="006312A4" w:rsidRDefault="00004061" w:rsidP="000E5457">
            <w:pPr>
              <w:spacing w:before="60" w:after="60" w:line="240" w:lineRule="auto"/>
              <w:rPr>
                <w:rFonts w:ascii="Times New Roman" w:eastAsia="Times New Roman" w:hAnsi="Times New Roman" w:cs="Times New Roman"/>
                <w:sz w:val="20"/>
                <w:szCs w:val="20"/>
                <w:lang w:val="en-AU" w:eastAsia="en-AU"/>
              </w:rPr>
            </w:pPr>
            <w:r>
              <w:rPr>
                <w:rFonts w:ascii="Arial" w:eastAsia="Arial" w:hAnsi="Arial" w:cs="Arial"/>
                <w:lang w:val="en-AU" w:eastAsia="en-AU"/>
              </w:rPr>
              <w:t>T</w:t>
            </w:r>
            <w:r w:rsidRPr="00097BFD">
              <w:rPr>
                <w:rFonts w:ascii="Arial" w:eastAsia="Arial" w:hAnsi="Arial" w:cs="Arial"/>
                <w:lang w:val="en-AU" w:eastAsia="en-AU"/>
              </w:rPr>
              <w:t>he nature of the risk insured against</w:t>
            </w:r>
          </w:p>
        </w:tc>
        <w:sdt>
          <w:sdtPr>
            <w:rPr>
              <w:rFonts w:ascii="Arial" w:eastAsia="Arial" w:hAnsi="Arial" w:cs="Arial"/>
              <w:lang w:val="en-AU" w:eastAsia="en-AU"/>
            </w:rPr>
            <w:id w:val="-1483455332"/>
            <w14:checkbox>
              <w14:checked w14:val="0"/>
              <w14:checkedState w14:val="2612" w14:font="MS Gothic"/>
              <w14:uncheckedState w14:val="2610" w14:font="MS Gothic"/>
            </w14:checkbox>
          </w:sdtPr>
          <w:sdtEndPr/>
          <w:sdtContent>
            <w:tc>
              <w:tcPr>
                <w:tcW w:w="480" w:type="dxa"/>
                <w:tcBorders>
                  <w:top w:val="nil"/>
                  <w:left w:val="nil"/>
                  <w:bottom w:val="nil"/>
                  <w:right w:val="nil"/>
                </w:tcBorders>
                <w:tcMar>
                  <w:top w:w="80" w:type="dxa"/>
                  <w:left w:w="120" w:type="dxa"/>
                  <w:bottom w:w="80" w:type="dxa"/>
                  <w:right w:w="120" w:type="dxa"/>
                </w:tcMar>
              </w:tcPr>
              <w:p w14:paraId="1F18A9B2" w14:textId="77777777" w:rsidR="00004061" w:rsidRPr="00EC3FCF" w:rsidRDefault="00004061" w:rsidP="000E5457">
                <w:pPr>
                  <w:spacing w:before="60" w:after="60" w:line="240" w:lineRule="auto"/>
                  <w:rPr>
                    <w:rFonts w:ascii="Arial" w:eastAsia="Arial" w:hAnsi="Arial" w:cs="Arial"/>
                    <w:lang w:val="en-AU" w:eastAsia="en-AU"/>
                  </w:rPr>
                </w:pPr>
                <w:r>
                  <w:rPr>
                    <w:rFonts w:ascii="MS Gothic" w:eastAsia="MS Gothic" w:hAnsi="MS Gothic" w:cs="Arial" w:hint="eastAsia"/>
                    <w:lang w:val="en-AU" w:eastAsia="en-AU"/>
                  </w:rPr>
                  <w:t>☐</w:t>
                </w:r>
              </w:p>
            </w:tc>
          </w:sdtContent>
        </w:sdt>
        <w:tc>
          <w:tcPr>
            <w:tcW w:w="7179" w:type="dxa"/>
            <w:tcBorders>
              <w:top w:val="nil"/>
              <w:left w:val="nil"/>
              <w:bottom w:val="nil"/>
              <w:right w:val="nil"/>
            </w:tcBorders>
          </w:tcPr>
          <w:p w14:paraId="1032D2B4" w14:textId="77777777" w:rsidR="00004061" w:rsidRPr="00EC3FCF" w:rsidRDefault="00004061" w:rsidP="000E5457">
            <w:pPr>
              <w:spacing w:before="60" w:after="60" w:line="240" w:lineRule="auto"/>
              <w:rPr>
                <w:rFonts w:ascii="Arial" w:eastAsia="Arial" w:hAnsi="Arial" w:cs="Arial"/>
                <w:lang w:val="en-AU" w:eastAsia="en-AU"/>
              </w:rPr>
            </w:pPr>
            <w:r>
              <w:rPr>
                <w:rFonts w:ascii="Arial" w:eastAsia="Arial" w:hAnsi="Arial" w:cs="Arial"/>
                <w:lang w:val="en-AU" w:eastAsia="en-AU"/>
              </w:rPr>
              <w:t>Inj</w:t>
            </w:r>
            <w:r w:rsidRPr="00F35423">
              <w:rPr>
                <w:rFonts w:ascii="Arial" w:eastAsia="Arial" w:hAnsi="Arial" w:cs="Arial"/>
                <w:lang w:val="en-AU" w:eastAsia="en-AU"/>
              </w:rPr>
              <w:t>ury to residents in common areas of the retirement village</w:t>
            </w:r>
          </w:p>
        </w:tc>
      </w:tr>
      <w:tr w:rsidR="00004061" w:rsidRPr="001433DF" w14:paraId="77E83565" w14:textId="77777777" w:rsidTr="000E5457">
        <w:tc>
          <w:tcPr>
            <w:tcW w:w="2542" w:type="dxa"/>
            <w:tcBorders>
              <w:top w:val="nil"/>
              <w:left w:val="nil"/>
              <w:bottom w:val="nil"/>
              <w:right w:val="nil"/>
            </w:tcBorders>
            <w:tcMar>
              <w:top w:w="80" w:type="dxa"/>
              <w:left w:w="120" w:type="dxa"/>
              <w:bottom w:w="80" w:type="dxa"/>
              <w:right w:w="120" w:type="dxa"/>
            </w:tcMar>
          </w:tcPr>
          <w:p w14:paraId="4AE1C859" w14:textId="77777777" w:rsidR="00004061" w:rsidRDefault="00004061" w:rsidP="000E5457">
            <w:pPr>
              <w:spacing w:before="60" w:after="60" w:line="240" w:lineRule="auto"/>
              <w:rPr>
                <w:rFonts w:ascii="Arial" w:eastAsia="Arial" w:hAnsi="Arial" w:cs="Arial"/>
                <w:lang w:val="en-AU" w:eastAsia="en-AU"/>
              </w:rPr>
            </w:pPr>
          </w:p>
        </w:tc>
        <w:sdt>
          <w:sdtPr>
            <w:rPr>
              <w:rFonts w:ascii="Arial" w:eastAsia="Arial" w:hAnsi="Arial" w:cs="Arial"/>
              <w:lang w:val="en-AU" w:eastAsia="en-AU"/>
            </w:rPr>
            <w:id w:val="1821458045"/>
            <w14:checkbox>
              <w14:checked w14:val="0"/>
              <w14:checkedState w14:val="2612" w14:font="MS Gothic"/>
              <w14:uncheckedState w14:val="2610" w14:font="MS Gothic"/>
            </w14:checkbox>
          </w:sdtPr>
          <w:sdtEndPr/>
          <w:sdtContent>
            <w:tc>
              <w:tcPr>
                <w:tcW w:w="480" w:type="dxa"/>
                <w:tcBorders>
                  <w:top w:val="nil"/>
                  <w:left w:val="nil"/>
                  <w:bottom w:val="nil"/>
                  <w:right w:val="nil"/>
                </w:tcBorders>
                <w:tcMar>
                  <w:top w:w="80" w:type="dxa"/>
                  <w:left w:w="120" w:type="dxa"/>
                  <w:bottom w:w="80" w:type="dxa"/>
                  <w:right w:w="120" w:type="dxa"/>
                </w:tcMar>
              </w:tcPr>
              <w:p w14:paraId="52CFEA01" w14:textId="77777777" w:rsidR="00004061" w:rsidRPr="00EC3FCF" w:rsidRDefault="00004061" w:rsidP="000E5457">
                <w:pPr>
                  <w:spacing w:before="60" w:after="60" w:line="240" w:lineRule="auto"/>
                  <w:rPr>
                    <w:rFonts w:ascii="Arial" w:eastAsia="Arial" w:hAnsi="Arial" w:cs="Arial"/>
                    <w:lang w:val="en-AU" w:eastAsia="en-AU"/>
                  </w:rPr>
                </w:pPr>
                <w:r>
                  <w:rPr>
                    <w:rFonts w:ascii="MS Gothic" w:eastAsia="MS Gothic" w:hAnsi="MS Gothic" w:cs="Arial" w:hint="eastAsia"/>
                    <w:lang w:val="en-AU" w:eastAsia="en-AU"/>
                  </w:rPr>
                  <w:t>☐</w:t>
                </w:r>
              </w:p>
            </w:tc>
          </w:sdtContent>
        </w:sdt>
        <w:tc>
          <w:tcPr>
            <w:tcW w:w="7179" w:type="dxa"/>
            <w:tcBorders>
              <w:top w:val="nil"/>
              <w:left w:val="nil"/>
              <w:bottom w:val="nil"/>
              <w:right w:val="nil"/>
            </w:tcBorders>
          </w:tcPr>
          <w:p w14:paraId="0D5102E1" w14:textId="77777777" w:rsidR="00004061" w:rsidRDefault="00004061" w:rsidP="000E5457">
            <w:pPr>
              <w:spacing w:before="60" w:after="60" w:line="240" w:lineRule="auto"/>
              <w:rPr>
                <w:rFonts w:ascii="Arial" w:eastAsia="Arial" w:hAnsi="Arial" w:cs="Arial"/>
                <w:lang w:val="en-AU" w:eastAsia="en-AU"/>
              </w:rPr>
            </w:pPr>
            <w:r w:rsidRPr="00F35423">
              <w:rPr>
                <w:rFonts w:ascii="Arial" w:eastAsia="Arial" w:hAnsi="Arial" w:cs="Arial"/>
                <w:lang w:val="en-AU" w:eastAsia="en-AU"/>
              </w:rPr>
              <w:t>Injury to visitors or other third parties in common areas of the village</w:t>
            </w:r>
          </w:p>
        </w:tc>
      </w:tr>
      <w:tr w:rsidR="00004061" w:rsidRPr="001433DF" w14:paraId="39DDE11F" w14:textId="77777777" w:rsidTr="000E5457">
        <w:tc>
          <w:tcPr>
            <w:tcW w:w="2542" w:type="dxa"/>
            <w:tcBorders>
              <w:top w:val="nil"/>
              <w:left w:val="nil"/>
              <w:bottom w:val="nil"/>
              <w:right w:val="nil"/>
            </w:tcBorders>
            <w:tcMar>
              <w:top w:w="80" w:type="dxa"/>
              <w:left w:w="120" w:type="dxa"/>
              <w:bottom w:w="80" w:type="dxa"/>
              <w:right w:w="120" w:type="dxa"/>
            </w:tcMar>
          </w:tcPr>
          <w:p w14:paraId="225564B8" w14:textId="77777777" w:rsidR="00004061" w:rsidRDefault="00004061" w:rsidP="000E5457">
            <w:pPr>
              <w:spacing w:before="60" w:after="60" w:line="240" w:lineRule="auto"/>
              <w:rPr>
                <w:rFonts w:ascii="Arial" w:eastAsia="Arial" w:hAnsi="Arial" w:cs="Arial"/>
                <w:lang w:val="en-AU" w:eastAsia="en-AU"/>
              </w:rPr>
            </w:pPr>
          </w:p>
        </w:tc>
        <w:sdt>
          <w:sdtPr>
            <w:rPr>
              <w:rFonts w:ascii="Arial" w:eastAsia="Arial" w:hAnsi="Arial" w:cs="Arial"/>
              <w:lang w:val="en-AU" w:eastAsia="en-AU"/>
            </w:rPr>
            <w:id w:val="-1586291714"/>
            <w14:checkbox>
              <w14:checked w14:val="0"/>
              <w14:checkedState w14:val="2612" w14:font="MS Gothic"/>
              <w14:uncheckedState w14:val="2610" w14:font="MS Gothic"/>
            </w14:checkbox>
          </w:sdtPr>
          <w:sdtEndPr/>
          <w:sdtContent>
            <w:tc>
              <w:tcPr>
                <w:tcW w:w="480" w:type="dxa"/>
                <w:tcBorders>
                  <w:top w:val="nil"/>
                  <w:left w:val="nil"/>
                  <w:bottom w:val="nil"/>
                  <w:right w:val="nil"/>
                </w:tcBorders>
                <w:tcMar>
                  <w:top w:w="80" w:type="dxa"/>
                  <w:left w:w="120" w:type="dxa"/>
                  <w:bottom w:w="80" w:type="dxa"/>
                  <w:right w:w="120" w:type="dxa"/>
                </w:tcMar>
              </w:tcPr>
              <w:p w14:paraId="4105B897" w14:textId="77777777" w:rsidR="00004061" w:rsidRPr="00EC3FCF" w:rsidRDefault="00004061" w:rsidP="000E5457">
                <w:pPr>
                  <w:spacing w:before="60" w:after="60" w:line="240" w:lineRule="auto"/>
                  <w:rPr>
                    <w:rFonts w:ascii="Arial" w:eastAsia="Arial" w:hAnsi="Arial" w:cs="Arial"/>
                    <w:lang w:val="en-AU" w:eastAsia="en-AU"/>
                  </w:rPr>
                </w:pPr>
                <w:r>
                  <w:rPr>
                    <w:rFonts w:ascii="MS Gothic" w:eastAsia="MS Gothic" w:hAnsi="MS Gothic" w:cs="Arial" w:hint="eastAsia"/>
                    <w:lang w:val="en-AU" w:eastAsia="en-AU"/>
                  </w:rPr>
                  <w:t>☐</w:t>
                </w:r>
              </w:p>
            </w:tc>
          </w:sdtContent>
        </w:sdt>
        <w:tc>
          <w:tcPr>
            <w:tcW w:w="7179" w:type="dxa"/>
            <w:tcBorders>
              <w:top w:val="nil"/>
              <w:left w:val="nil"/>
              <w:bottom w:val="nil"/>
              <w:right w:val="nil"/>
            </w:tcBorders>
          </w:tcPr>
          <w:p w14:paraId="13875937" w14:textId="77777777" w:rsidR="00004061" w:rsidRDefault="00004061" w:rsidP="000E5457">
            <w:pPr>
              <w:spacing w:before="60" w:after="60" w:line="240" w:lineRule="auto"/>
              <w:rPr>
                <w:rFonts w:ascii="Arial" w:eastAsia="Arial" w:hAnsi="Arial" w:cs="Arial"/>
                <w:lang w:val="en-AU" w:eastAsia="en-AU"/>
              </w:rPr>
            </w:pPr>
            <w:r w:rsidRPr="00F35423">
              <w:rPr>
                <w:rFonts w:ascii="Arial" w:eastAsia="Arial" w:hAnsi="Arial" w:cs="Arial"/>
                <w:lang w:val="en-AU" w:eastAsia="en-AU"/>
              </w:rPr>
              <w:t>Injury arising from the operation or management of the village</w:t>
            </w:r>
          </w:p>
          <w:p w14:paraId="4A765D16" w14:textId="77777777" w:rsidR="00004061" w:rsidRDefault="00004061" w:rsidP="000E5457">
            <w:pPr>
              <w:spacing w:before="60" w:after="60" w:line="240" w:lineRule="auto"/>
              <w:rPr>
                <w:rFonts w:ascii="Arial" w:eastAsia="Arial" w:hAnsi="Arial" w:cs="Arial"/>
                <w:lang w:val="en-AU" w:eastAsia="en-AU"/>
              </w:rPr>
            </w:pPr>
            <w:r>
              <w:rPr>
                <w:rFonts w:ascii="Arial" w:eastAsia="Arial" w:hAnsi="Arial" w:cs="Arial"/>
                <w:lang w:val="en-AU" w:eastAsia="en-AU"/>
              </w:rPr>
              <w:t>(</w:t>
            </w:r>
            <w:r w:rsidRPr="00F35423">
              <w:rPr>
                <w:rFonts w:ascii="Arial" w:eastAsia="Arial" w:hAnsi="Arial" w:cs="Arial"/>
                <w:lang w:val="en-AU" w:eastAsia="en-AU"/>
              </w:rPr>
              <w:t>for example, maintenance works, services or activities organised by the operator)</w:t>
            </w:r>
          </w:p>
        </w:tc>
      </w:tr>
      <w:tr w:rsidR="00004061" w:rsidRPr="001433DF" w14:paraId="29C20911" w14:textId="77777777" w:rsidTr="000E5457">
        <w:tc>
          <w:tcPr>
            <w:tcW w:w="2542" w:type="dxa"/>
            <w:tcBorders>
              <w:top w:val="nil"/>
              <w:left w:val="nil"/>
              <w:bottom w:val="nil"/>
              <w:right w:val="nil"/>
            </w:tcBorders>
            <w:tcMar>
              <w:top w:w="80" w:type="dxa"/>
              <w:left w:w="120" w:type="dxa"/>
              <w:bottom w:w="80" w:type="dxa"/>
              <w:right w:w="120" w:type="dxa"/>
            </w:tcMar>
          </w:tcPr>
          <w:p w14:paraId="10122AB8" w14:textId="77777777" w:rsidR="00004061" w:rsidRDefault="00004061" w:rsidP="000E5457">
            <w:pPr>
              <w:spacing w:before="60" w:after="60" w:line="240" w:lineRule="auto"/>
              <w:rPr>
                <w:rFonts w:ascii="Arial" w:eastAsia="Arial" w:hAnsi="Arial" w:cs="Arial"/>
                <w:lang w:val="en-AU" w:eastAsia="en-AU"/>
              </w:rPr>
            </w:pPr>
          </w:p>
        </w:tc>
        <w:sdt>
          <w:sdtPr>
            <w:rPr>
              <w:rFonts w:ascii="Arial" w:eastAsia="Arial" w:hAnsi="Arial" w:cs="Arial"/>
              <w:lang w:val="en-AU" w:eastAsia="en-AU"/>
            </w:rPr>
            <w:id w:val="783612726"/>
            <w14:checkbox>
              <w14:checked w14:val="0"/>
              <w14:checkedState w14:val="2612" w14:font="MS Gothic"/>
              <w14:uncheckedState w14:val="2610" w14:font="MS Gothic"/>
            </w14:checkbox>
          </w:sdtPr>
          <w:sdtEndPr/>
          <w:sdtContent>
            <w:tc>
              <w:tcPr>
                <w:tcW w:w="480" w:type="dxa"/>
                <w:tcBorders>
                  <w:top w:val="nil"/>
                  <w:left w:val="nil"/>
                  <w:bottom w:val="nil"/>
                  <w:right w:val="nil"/>
                </w:tcBorders>
                <w:tcMar>
                  <w:top w:w="80" w:type="dxa"/>
                  <w:left w:w="120" w:type="dxa"/>
                  <w:bottom w:w="80" w:type="dxa"/>
                  <w:right w:w="120" w:type="dxa"/>
                </w:tcMar>
              </w:tcPr>
              <w:p w14:paraId="23FDA11F" w14:textId="77777777" w:rsidR="00004061" w:rsidRPr="00EC3FCF" w:rsidRDefault="00004061" w:rsidP="000E5457">
                <w:pPr>
                  <w:spacing w:before="60" w:after="60" w:line="240" w:lineRule="auto"/>
                  <w:rPr>
                    <w:rFonts w:ascii="Arial" w:eastAsia="Arial" w:hAnsi="Arial" w:cs="Arial"/>
                    <w:lang w:val="en-AU" w:eastAsia="en-AU"/>
                  </w:rPr>
                </w:pPr>
                <w:r>
                  <w:rPr>
                    <w:rFonts w:ascii="MS Gothic" w:eastAsia="MS Gothic" w:hAnsi="MS Gothic" w:cs="Arial" w:hint="eastAsia"/>
                    <w:lang w:val="en-AU" w:eastAsia="en-AU"/>
                  </w:rPr>
                  <w:t>☐</w:t>
                </w:r>
              </w:p>
            </w:tc>
          </w:sdtContent>
        </w:sdt>
        <w:tc>
          <w:tcPr>
            <w:tcW w:w="7179" w:type="dxa"/>
            <w:tcBorders>
              <w:top w:val="nil"/>
              <w:left w:val="nil"/>
              <w:bottom w:val="nil"/>
              <w:right w:val="nil"/>
            </w:tcBorders>
          </w:tcPr>
          <w:p w14:paraId="541AF8A7" w14:textId="77777777" w:rsidR="00004061" w:rsidRDefault="00004061" w:rsidP="000E5457">
            <w:pPr>
              <w:spacing w:before="60" w:after="60" w:line="240" w:lineRule="auto"/>
              <w:rPr>
                <w:rFonts w:ascii="Arial" w:eastAsia="Arial" w:hAnsi="Arial" w:cs="Arial"/>
                <w:lang w:val="en-AU" w:eastAsia="en-AU"/>
              </w:rPr>
            </w:pPr>
            <w:r w:rsidRPr="00F35423">
              <w:rPr>
                <w:rFonts w:ascii="Arial" w:eastAsia="Arial" w:hAnsi="Arial" w:cs="Arial"/>
                <w:lang w:val="en-AU" w:eastAsia="en-AU"/>
              </w:rPr>
              <w:t>Damage to third party personal property in common areas of the village</w:t>
            </w:r>
          </w:p>
        </w:tc>
      </w:tr>
      <w:tr w:rsidR="00004061" w:rsidRPr="001433DF" w14:paraId="7CC66B73" w14:textId="77777777" w:rsidTr="000E5457">
        <w:tc>
          <w:tcPr>
            <w:tcW w:w="2542" w:type="dxa"/>
            <w:tcBorders>
              <w:top w:val="nil"/>
              <w:left w:val="nil"/>
              <w:bottom w:val="nil"/>
              <w:right w:val="nil"/>
            </w:tcBorders>
            <w:tcMar>
              <w:top w:w="80" w:type="dxa"/>
              <w:left w:w="120" w:type="dxa"/>
              <w:bottom w:w="80" w:type="dxa"/>
              <w:right w:w="120" w:type="dxa"/>
            </w:tcMar>
          </w:tcPr>
          <w:p w14:paraId="13E2A852" w14:textId="77777777" w:rsidR="00004061" w:rsidRDefault="00004061" w:rsidP="000E5457">
            <w:pPr>
              <w:spacing w:before="60" w:after="60" w:line="240" w:lineRule="auto"/>
              <w:rPr>
                <w:rFonts w:ascii="Arial" w:eastAsia="Arial" w:hAnsi="Arial" w:cs="Arial"/>
                <w:lang w:val="en-AU" w:eastAsia="en-AU"/>
              </w:rPr>
            </w:pPr>
          </w:p>
        </w:tc>
        <w:sdt>
          <w:sdtPr>
            <w:rPr>
              <w:rFonts w:ascii="Arial" w:eastAsia="Arial" w:hAnsi="Arial" w:cs="Arial"/>
              <w:lang w:val="en-AU" w:eastAsia="en-AU"/>
            </w:rPr>
            <w:id w:val="-1465732200"/>
            <w14:checkbox>
              <w14:checked w14:val="0"/>
              <w14:checkedState w14:val="2612" w14:font="MS Gothic"/>
              <w14:uncheckedState w14:val="2610" w14:font="MS Gothic"/>
            </w14:checkbox>
          </w:sdtPr>
          <w:sdtEndPr/>
          <w:sdtContent>
            <w:tc>
              <w:tcPr>
                <w:tcW w:w="480" w:type="dxa"/>
                <w:tcBorders>
                  <w:top w:val="nil"/>
                  <w:left w:val="nil"/>
                  <w:bottom w:val="nil"/>
                  <w:right w:val="nil"/>
                </w:tcBorders>
                <w:tcMar>
                  <w:top w:w="80" w:type="dxa"/>
                  <w:left w:w="120" w:type="dxa"/>
                  <w:bottom w:w="80" w:type="dxa"/>
                  <w:right w:w="120" w:type="dxa"/>
                </w:tcMar>
              </w:tcPr>
              <w:p w14:paraId="79600EC7" w14:textId="77777777" w:rsidR="00004061" w:rsidRPr="00EC3FCF" w:rsidRDefault="00004061" w:rsidP="000E5457">
                <w:pPr>
                  <w:spacing w:before="60" w:after="60" w:line="240" w:lineRule="auto"/>
                  <w:rPr>
                    <w:rFonts w:ascii="Arial" w:eastAsia="Arial" w:hAnsi="Arial" w:cs="Arial"/>
                    <w:lang w:val="en-AU" w:eastAsia="en-AU"/>
                  </w:rPr>
                </w:pPr>
                <w:r>
                  <w:rPr>
                    <w:rFonts w:ascii="MS Gothic" w:eastAsia="MS Gothic" w:hAnsi="MS Gothic" w:cs="Arial" w:hint="eastAsia"/>
                    <w:lang w:val="en-AU" w:eastAsia="en-AU"/>
                  </w:rPr>
                  <w:t>☐</w:t>
                </w:r>
              </w:p>
            </w:tc>
          </w:sdtContent>
        </w:sdt>
        <w:tc>
          <w:tcPr>
            <w:tcW w:w="7179" w:type="dxa"/>
            <w:tcBorders>
              <w:top w:val="nil"/>
              <w:left w:val="nil"/>
              <w:bottom w:val="nil"/>
              <w:right w:val="nil"/>
            </w:tcBorders>
          </w:tcPr>
          <w:p w14:paraId="7523E2F3" w14:textId="77777777" w:rsidR="00004061" w:rsidRDefault="00004061" w:rsidP="000E5457">
            <w:pPr>
              <w:spacing w:before="60" w:after="60" w:line="240" w:lineRule="auto"/>
              <w:rPr>
                <w:rFonts w:ascii="Arial" w:eastAsia="Arial" w:hAnsi="Arial" w:cs="Arial"/>
                <w:lang w:val="en-AU" w:eastAsia="en-AU"/>
              </w:rPr>
            </w:pPr>
            <w:r w:rsidRPr="00EC3FCF">
              <w:rPr>
                <w:rFonts w:ascii="Arial" w:eastAsia="Arial" w:hAnsi="Arial" w:cs="Arial"/>
                <w:lang w:val="en-AU" w:eastAsia="en-AU"/>
              </w:rPr>
              <w:t>Injury or property damage occurring within a resident’s private unit</w:t>
            </w:r>
          </w:p>
        </w:tc>
      </w:tr>
      <w:tr w:rsidR="00004061" w:rsidRPr="001433DF" w14:paraId="7E4DB0F6" w14:textId="77777777" w:rsidTr="000E5457">
        <w:tc>
          <w:tcPr>
            <w:tcW w:w="2542" w:type="dxa"/>
            <w:tcBorders>
              <w:top w:val="nil"/>
              <w:left w:val="nil"/>
              <w:bottom w:val="nil"/>
              <w:right w:val="nil"/>
            </w:tcBorders>
            <w:tcMar>
              <w:top w:w="80" w:type="dxa"/>
              <w:left w:w="120" w:type="dxa"/>
              <w:bottom w:w="80" w:type="dxa"/>
              <w:right w:w="120" w:type="dxa"/>
            </w:tcMar>
          </w:tcPr>
          <w:p w14:paraId="63151FA0" w14:textId="77777777" w:rsidR="00004061" w:rsidRDefault="00004061" w:rsidP="000E5457">
            <w:pPr>
              <w:spacing w:before="60" w:after="60" w:line="240" w:lineRule="auto"/>
              <w:rPr>
                <w:rFonts w:ascii="Arial" w:eastAsia="Arial" w:hAnsi="Arial" w:cs="Arial"/>
                <w:lang w:val="en-AU" w:eastAsia="en-AU"/>
              </w:rPr>
            </w:pPr>
          </w:p>
        </w:tc>
        <w:sdt>
          <w:sdtPr>
            <w:rPr>
              <w:rFonts w:ascii="Arial" w:eastAsia="Arial" w:hAnsi="Arial" w:cs="Arial"/>
              <w:lang w:val="en-AU" w:eastAsia="en-AU"/>
            </w:rPr>
            <w:id w:val="869185277"/>
            <w14:checkbox>
              <w14:checked w14:val="0"/>
              <w14:checkedState w14:val="2612" w14:font="MS Gothic"/>
              <w14:uncheckedState w14:val="2610" w14:font="MS Gothic"/>
            </w14:checkbox>
          </w:sdtPr>
          <w:sdtEndPr/>
          <w:sdtContent>
            <w:tc>
              <w:tcPr>
                <w:tcW w:w="480" w:type="dxa"/>
                <w:tcBorders>
                  <w:top w:val="nil"/>
                  <w:left w:val="nil"/>
                  <w:bottom w:val="single" w:sz="4" w:space="0" w:color="000000" w:themeColor="text1"/>
                  <w:right w:val="nil"/>
                </w:tcBorders>
                <w:tcMar>
                  <w:top w:w="80" w:type="dxa"/>
                  <w:left w:w="120" w:type="dxa"/>
                  <w:bottom w:w="80" w:type="dxa"/>
                  <w:right w:w="120" w:type="dxa"/>
                </w:tcMar>
              </w:tcPr>
              <w:p w14:paraId="3C6B18EA" w14:textId="77777777" w:rsidR="00004061" w:rsidRPr="00EC3FCF" w:rsidRDefault="00004061" w:rsidP="000E5457">
                <w:pPr>
                  <w:spacing w:before="60" w:after="60" w:line="240" w:lineRule="auto"/>
                  <w:rPr>
                    <w:rFonts w:ascii="Arial" w:eastAsia="Arial" w:hAnsi="Arial" w:cs="Arial"/>
                    <w:lang w:val="en-AU" w:eastAsia="en-AU"/>
                  </w:rPr>
                </w:pPr>
                <w:r>
                  <w:rPr>
                    <w:rFonts w:ascii="MS Gothic" w:eastAsia="MS Gothic" w:hAnsi="MS Gothic" w:cs="Arial" w:hint="eastAsia"/>
                    <w:lang w:val="en-AU" w:eastAsia="en-AU"/>
                  </w:rPr>
                  <w:t>☐</w:t>
                </w:r>
              </w:p>
            </w:tc>
          </w:sdtContent>
        </w:sdt>
        <w:tc>
          <w:tcPr>
            <w:tcW w:w="7179" w:type="dxa"/>
            <w:tcBorders>
              <w:top w:val="nil"/>
              <w:left w:val="nil"/>
              <w:bottom w:val="single" w:sz="4" w:space="0" w:color="000000" w:themeColor="text1"/>
              <w:right w:val="nil"/>
            </w:tcBorders>
          </w:tcPr>
          <w:p w14:paraId="73A79009" w14:textId="77777777" w:rsidR="00004061" w:rsidRDefault="00004061" w:rsidP="000E5457">
            <w:pPr>
              <w:spacing w:before="60" w:after="60" w:line="240" w:lineRule="auto"/>
              <w:rPr>
                <w:rFonts w:ascii="Arial" w:eastAsia="Arial" w:hAnsi="Arial" w:cs="Arial"/>
                <w:lang w:val="en-AU" w:eastAsia="en-AU"/>
              </w:rPr>
            </w:pPr>
            <w:r w:rsidRPr="00EC3FCF">
              <w:rPr>
                <w:rFonts w:ascii="Arial" w:eastAsia="Arial" w:hAnsi="Arial" w:cs="Arial"/>
                <w:lang w:val="en-AU" w:eastAsia="en-AU"/>
              </w:rPr>
              <w:t>Other risks covered (please specify):</w:t>
            </w:r>
          </w:p>
        </w:tc>
      </w:tr>
      <w:tr w:rsidR="00004061" w:rsidRPr="001433DF" w14:paraId="0CEBB101" w14:textId="77777777" w:rsidTr="000E5457">
        <w:tc>
          <w:tcPr>
            <w:tcW w:w="2542" w:type="dxa"/>
            <w:tcBorders>
              <w:top w:val="nil"/>
              <w:left w:val="nil"/>
              <w:bottom w:val="nil"/>
              <w:right w:val="single" w:sz="4" w:space="0" w:color="000000" w:themeColor="text1"/>
            </w:tcBorders>
            <w:tcMar>
              <w:top w:w="80" w:type="dxa"/>
              <w:left w:w="120" w:type="dxa"/>
              <w:bottom w:w="80" w:type="dxa"/>
              <w:right w:w="120" w:type="dxa"/>
            </w:tcMar>
          </w:tcPr>
          <w:p w14:paraId="058ACBC6" w14:textId="77777777" w:rsidR="00004061" w:rsidRDefault="00004061" w:rsidP="000E5457">
            <w:pPr>
              <w:spacing w:before="60" w:after="60" w:line="240" w:lineRule="auto"/>
              <w:rPr>
                <w:rFonts w:ascii="Arial" w:eastAsia="Arial" w:hAnsi="Arial" w:cs="Arial"/>
                <w:lang w:val="en-AU" w:eastAsia="en-AU"/>
              </w:rPr>
            </w:pPr>
          </w:p>
        </w:tc>
        <w:tc>
          <w:tcPr>
            <w:tcW w:w="7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38B82EE4" w14:textId="77777777" w:rsidR="00004061" w:rsidRDefault="00004061" w:rsidP="000E5457">
            <w:pPr>
              <w:spacing w:before="60" w:after="60" w:line="240" w:lineRule="auto"/>
              <w:rPr>
                <w:rFonts w:ascii="Arial" w:eastAsia="Arial" w:hAnsi="Arial" w:cs="Arial"/>
                <w:lang w:val="en-AU" w:eastAsia="en-AU"/>
              </w:rPr>
            </w:pPr>
          </w:p>
        </w:tc>
      </w:tr>
      <w:tr w:rsidR="00004061" w:rsidRPr="001433DF" w14:paraId="761A0EC8" w14:textId="77777777" w:rsidTr="000E5457">
        <w:tc>
          <w:tcPr>
            <w:tcW w:w="2542" w:type="dxa"/>
            <w:tcBorders>
              <w:top w:val="nil"/>
              <w:left w:val="nil"/>
              <w:bottom w:val="nil"/>
              <w:right w:val="nil"/>
            </w:tcBorders>
            <w:tcMar>
              <w:top w:w="80" w:type="dxa"/>
              <w:left w:w="120" w:type="dxa"/>
              <w:bottom w:w="80" w:type="dxa"/>
              <w:right w:w="120" w:type="dxa"/>
            </w:tcMar>
          </w:tcPr>
          <w:p w14:paraId="48F2347A" w14:textId="77777777" w:rsidR="00004061" w:rsidRPr="00AB24C3" w:rsidRDefault="00004061" w:rsidP="000E5457">
            <w:pPr>
              <w:spacing w:after="0" w:line="240" w:lineRule="auto"/>
              <w:rPr>
                <w:rFonts w:ascii="Arial" w:eastAsia="Arial" w:hAnsi="Arial" w:cs="Arial"/>
                <w:sz w:val="8"/>
                <w:szCs w:val="8"/>
                <w:lang w:val="en-AU" w:eastAsia="en-AU"/>
              </w:rPr>
            </w:pPr>
          </w:p>
        </w:tc>
        <w:tc>
          <w:tcPr>
            <w:tcW w:w="7659" w:type="dxa"/>
            <w:gridSpan w:val="2"/>
            <w:tcBorders>
              <w:top w:val="single" w:sz="4" w:space="0" w:color="000000" w:themeColor="text1"/>
              <w:left w:val="nil"/>
              <w:bottom w:val="single" w:sz="4" w:space="0" w:color="000000" w:themeColor="text1"/>
              <w:right w:val="nil"/>
            </w:tcBorders>
            <w:tcMar>
              <w:top w:w="80" w:type="dxa"/>
              <w:left w:w="120" w:type="dxa"/>
              <w:bottom w:w="80" w:type="dxa"/>
              <w:right w:w="120" w:type="dxa"/>
            </w:tcMar>
          </w:tcPr>
          <w:p w14:paraId="0ED4003E" w14:textId="77777777" w:rsidR="00004061" w:rsidRPr="00AB24C3" w:rsidRDefault="00004061" w:rsidP="000E5457">
            <w:pPr>
              <w:spacing w:after="0" w:line="240" w:lineRule="auto"/>
              <w:rPr>
                <w:rFonts w:ascii="Arial" w:eastAsia="Arial" w:hAnsi="Arial" w:cs="Arial"/>
                <w:sz w:val="8"/>
                <w:szCs w:val="8"/>
                <w:lang w:val="en-AU" w:eastAsia="en-AU"/>
              </w:rPr>
            </w:pPr>
          </w:p>
        </w:tc>
      </w:tr>
      <w:tr w:rsidR="00004061" w:rsidRPr="001433DF" w14:paraId="2FEB1EC3" w14:textId="77777777" w:rsidTr="000E5457">
        <w:tc>
          <w:tcPr>
            <w:tcW w:w="2542" w:type="dxa"/>
            <w:tcBorders>
              <w:top w:val="nil"/>
              <w:left w:val="nil"/>
              <w:bottom w:val="nil"/>
              <w:right w:val="single" w:sz="4" w:space="0" w:color="000000" w:themeColor="text1"/>
            </w:tcBorders>
            <w:tcMar>
              <w:top w:w="80" w:type="dxa"/>
              <w:left w:w="120" w:type="dxa"/>
              <w:bottom w:w="80" w:type="dxa"/>
              <w:right w:w="120" w:type="dxa"/>
            </w:tcMar>
          </w:tcPr>
          <w:p w14:paraId="60B5FAB4" w14:textId="77777777" w:rsidR="00004061" w:rsidRPr="00B97BC6" w:rsidRDefault="00004061" w:rsidP="000E5457">
            <w:pPr>
              <w:spacing w:after="0" w:line="240" w:lineRule="auto"/>
              <w:rPr>
                <w:rFonts w:ascii="Arial" w:eastAsia="Arial" w:hAnsi="Arial" w:cs="Arial"/>
                <w:lang w:val="en-AU" w:eastAsia="en-AU"/>
              </w:rPr>
            </w:pPr>
            <w:r>
              <w:rPr>
                <w:rFonts w:ascii="Arial" w:eastAsia="Arial" w:hAnsi="Arial" w:cs="Arial"/>
                <w:lang w:val="en-AU" w:eastAsia="en-AU"/>
              </w:rPr>
              <w:t>Name of insurer</w:t>
            </w:r>
          </w:p>
        </w:tc>
        <w:tc>
          <w:tcPr>
            <w:tcW w:w="7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405FA288" w14:textId="77777777" w:rsidR="00004061" w:rsidRPr="0023057F" w:rsidRDefault="00004061" w:rsidP="000E5457">
            <w:pPr>
              <w:spacing w:after="0" w:line="240" w:lineRule="auto"/>
              <w:rPr>
                <w:rFonts w:ascii="Arial" w:eastAsia="Arial" w:hAnsi="Arial" w:cs="Arial"/>
                <w:lang w:val="en-AU" w:eastAsia="en-AU"/>
              </w:rPr>
            </w:pPr>
          </w:p>
        </w:tc>
      </w:tr>
      <w:tr w:rsidR="00004061" w:rsidRPr="001433DF" w14:paraId="0826A796" w14:textId="77777777" w:rsidTr="000E5457">
        <w:tc>
          <w:tcPr>
            <w:tcW w:w="2542" w:type="dxa"/>
            <w:tcBorders>
              <w:top w:val="nil"/>
              <w:left w:val="nil"/>
              <w:bottom w:val="nil"/>
              <w:right w:val="nil"/>
            </w:tcBorders>
            <w:tcMar>
              <w:top w:w="80" w:type="dxa"/>
              <w:left w:w="120" w:type="dxa"/>
              <w:bottom w:w="80" w:type="dxa"/>
              <w:right w:w="120" w:type="dxa"/>
            </w:tcMar>
          </w:tcPr>
          <w:p w14:paraId="6A07F322" w14:textId="77777777" w:rsidR="00004061" w:rsidRPr="00AB24C3" w:rsidRDefault="00004061" w:rsidP="000E5457">
            <w:pPr>
              <w:spacing w:after="0" w:line="240" w:lineRule="auto"/>
              <w:rPr>
                <w:rFonts w:ascii="Arial" w:eastAsia="Arial" w:hAnsi="Arial" w:cs="Arial"/>
                <w:sz w:val="8"/>
                <w:szCs w:val="8"/>
                <w:lang w:val="en-AU" w:eastAsia="en-AU"/>
              </w:rPr>
            </w:pPr>
          </w:p>
        </w:tc>
        <w:tc>
          <w:tcPr>
            <w:tcW w:w="7659" w:type="dxa"/>
            <w:gridSpan w:val="2"/>
            <w:tcBorders>
              <w:top w:val="single" w:sz="4" w:space="0" w:color="000000" w:themeColor="text1"/>
              <w:left w:val="nil"/>
              <w:bottom w:val="single" w:sz="4" w:space="0" w:color="000000" w:themeColor="text1"/>
              <w:right w:val="nil"/>
            </w:tcBorders>
            <w:tcMar>
              <w:top w:w="80" w:type="dxa"/>
              <w:left w:w="120" w:type="dxa"/>
              <w:bottom w:w="80" w:type="dxa"/>
              <w:right w:w="120" w:type="dxa"/>
            </w:tcMar>
          </w:tcPr>
          <w:p w14:paraId="4E074674" w14:textId="77777777" w:rsidR="00004061" w:rsidRPr="00AB24C3" w:rsidRDefault="00004061" w:rsidP="000E5457">
            <w:pPr>
              <w:spacing w:after="0" w:line="240" w:lineRule="auto"/>
              <w:rPr>
                <w:rFonts w:ascii="Arial" w:eastAsia="Arial" w:hAnsi="Arial" w:cs="Arial"/>
                <w:sz w:val="8"/>
                <w:szCs w:val="8"/>
                <w:lang w:val="en-AU" w:eastAsia="en-AU"/>
              </w:rPr>
            </w:pPr>
          </w:p>
        </w:tc>
      </w:tr>
      <w:tr w:rsidR="00004061" w:rsidRPr="001433DF" w14:paraId="28119F04" w14:textId="77777777" w:rsidTr="000E5457">
        <w:tc>
          <w:tcPr>
            <w:tcW w:w="2542" w:type="dxa"/>
            <w:tcBorders>
              <w:top w:val="nil"/>
              <w:left w:val="nil"/>
              <w:bottom w:val="nil"/>
              <w:right w:val="single" w:sz="4" w:space="0" w:color="000000" w:themeColor="text1"/>
            </w:tcBorders>
            <w:tcMar>
              <w:top w:w="80" w:type="dxa"/>
              <w:left w:w="120" w:type="dxa"/>
              <w:bottom w:w="80" w:type="dxa"/>
              <w:right w:w="120" w:type="dxa"/>
            </w:tcMar>
          </w:tcPr>
          <w:p w14:paraId="4DF7D7FE" w14:textId="77777777" w:rsidR="00004061" w:rsidRPr="0023057F" w:rsidRDefault="00004061" w:rsidP="000E5457">
            <w:pPr>
              <w:spacing w:after="0" w:line="240" w:lineRule="auto"/>
              <w:rPr>
                <w:rFonts w:ascii="Arial" w:eastAsia="Arial" w:hAnsi="Arial" w:cs="Arial"/>
                <w:lang w:val="en-AU" w:eastAsia="en-AU"/>
              </w:rPr>
            </w:pPr>
            <w:r>
              <w:rPr>
                <w:rFonts w:ascii="Arial" w:eastAsia="Arial" w:hAnsi="Arial" w:cs="Arial"/>
                <w:lang w:val="en-AU" w:eastAsia="en-AU"/>
              </w:rPr>
              <w:t>A</w:t>
            </w:r>
            <w:r w:rsidRPr="007B04BD">
              <w:rPr>
                <w:rFonts w:ascii="Arial" w:eastAsia="Arial" w:hAnsi="Arial" w:cs="Arial"/>
                <w:lang w:val="en-AU" w:eastAsia="en-AU"/>
              </w:rPr>
              <w:t>mount insured</w:t>
            </w:r>
          </w:p>
        </w:tc>
        <w:tc>
          <w:tcPr>
            <w:tcW w:w="7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38261573" w14:textId="77777777" w:rsidR="00004061" w:rsidRPr="0023057F" w:rsidRDefault="00004061" w:rsidP="000E5457">
            <w:pPr>
              <w:spacing w:after="0" w:line="240" w:lineRule="auto"/>
              <w:rPr>
                <w:rFonts w:ascii="Arial" w:eastAsia="Arial" w:hAnsi="Arial" w:cs="Arial"/>
                <w:lang w:val="en-AU" w:eastAsia="en-AU"/>
              </w:rPr>
            </w:pPr>
          </w:p>
        </w:tc>
      </w:tr>
      <w:tr w:rsidR="00004061" w:rsidRPr="001433DF" w14:paraId="52848CD0" w14:textId="77777777" w:rsidTr="000E5457">
        <w:tc>
          <w:tcPr>
            <w:tcW w:w="2542" w:type="dxa"/>
            <w:tcBorders>
              <w:top w:val="nil"/>
              <w:left w:val="nil"/>
              <w:bottom w:val="nil"/>
              <w:right w:val="nil"/>
            </w:tcBorders>
            <w:tcMar>
              <w:top w:w="80" w:type="dxa"/>
              <w:left w:w="120" w:type="dxa"/>
              <w:bottom w:w="80" w:type="dxa"/>
              <w:right w:w="120" w:type="dxa"/>
            </w:tcMar>
          </w:tcPr>
          <w:p w14:paraId="470E25CF" w14:textId="77777777" w:rsidR="00004061" w:rsidRPr="00AB24C3" w:rsidRDefault="00004061" w:rsidP="000E5457">
            <w:pPr>
              <w:spacing w:after="0" w:line="240" w:lineRule="auto"/>
              <w:rPr>
                <w:rFonts w:ascii="Arial" w:eastAsia="Arial" w:hAnsi="Arial" w:cs="Arial"/>
                <w:sz w:val="8"/>
                <w:szCs w:val="8"/>
                <w:lang w:val="en-AU" w:eastAsia="en-AU"/>
              </w:rPr>
            </w:pPr>
          </w:p>
        </w:tc>
        <w:tc>
          <w:tcPr>
            <w:tcW w:w="7659" w:type="dxa"/>
            <w:gridSpan w:val="2"/>
            <w:tcBorders>
              <w:top w:val="single" w:sz="4" w:space="0" w:color="000000" w:themeColor="text1"/>
              <w:left w:val="nil"/>
              <w:bottom w:val="single" w:sz="4" w:space="0" w:color="000000" w:themeColor="text1"/>
              <w:right w:val="nil"/>
            </w:tcBorders>
            <w:tcMar>
              <w:top w:w="80" w:type="dxa"/>
              <w:left w:w="120" w:type="dxa"/>
              <w:bottom w:w="80" w:type="dxa"/>
              <w:right w:w="120" w:type="dxa"/>
            </w:tcMar>
          </w:tcPr>
          <w:p w14:paraId="04CD4960" w14:textId="77777777" w:rsidR="00004061" w:rsidRPr="00AB24C3" w:rsidRDefault="00004061" w:rsidP="000E5457">
            <w:pPr>
              <w:spacing w:after="0" w:line="240" w:lineRule="auto"/>
              <w:rPr>
                <w:rFonts w:ascii="Arial" w:eastAsia="Arial" w:hAnsi="Arial" w:cs="Arial"/>
                <w:sz w:val="8"/>
                <w:szCs w:val="8"/>
                <w:lang w:val="en-AU" w:eastAsia="en-AU"/>
              </w:rPr>
            </w:pPr>
          </w:p>
        </w:tc>
      </w:tr>
      <w:tr w:rsidR="00004061" w:rsidRPr="001433DF" w14:paraId="4F7BCD05" w14:textId="77777777" w:rsidTr="000E5457">
        <w:tc>
          <w:tcPr>
            <w:tcW w:w="2542" w:type="dxa"/>
            <w:tcBorders>
              <w:top w:val="nil"/>
              <w:left w:val="nil"/>
              <w:bottom w:val="nil"/>
              <w:right w:val="single" w:sz="4" w:space="0" w:color="000000" w:themeColor="text1"/>
            </w:tcBorders>
            <w:tcMar>
              <w:top w:w="80" w:type="dxa"/>
              <w:left w:w="120" w:type="dxa"/>
              <w:bottom w:w="80" w:type="dxa"/>
              <w:right w:w="120" w:type="dxa"/>
            </w:tcMar>
          </w:tcPr>
          <w:p w14:paraId="421AF675" w14:textId="77777777" w:rsidR="00004061" w:rsidRPr="00337017" w:rsidRDefault="00004061" w:rsidP="000E5457">
            <w:pPr>
              <w:spacing w:after="0" w:line="240" w:lineRule="auto"/>
              <w:rPr>
                <w:rFonts w:ascii="Arial" w:eastAsia="Arial" w:hAnsi="Arial" w:cs="Arial"/>
                <w:lang w:val="en-AU" w:eastAsia="en-AU"/>
              </w:rPr>
            </w:pPr>
            <w:r w:rsidRPr="00337017">
              <w:rPr>
                <w:rFonts w:ascii="Arial" w:eastAsia="Arial" w:hAnsi="Arial" w:cs="Arial"/>
                <w:lang w:val="en-AU" w:eastAsia="en-AU"/>
              </w:rPr>
              <w:t>Period of cover</w:t>
            </w:r>
          </w:p>
        </w:tc>
        <w:tc>
          <w:tcPr>
            <w:tcW w:w="7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1F6DB9C0" w14:textId="77777777" w:rsidR="00004061" w:rsidRPr="0023057F" w:rsidRDefault="00004061" w:rsidP="000E5457">
            <w:pPr>
              <w:spacing w:after="0" w:line="240" w:lineRule="auto"/>
              <w:rPr>
                <w:rFonts w:ascii="Arial" w:eastAsia="Arial" w:hAnsi="Arial" w:cs="Arial"/>
                <w:lang w:val="en-AU" w:eastAsia="en-AU"/>
              </w:rPr>
            </w:pPr>
          </w:p>
        </w:tc>
      </w:tr>
      <w:tr w:rsidR="00004061" w:rsidRPr="001433DF" w14:paraId="2107B612" w14:textId="77777777" w:rsidTr="000E5457">
        <w:tc>
          <w:tcPr>
            <w:tcW w:w="2542" w:type="dxa"/>
            <w:tcBorders>
              <w:top w:val="nil"/>
              <w:left w:val="nil"/>
              <w:bottom w:val="nil"/>
              <w:right w:val="nil"/>
            </w:tcBorders>
            <w:tcMar>
              <w:top w:w="80" w:type="dxa"/>
              <w:left w:w="120" w:type="dxa"/>
              <w:bottom w:w="80" w:type="dxa"/>
              <w:right w:w="120" w:type="dxa"/>
            </w:tcMar>
          </w:tcPr>
          <w:p w14:paraId="5B752396" w14:textId="77777777" w:rsidR="00004061" w:rsidRPr="00AB24C3" w:rsidRDefault="00004061" w:rsidP="000E5457">
            <w:pPr>
              <w:spacing w:after="0" w:line="240" w:lineRule="auto"/>
              <w:rPr>
                <w:rFonts w:ascii="Arial" w:eastAsia="Arial" w:hAnsi="Arial" w:cs="Arial"/>
                <w:sz w:val="8"/>
                <w:szCs w:val="8"/>
                <w:lang w:val="en-AU" w:eastAsia="en-AU"/>
              </w:rPr>
            </w:pPr>
          </w:p>
        </w:tc>
        <w:tc>
          <w:tcPr>
            <w:tcW w:w="7659" w:type="dxa"/>
            <w:gridSpan w:val="2"/>
            <w:tcBorders>
              <w:top w:val="single" w:sz="4" w:space="0" w:color="000000" w:themeColor="text1"/>
              <w:left w:val="nil"/>
              <w:bottom w:val="single" w:sz="4" w:space="0" w:color="000000" w:themeColor="text1"/>
              <w:right w:val="nil"/>
            </w:tcBorders>
            <w:tcMar>
              <w:top w:w="80" w:type="dxa"/>
              <w:left w:w="120" w:type="dxa"/>
              <w:bottom w:w="80" w:type="dxa"/>
              <w:right w:w="120" w:type="dxa"/>
            </w:tcMar>
          </w:tcPr>
          <w:p w14:paraId="37E32B7A" w14:textId="77777777" w:rsidR="00004061" w:rsidRPr="00AB24C3" w:rsidRDefault="00004061" w:rsidP="000E5457">
            <w:pPr>
              <w:spacing w:after="0" w:line="240" w:lineRule="auto"/>
              <w:rPr>
                <w:rFonts w:ascii="Arial" w:eastAsia="Arial" w:hAnsi="Arial" w:cs="Arial"/>
                <w:sz w:val="8"/>
                <w:szCs w:val="8"/>
                <w:lang w:val="en-AU" w:eastAsia="en-AU"/>
              </w:rPr>
            </w:pPr>
          </w:p>
        </w:tc>
      </w:tr>
      <w:tr w:rsidR="00004061" w:rsidRPr="001433DF" w14:paraId="42E8AB64" w14:textId="77777777" w:rsidTr="000E5457">
        <w:tc>
          <w:tcPr>
            <w:tcW w:w="2542" w:type="dxa"/>
            <w:tcBorders>
              <w:top w:val="nil"/>
              <w:left w:val="nil"/>
              <w:bottom w:val="nil"/>
              <w:right w:val="single" w:sz="4" w:space="0" w:color="000000" w:themeColor="text1"/>
            </w:tcBorders>
            <w:tcMar>
              <w:top w:w="80" w:type="dxa"/>
              <w:left w:w="120" w:type="dxa"/>
              <w:bottom w:w="80" w:type="dxa"/>
              <w:right w:w="120" w:type="dxa"/>
            </w:tcMar>
          </w:tcPr>
          <w:p w14:paraId="3FE0A6B5" w14:textId="77777777" w:rsidR="00004061" w:rsidRPr="00B97BC6" w:rsidRDefault="00004061" w:rsidP="000E5457">
            <w:pPr>
              <w:spacing w:after="0" w:line="240" w:lineRule="auto"/>
              <w:rPr>
                <w:rFonts w:ascii="Arial" w:eastAsia="Arial" w:hAnsi="Arial" w:cs="Arial"/>
                <w:lang w:val="en-AU" w:eastAsia="en-AU"/>
              </w:rPr>
            </w:pPr>
            <w:r w:rsidRPr="00337017">
              <w:rPr>
                <w:rFonts w:ascii="Arial" w:eastAsia="Arial" w:hAnsi="Arial" w:cs="Arial"/>
                <w:lang w:val="en-AU" w:eastAsia="en-AU"/>
              </w:rPr>
              <w:t>Premium</w:t>
            </w:r>
          </w:p>
        </w:tc>
        <w:tc>
          <w:tcPr>
            <w:tcW w:w="7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28684340" w14:textId="77777777" w:rsidR="00004061" w:rsidRPr="0023057F" w:rsidRDefault="00004061" w:rsidP="000E5457">
            <w:pPr>
              <w:spacing w:after="0" w:line="240" w:lineRule="auto"/>
              <w:rPr>
                <w:rFonts w:ascii="Arial" w:eastAsia="Arial" w:hAnsi="Arial" w:cs="Arial"/>
                <w:lang w:val="en-AU" w:eastAsia="en-AU"/>
              </w:rPr>
            </w:pPr>
          </w:p>
        </w:tc>
      </w:tr>
      <w:tr w:rsidR="00004061" w:rsidRPr="001433DF" w14:paraId="10D41E8B" w14:textId="77777777" w:rsidTr="000E5457">
        <w:tc>
          <w:tcPr>
            <w:tcW w:w="2542" w:type="dxa"/>
            <w:tcBorders>
              <w:top w:val="nil"/>
              <w:left w:val="nil"/>
              <w:bottom w:val="nil"/>
              <w:right w:val="nil"/>
            </w:tcBorders>
            <w:tcMar>
              <w:top w:w="80" w:type="dxa"/>
              <w:left w:w="120" w:type="dxa"/>
              <w:bottom w:w="80" w:type="dxa"/>
              <w:right w:w="120" w:type="dxa"/>
            </w:tcMar>
          </w:tcPr>
          <w:p w14:paraId="7303FD8E" w14:textId="77777777" w:rsidR="00004061" w:rsidRPr="00AB24C3" w:rsidRDefault="00004061" w:rsidP="000E5457">
            <w:pPr>
              <w:spacing w:after="0" w:line="240" w:lineRule="auto"/>
              <w:rPr>
                <w:rFonts w:ascii="Arial" w:eastAsia="Arial" w:hAnsi="Arial" w:cs="Arial"/>
                <w:sz w:val="8"/>
                <w:szCs w:val="8"/>
                <w:lang w:val="en-AU" w:eastAsia="en-AU"/>
              </w:rPr>
            </w:pPr>
          </w:p>
        </w:tc>
        <w:tc>
          <w:tcPr>
            <w:tcW w:w="7659" w:type="dxa"/>
            <w:gridSpan w:val="2"/>
            <w:tcBorders>
              <w:top w:val="single" w:sz="4" w:space="0" w:color="000000" w:themeColor="text1"/>
              <w:left w:val="nil"/>
              <w:bottom w:val="single" w:sz="4" w:space="0" w:color="000000" w:themeColor="text1"/>
              <w:right w:val="nil"/>
            </w:tcBorders>
            <w:tcMar>
              <w:top w:w="80" w:type="dxa"/>
              <w:left w:w="120" w:type="dxa"/>
              <w:bottom w:w="80" w:type="dxa"/>
              <w:right w:w="120" w:type="dxa"/>
            </w:tcMar>
          </w:tcPr>
          <w:p w14:paraId="7B2335CE" w14:textId="77777777" w:rsidR="00004061" w:rsidRPr="00AB24C3" w:rsidRDefault="00004061" w:rsidP="000E5457">
            <w:pPr>
              <w:spacing w:after="0" w:line="240" w:lineRule="auto"/>
              <w:rPr>
                <w:rFonts w:ascii="Arial" w:eastAsia="Arial" w:hAnsi="Arial" w:cs="Arial"/>
                <w:sz w:val="8"/>
                <w:szCs w:val="8"/>
                <w:lang w:val="en-AU" w:eastAsia="en-AU"/>
              </w:rPr>
            </w:pPr>
          </w:p>
        </w:tc>
      </w:tr>
      <w:tr w:rsidR="00004061" w:rsidRPr="001433DF" w14:paraId="6FE7D1A1" w14:textId="77777777" w:rsidTr="000E5457">
        <w:tc>
          <w:tcPr>
            <w:tcW w:w="2542" w:type="dxa"/>
            <w:tcBorders>
              <w:top w:val="nil"/>
              <w:left w:val="nil"/>
              <w:bottom w:val="nil"/>
              <w:right w:val="single" w:sz="4" w:space="0" w:color="000000" w:themeColor="text1"/>
            </w:tcBorders>
            <w:tcMar>
              <w:top w:w="80" w:type="dxa"/>
              <w:left w:w="120" w:type="dxa"/>
              <w:bottom w:w="80" w:type="dxa"/>
              <w:right w:w="120" w:type="dxa"/>
            </w:tcMar>
          </w:tcPr>
          <w:p w14:paraId="34A473F8" w14:textId="77777777" w:rsidR="00004061" w:rsidRPr="00B97BC6" w:rsidRDefault="00004061" w:rsidP="000E5457">
            <w:pPr>
              <w:spacing w:after="0" w:line="240" w:lineRule="auto"/>
              <w:rPr>
                <w:rFonts w:ascii="Arial" w:eastAsia="Arial" w:hAnsi="Arial" w:cs="Arial"/>
                <w:lang w:val="en-AU" w:eastAsia="en-AU"/>
              </w:rPr>
            </w:pPr>
            <w:r w:rsidRPr="00337017">
              <w:rPr>
                <w:rFonts w:ascii="Arial" w:eastAsia="Arial" w:hAnsi="Arial" w:cs="Arial"/>
                <w:lang w:val="en-AU" w:eastAsia="en-AU"/>
              </w:rPr>
              <w:t>Excess</w:t>
            </w:r>
          </w:p>
        </w:tc>
        <w:tc>
          <w:tcPr>
            <w:tcW w:w="7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2401B0C9" w14:textId="77777777" w:rsidR="00004061" w:rsidRPr="0023057F" w:rsidRDefault="00004061" w:rsidP="000E5457">
            <w:pPr>
              <w:spacing w:after="0" w:line="240" w:lineRule="auto"/>
              <w:rPr>
                <w:rFonts w:ascii="Arial" w:eastAsia="Arial" w:hAnsi="Arial" w:cs="Arial"/>
                <w:lang w:val="en-AU" w:eastAsia="en-AU"/>
              </w:rPr>
            </w:pPr>
          </w:p>
        </w:tc>
      </w:tr>
      <w:tr w:rsidR="00004061" w:rsidRPr="001433DF" w14:paraId="728B8909" w14:textId="77777777" w:rsidTr="000E5457">
        <w:tc>
          <w:tcPr>
            <w:tcW w:w="2542" w:type="dxa"/>
            <w:tcBorders>
              <w:top w:val="nil"/>
              <w:left w:val="nil"/>
              <w:bottom w:val="nil"/>
              <w:right w:val="nil"/>
            </w:tcBorders>
            <w:tcMar>
              <w:top w:w="80" w:type="dxa"/>
              <w:left w:w="120" w:type="dxa"/>
              <w:bottom w:w="80" w:type="dxa"/>
              <w:right w:w="120" w:type="dxa"/>
            </w:tcMar>
          </w:tcPr>
          <w:p w14:paraId="2B61F9B0" w14:textId="77777777" w:rsidR="00004061" w:rsidRPr="00AB24C3" w:rsidRDefault="00004061" w:rsidP="000E5457">
            <w:pPr>
              <w:spacing w:after="0" w:line="240" w:lineRule="auto"/>
              <w:rPr>
                <w:rFonts w:ascii="Arial" w:eastAsia="Arial" w:hAnsi="Arial" w:cs="Arial"/>
                <w:sz w:val="8"/>
                <w:szCs w:val="8"/>
                <w:lang w:val="en-AU" w:eastAsia="en-AU"/>
              </w:rPr>
            </w:pPr>
          </w:p>
        </w:tc>
        <w:tc>
          <w:tcPr>
            <w:tcW w:w="7659" w:type="dxa"/>
            <w:gridSpan w:val="2"/>
            <w:tcBorders>
              <w:top w:val="single" w:sz="4" w:space="0" w:color="000000" w:themeColor="text1"/>
              <w:left w:val="nil"/>
              <w:bottom w:val="single" w:sz="4" w:space="0" w:color="000000" w:themeColor="text1"/>
              <w:right w:val="nil"/>
            </w:tcBorders>
            <w:tcMar>
              <w:top w:w="80" w:type="dxa"/>
              <w:left w:w="120" w:type="dxa"/>
              <w:bottom w:w="80" w:type="dxa"/>
              <w:right w:w="120" w:type="dxa"/>
            </w:tcMar>
          </w:tcPr>
          <w:p w14:paraId="68B49380" w14:textId="77777777" w:rsidR="00004061" w:rsidRPr="00AB24C3" w:rsidRDefault="00004061" w:rsidP="000E5457">
            <w:pPr>
              <w:spacing w:after="0" w:line="240" w:lineRule="auto"/>
              <w:rPr>
                <w:rFonts w:ascii="Arial" w:eastAsia="Arial" w:hAnsi="Arial" w:cs="Arial"/>
                <w:sz w:val="8"/>
                <w:szCs w:val="8"/>
                <w:lang w:val="en-AU" w:eastAsia="en-AU"/>
              </w:rPr>
            </w:pPr>
          </w:p>
        </w:tc>
      </w:tr>
      <w:tr w:rsidR="00004061" w:rsidRPr="001433DF" w14:paraId="45D9B5CB" w14:textId="77777777" w:rsidTr="00330B6C">
        <w:tc>
          <w:tcPr>
            <w:tcW w:w="2542" w:type="dxa"/>
            <w:tcBorders>
              <w:top w:val="nil"/>
              <w:left w:val="nil"/>
              <w:bottom w:val="nil"/>
              <w:right w:val="single" w:sz="4" w:space="0" w:color="000000" w:themeColor="text1"/>
            </w:tcBorders>
            <w:tcMar>
              <w:top w:w="80" w:type="dxa"/>
              <w:left w:w="120" w:type="dxa"/>
              <w:bottom w:w="80" w:type="dxa"/>
              <w:right w:w="120" w:type="dxa"/>
            </w:tcMar>
          </w:tcPr>
          <w:p w14:paraId="6E1521EB" w14:textId="77777777" w:rsidR="00004061" w:rsidRPr="00337017" w:rsidRDefault="00004061" w:rsidP="000E5457">
            <w:pPr>
              <w:spacing w:after="0" w:line="240" w:lineRule="auto"/>
              <w:rPr>
                <w:rFonts w:ascii="Arial" w:eastAsia="Arial" w:hAnsi="Arial" w:cs="Arial"/>
                <w:lang w:val="en-AU" w:eastAsia="en-AU"/>
              </w:rPr>
            </w:pPr>
            <w:r>
              <w:rPr>
                <w:rFonts w:ascii="Arial" w:eastAsia="Arial" w:hAnsi="Arial" w:cs="Arial"/>
                <w:lang w:val="en-AU" w:eastAsia="en-AU"/>
              </w:rPr>
              <w:t>E</w:t>
            </w:r>
            <w:r w:rsidRPr="00426771">
              <w:rPr>
                <w:rFonts w:ascii="Arial" w:eastAsia="Arial" w:hAnsi="Arial" w:cs="Arial"/>
                <w:lang w:val="en-AU" w:eastAsia="en-AU"/>
              </w:rPr>
              <w:t>xclusions</w:t>
            </w:r>
          </w:p>
        </w:tc>
        <w:tc>
          <w:tcPr>
            <w:tcW w:w="7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29D0776F" w14:textId="77777777" w:rsidR="00004061" w:rsidRDefault="00004061" w:rsidP="000E5457">
            <w:pPr>
              <w:spacing w:after="0" w:line="240" w:lineRule="auto"/>
              <w:rPr>
                <w:rFonts w:ascii="Arial" w:eastAsia="Arial" w:hAnsi="Arial" w:cs="Arial"/>
                <w:lang w:val="en-AU" w:eastAsia="en-AU"/>
              </w:rPr>
            </w:pPr>
          </w:p>
          <w:p w14:paraId="59E4E180" w14:textId="77777777" w:rsidR="00B608EF" w:rsidRDefault="00B608EF" w:rsidP="000E5457">
            <w:pPr>
              <w:spacing w:after="0" w:line="240" w:lineRule="auto"/>
              <w:rPr>
                <w:rFonts w:ascii="Arial" w:eastAsia="Arial" w:hAnsi="Arial" w:cs="Arial"/>
                <w:lang w:val="en-AU" w:eastAsia="en-AU"/>
              </w:rPr>
            </w:pPr>
          </w:p>
          <w:p w14:paraId="2462706B" w14:textId="77777777" w:rsidR="00B608EF" w:rsidRDefault="00B608EF" w:rsidP="000E5457">
            <w:pPr>
              <w:spacing w:after="0" w:line="240" w:lineRule="auto"/>
              <w:rPr>
                <w:rFonts w:ascii="Arial" w:eastAsia="Arial" w:hAnsi="Arial" w:cs="Arial"/>
                <w:lang w:val="en-AU" w:eastAsia="en-AU"/>
              </w:rPr>
            </w:pPr>
          </w:p>
          <w:p w14:paraId="08DF07D1" w14:textId="77777777" w:rsidR="00B608EF" w:rsidRDefault="00B608EF" w:rsidP="000E5457">
            <w:pPr>
              <w:spacing w:after="0" w:line="240" w:lineRule="auto"/>
              <w:rPr>
                <w:rFonts w:ascii="Arial" w:eastAsia="Arial" w:hAnsi="Arial" w:cs="Arial"/>
                <w:lang w:val="en-AU" w:eastAsia="en-AU"/>
              </w:rPr>
            </w:pPr>
          </w:p>
          <w:p w14:paraId="58A72D8A" w14:textId="77777777" w:rsidR="00B608EF" w:rsidRDefault="00B608EF" w:rsidP="000E5457">
            <w:pPr>
              <w:spacing w:after="0" w:line="240" w:lineRule="auto"/>
              <w:rPr>
                <w:rFonts w:ascii="Arial" w:eastAsia="Arial" w:hAnsi="Arial" w:cs="Arial"/>
                <w:lang w:val="en-AU" w:eastAsia="en-AU"/>
              </w:rPr>
            </w:pPr>
          </w:p>
          <w:p w14:paraId="0E7D58BF" w14:textId="77777777" w:rsidR="00B608EF" w:rsidRDefault="00B608EF" w:rsidP="000E5457">
            <w:pPr>
              <w:spacing w:after="0" w:line="240" w:lineRule="auto"/>
              <w:rPr>
                <w:rFonts w:ascii="Arial" w:eastAsia="Arial" w:hAnsi="Arial" w:cs="Arial"/>
                <w:lang w:val="en-AU" w:eastAsia="en-AU"/>
              </w:rPr>
            </w:pPr>
          </w:p>
          <w:p w14:paraId="3BC313C1" w14:textId="77777777" w:rsidR="00B608EF" w:rsidRPr="0023057F" w:rsidRDefault="00B608EF" w:rsidP="000E5457">
            <w:pPr>
              <w:spacing w:after="0" w:line="240" w:lineRule="auto"/>
              <w:rPr>
                <w:rFonts w:ascii="Arial" w:eastAsia="Arial" w:hAnsi="Arial" w:cs="Arial"/>
                <w:lang w:val="en-AU" w:eastAsia="en-AU"/>
              </w:rPr>
            </w:pPr>
          </w:p>
        </w:tc>
      </w:tr>
      <w:tr w:rsidR="00D102E9" w:rsidRPr="001433DF" w14:paraId="6BBD4FD0" w14:textId="77777777" w:rsidTr="00330B6C">
        <w:tc>
          <w:tcPr>
            <w:tcW w:w="2542" w:type="dxa"/>
            <w:tcBorders>
              <w:top w:val="nil"/>
              <w:left w:val="nil"/>
              <w:bottom w:val="nil"/>
              <w:right w:val="nil"/>
            </w:tcBorders>
            <w:tcMar>
              <w:top w:w="80" w:type="dxa"/>
              <w:left w:w="120" w:type="dxa"/>
              <w:bottom w:w="80" w:type="dxa"/>
              <w:right w:w="120" w:type="dxa"/>
            </w:tcMar>
          </w:tcPr>
          <w:p w14:paraId="2AED12C5" w14:textId="77777777" w:rsidR="00D102E9" w:rsidRPr="00AB534B" w:rsidRDefault="00D102E9" w:rsidP="000E5457">
            <w:pPr>
              <w:spacing w:after="0" w:line="240" w:lineRule="auto"/>
              <w:rPr>
                <w:rFonts w:ascii="Arial" w:eastAsia="Arial" w:hAnsi="Arial" w:cs="Arial"/>
                <w:sz w:val="8"/>
                <w:szCs w:val="8"/>
                <w:lang w:val="en-AU" w:eastAsia="en-AU"/>
              </w:rPr>
            </w:pPr>
          </w:p>
        </w:tc>
        <w:tc>
          <w:tcPr>
            <w:tcW w:w="7659" w:type="dxa"/>
            <w:gridSpan w:val="2"/>
            <w:tcBorders>
              <w:top w:val="single" w:sz="4" w:space="0" w:color="000000" w:themeColor="text1"/>
              <w:left w:val="nil"/>
              <w:bottom w:val="single" w:sz="4" w:space="0" w:color="000000" w:themeColor="text1"/>
              <w:right w:val="nil"/>
            </w:tcBorders>
            <w:tcMar>
              <w:top w:w="80" w:type="dxa"/>
              <w:left w:w="120" w:type="dxa"/>
              <w:bottom w:w="80" w:type="dxa"/>
              <w:right w:w="120" w:type="dxa"/>
            </w:tcMar>
          </w:tcPr>
          <w:p w14:paraId="63F5E775" w14:textId="77777777" w:rsidR="00D102E9" w:rsidRPr="00AB534B" w:rsidRDefault="00D102E9" w:rsidP="000E5457">
            <w:pPr>
              <w:spacing w:after="0" w:line="240" w:lineRule="auto"/>
              <w:rPr>
                <w:rFonts w:ascii="Arial" w:eastAsia="Arial" w:hAnsi="Arial" w:cs="Arial"/>
                <w:sz w:val="8"/>
                <w:szCs w:val="8"/>
                <w:lang w:val="en-AU" w:eastAsia="en-AU"/>
              </w:rPr>
            </w:pPr>
          </w:p>
        </w:tc>
      </w:tr>
      <w:tr w:rsidR="00AB534B" w:rsidRPr="001433DF" w14:paraId="54C13AFE" w14:textId="77777777" w:rsidTr="000E5457">
        <w:tc>
          <w:tcPr>
            <w:tcW w:w="2542" w:type="dxa"/>
            <w:tcBorders>
              <w:top w:val="nil"/>
              <w:left w:val="nil"/>
              <w:bottom w:val="nil"/>
              <w:right w:val="single" w:sz="4" w:space="0" w:color="000000" w:themeColor="text1"/>
            </w:tcBorders>
            <w:tcMar>
              <w:top w:w="80" w:type="dxa"/>
              <w:left w:w="120" w:type="dxa"/>
              <w:bottom w:w="80" w:type="dxa"/>
              <w:right w:w="120" w:type="dxa"/>
            </w:tcMar>
          </w:tcPr>
          <w:p w14:paraId="62B41F96" w14:textId="5E2A2F3A" w:rsidR="00AB534B" w:rsidRDefault="00AB534B" w:rsidP="000E5457">
            <w:pPr>
              <w:spacing w:after="0" w:line="240" w:lineRule="auto"/>
              <w:rPr>
                <w:rFonts w:ascii="Arial" w:eastAsia="Arial" w:hAnsi="Arial" w:cs="Arial"/>
                <w:lang w:val="en-AU" w:eastAsia="en-AU"/>
              </w:rPr>
            </w:pPr>
            <w:r>
              <w:rPr>
                <w:rFonts w:ascii="Arial" w:eastAsia="Arial" w:hAnsi="Arial" w:cs="Arial"/>
                <w:lang w:val="en-AU" w:eastAsia="en-AU"/>
              </w:rPr>
              <w:t>Other information:</w:t>
            </w:r>
          </w:p>
        </w:tc>
        <w:tc>
          <w:tcPr>
            <w:tcW w:w="7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332CB24E" w14:textId="77777777" w:rsidR="00AB534B" w:rsidRDefault="00AB534B" w:rsidP="000E5457">
            <w:pPr>
              <w:spacing w:after="0" w:line="240" w:lineRule="auto"/>
              <w:rPr>
                <w:rFonts w:ascii="Arial" w:eastAsia="Arial" w:hAnsi="Arial" w:cs="Arial"/>
                <w:lang w:val="en-AU" w:eastAsia="en-AU"/>
              </w:rPr>
            </w:pPr>
          </w:p>
        </w:tc>
      </w:tr>
    </w:tbl>
    <w:p w14:paraId="4C200F0D" w14:textId="77777777" w:rsidR="00004061" w:rsidRDefault="00004061" w:rsidP="00004061">
      <w:pPr>
        <w:spacing w:before="60" w:after="60" w:line="240" w:lineRule="auto"/>
        <w:rPr>
          <w:rFonts w:ascii="Arial" w:eastAsia="Arial" w:hAnsi="Arial" w:cs="Arial"/>
          <w:lang w:val="en-AU" w:eastAsia="en-AU"/>
        </w:rPr>
      </w:pPr>
    </w:p>
    <w:p w14:paraId="04EE4B8E" w14:textId="77777777" w:rsidR="00004061" w:rsidRDefault="00004061" w:rsidP="00004061">
      <w:pPr>
        <w:spacing w:before="60" w:after="60" w:line="240" w:lineRule="auto"/>
        <w:rPr>
          <w:rFonts w:ascii="Arial" w:eastAsia="Arial" w:hAnsi="Arial" w:cs="Arial"/>
          <w:lang w:val="en-AU" w:eastAsia="en-AU"/>
        </w:rPr>
      </w:pPr>
    </w:p>
    <w:tbl>
      <w:tblPr>
        <w:tblW w:w="10201" w:type="dxa"/>
        <w:tblCellMar>
          <w:left w:w="10" w:type="dxa"/>
          <w:right w:w="10" w:type="dxa"/>
        </w:tblCellMar>
        <w:tblLook w:val="0000" w:firstRow="0" w:lastRow="0" w:firstColumn="0" w:lastColumn="0" w:noHBand="0" w:noVBand="0"/>
      </w:tblPr>
      <w:tblGrid>
        <w:gridCol w:w="2509"/>
        <w:gridCol w:w="479"/>
        <w:gridCol w:w="94"/>
        <w:gridCol w:w="447"/>
        <w:gridCol w:w="2509"/>
        <w:gridCol w:w="420"/>
        <w:gridCol w:w="3743"/>
      </w:tblGrid>
      <w:tr w:rsidR="00004061" w:rsidRPr="00A75984" w14:paraId="4243F371" w14:textId="77777777" w:rsidTr="000E5457">
        <w:tc>
          <w:tcPr>
            <w:tcW w:w="10201" w:type="dxa"/>
            <w:gridSpan w:val="7"/>
            <w:tcMar>
              <w:top w:w="80" w:type="dxa"/>
              <w:left w:w="120" w:type="dxa"/>
              <w:bottom w:w="80" w:type="dxa"/>
              <w:right w:w="120" w:type="dxa"/>
            </w:tcMar>
          </w:tcPr>
          <w:p w14:paraId="1D36B996" w14:textId="77777777" w:rsidR="00C13145" w:rsidRDefault="00C13145" w:rsidP="000E5457">
            <w:pPr>
              <w:spacing w:after="0" w:line="240" w:lineRule="auto"/>
              <w:rPr>
                <w:rFonts w:ascii="Arial" w:eastAsia="Arial" w:hAnsi="Arial" w:cs="Arial"/>
                <w:b/>
                <w:bCs/>
                <w:lang w:val="en-AU" w:eastAsia="en-AU"/>
              </w:rPr>
            </w:pPr>
          </w:p>
          <w:p w14:paraId="11D9A03A" w14:textId="77777777" w:rsidR="00C13145" w:rsidRDefault="00C13145" w:rsidP="000E5457">
            <w:pPr>
              <w:spacing w:after="0" w:line="240" w:lineRule="auto"/>
              <w:rPr>
                <w:rFonts w:ascii="Arial" w:eastAsia="Arial" w:hAnsi="Arial" w:cs="Arial"/>
                <w:b/>
                <w:bCs/>
                <w:lang w:val="en-AU" w:eastAsia="en-AU"/>
              </w:rPr>
            </w:pPr>
          </w:p>
          <w:p w14:paraId="62DE79EA" w14:textId="77777777" w:rsidR="00C13145" w:rsidRDefault="00C13145" w:rsidP="000E5457">
            <w:pPr>
              <w:spacing w:after="0" w:line="240" w:lineRule="auto"/>
              <w:rPr>
                <w:rFonts w:ascii="Arial" w:eastAsia="Arial" w:hAnsi="Arial" w:cs="Arial"/>
                <w:b/>
                <w:bCs/>
                <w:lang w:val="en-AU" w:eastAsia="en-AU"/>
              </w:rPr>
            </w:pPr>
          </w:p>
          <w:p w14:paraId="3FC09497" w14:textId="77777777" w:rsidR="00C13145" w:rsidRDefault="00C13145" w:rsidP="000E5457">
            <w:pPr>
              <w:spacing w:after="0" w:line="240" w:lineRule="auto"/>
              <w:rPr>
                <w:rFonts w:ascii="Arial" w:eastAsia="Arial" w:hAnsi="Arial" w:cs="Arial"/>
                <w:b/>
                <w:bCs/>
                <w:lang w:val="en-AU" w:eastAsia="en-AU"/>
              </w:rPr>
            </w:pPr>
          </w:p>
          <w:p w14:paraId="44D5344B" w14:textId="77777777" w:rsidR="00004061" w:rsidRPr="008060EF" w:rsidRDefault="00004061" w:rsidP="000E5457">
            <w:pPr>
              <w:spacing w:after="0" w:line="240" w:lineRule="auto"/>
              <w:rPr>
                <w:rFonts w:ascii="Arial" w:eastAsia="Arial" w:hAnsi="Arial" w:cs="Arial"/>
                <w:b/>
                <w:bCs/>
                <w:lang w:val="en-AU" w:eastAsia="en-AU"/>
              </w:rPr>
            </w:pPr>
            <w:r w:rsidRPr="008060EF">
              <w:rPr>
                <w:rFonts w:ascii="Arial" w:eastAsia="Arial" w:hAnsi="Arial" w:cs="Arial"/>
                <w:b/>
                <w:bCs/>
                <w:lang w:val="en-AU" w:eastAsia="en-AU"/>
              </w:rPr>
              <w:t>Building insurance</w:t>
            </w:r>
          </w:p>
        </w:tc>
      </w:tr>
      <w:tr w:rsidR="00004061" w:rsidRPr="00EC3FCF" w14:paraId="6D845605" w14:textId="77777777" w:rsidTr="000E5457">
        <w:tc>
          <w:tcPr>
            <w:tcW w:w="2509" w:type="dxa"/>
            <w:tcMar>
              <w:top w:w="80" w:type="dxa"/>
              <w:left w:w="120" w:type="dxa"/>
              <w:bottom w:w="80" w:type="dxa"/>
              <w:right w:w="120" w:type="dxa"/>
            </w:tcMar>
          </w:tcPr>
          <w:p w14:paraId="43DF19DB" w14:textId="77777777" w:rsidR="00004061" w:rsidRPr="00C3661B" w:rsidRDefault="00004061" w:rsidP="000E5457">
            <w:pPr>
              <w:spacing w:after="0" w:line="240" w:lineRule="auto"/>
              <w:rPr>
                <w:rFonts w:ascii="Arial" w:eastAsia="Arial" w:hAnsi="Arial" w:cs="Arial"/>
                <w:lang w:val="en-AU" w:eastAsia="en-AU"/>
              </w:rPr>
            </w:pPr>
            <w:r>
              <w:rPr>
                <w:rFonts w:ascii="Arial" w:eastAsia="Arial" w:hAnsi="Arial" w:cs="Arial"/>
                <w:lang w:val="en-AU" w:eastAsia="en-AU"/>
              </w:rPr>
              <w:lastRenderedPageBreak/>
              <w:t>T</w:t>
            </w:r>
            <w:r w:rsidRPr="00097BFD">
              <w:rPr>
                <w:rFonts w:ascii="Arial" w:eastAsia="Arial" w:hAnsi="Arial" w:cs="Arial"/>
                <w:lang w:val="en-AU" w:eastAsia="en-AU"/>
              </w:rPr>
              <w:t>he nature of the risk insured against</w:t>
            </w:r>
          </w:p>
        </w:tc>
        <w:sdt>
          <w:sdtPr>
            <w:rPr>
              <w:rFonts w:ascii="Arial" w:eastAsia="Arial" w:hAnsi="Arial" w:cs="Arial"/>
              <w:lang w:val="en-AU" w:eastAsia="en-AU"/>
            </w:rPr>
            <w:id w:val="1722253232"/>
            <w14:checkbox>
              <w14:checked w14:val="0"/>
              <w14:checkedState w14:val="2612" w14:font="MS Gothic"/>
              <w14:uncheckedState w14:val="2610" w14:font="MS Gothic"/>
            </w14:checkbox>
          </w:sdtPr>
          <w:sdtEndPr/>
          <w:sdtContent>
            <w:tc>
              <w:tcPr>
                <w:tcW w:w="479" w:type="dxa"/>
                <w:tcMar>
                  <w:top w:w="80" w:type="dxa"/>
                  <w:left w:w="120" w:type="dxa"/>
                  <w:bottom w:w="80" w:type="dxa"/>
                  <w:right w:w="120" w:type="dxa"/>
                </w:tcMar>
              </w:tcPr>
              <w:p w14:paraId="60EFBE4C" w14:textId="77777777" w:rsidR="00004061" w:rsidRPr="00EC3FCF" w:rsidRDefault="00004061" w:rsidP="000E5457">
                <w:pPr>
                  <w:spacing w:after="0" w:line="240" w:lineRule="auto"/>
                  <w:rPr>
                    <w:rFonts w:ascii="Arial" w:eastAsia="Arial" w:hAnsi="Arial" w:cs="Arial"/>
                    <w:lang w:val="en-AU" w:eastAsia="en-AU"/>
                  </w:rPr>
                </w:pPr>
                <w:r w:rsidRPr="00C3661B">
                  <w:rPr>
                    <w:rFonts w:ascii="Segoe UI Symbol" w:eastAsia="Arial" w:hAnsi="Segoe UI Symbol" w:cs="Segoe UI Symbol"/>
                    <w:lang w:val="en-AU" w:eastAsia="en-AU"/>
                  </w:rPr>
                  <w:t>☐</w:t>
                </w:r>
              </w:p>
            </w:tc>
          </w:sdtContent>
        </w:sdt>
        <w:tc>
          <w:tcPr>
            <w:tcW w:w="7213" w:type="dxa"/>
            <w:gridSpan w:val="5"/>
          </w:tcPr>
          <w:p w14:paraId="68645E58" w14:textId="77777777" w:rsidR="00004061" w:rsidRPr="00EC3FCF" w:rsidRDefault="00004061" w:rsidP="000E5457">
            <w:pPr>
              <w:spacing w:after="0" w:line="240" w:lineRule="auto"/>
              <w:rPr>
                <w:rFonts w:ascii="Arial" w:eastAsia="Arial" w:hAnsi="Arial" w:cs="Arial"/>
                <w:lang w:val="en-AU" w:eastAsia="en-AU"/>
              </w:rPr>
            </w:pPr>
            <w:r w:rsidRPr="00C3661B">
              <w:rPr>
                <w:rFonts w:ascii="Arial" w:eastAsia="Arial" w:hAnsi="Arial" w:cs="Arial"/>
                <w:lang w:val="en-AU" w:eastAsia="en-AU"/>
              </w:rPr>
              <w:t>Sudden damage to village property and shared buildings caused by insured events</w:t>
            </w:r>
          </w:p>
        </w:tc>
      </w:tr>
      <w:tr w:rsidR="00004061" w14:paraId="3648ADE2" w14:textId="77777777" w:rsidTr="000E5457">
        <w:tc>
          <w:tcPr>
            <w:tcW w:w="2509" w:type="dxa"/>
            <w:tcMar>
              <w:top w:w="80" w:type="dxa"/>
              <w:left w:w="120" w:type="dxa"/>
              <w:bottom w:w="80" w:type="dxa"/>
              <w:right w:w="120" w:type="dxa"/>
            </w:tcMar>
          </w:tcPr>
          <w:p w14:paraId="08E4E7EB" w14:textId="77777777" w:rsidR="00004061" w:rsidRDefault="00004061" w:rsidP="000E5457">
            <w:pPr>
              <w:spacing w:after="0" w:line="240" w:lineRule="auto"/>
              <w:rPr>
                <w:rFonts w:ascii="Arial" w:eastAsia="Arial" w:hAnsi="Arial" w:cs="Arial"/>
                <w:lang w:val="en-AU" w:eastAsia="en-AU"/>
              </w:rPr>
            </w:pPr>
          </w:p>
        </w:tc>
        <w:sdt>
          <w:sdtPr>
            <w:rPr>
              <w:rFonts w:ascii="Arial" w:eastAsia="Arial" w:hAnsi="Arial" w:cs="Arial"/>
              <w:lang w:val="en-AU" w:eastAsia="en-AU"/>
            </w:rPr>
            <w:id w:val="-328515035"/>
            <w14:checkbox>
              <w14:checked w14:val="0"/>
              <w14:checkedState w14:val="2612" w14:font="MS Gothic"/>
              <w14:uncheckedState w14:val="2610" w14:font="MS Gothic"/>
            </w14:checkbox>
          </w:sdtPr>
          <w:sdtEndPr/>
          <w:sdtContent>
            <w:tc>
              <w:tcPr>
                <w:tcW w:w="479" w:type="dxa"/>
                <w:tcMar>
                  <w:top w:w="80" w:type="dxa"/>
                  <w:left w:w="120" w:type="dxa"/>
                  <w:bottom w:w="80" w:type="dxa"/>
                  <w:right w:w="120" w:type="dxa"/>
                </w:tcMar>
              </w:tcPr>
              <w:p w14:paraId="50A1DDA4" w14:textId="77777777" w:rsidR="00004061" w:rsidRPr="00EC3FCF" w:rsidRDefault="00004061" w:rsidP="000E5457">
                <w:pPr>
                  <w:spacing w:after="0" w:line="240" w:lineRule="auto"/>
                  <w:rPr>
                    <w:rFonts w:ascii="Arial" w:eastAsia="Arial" w:hAnsi="Arial" w:cs="Arial"/>
                    <w:lang w:val="en-AU" w:eastAsia="en-AU"/>
                  </w:rPr>
                </w:pPr>
                <w:r w:rsidRPr="00C3661B">
                  <w:rPr>
                    <w:rFonts w:ascii="Segoe UI Symbol" w:eastAsia="Arial" w:hAnsi="Segoe UI Symbol" w:cs="Segoe UI Symbol"/>
                    <w:lang w:val="en-AU" w:eastAsia="en-AU"/>
                  </w:rPr>
                  <w:t>☐</w:t>
                </w:r>
              </w:p>
            </w:tc>
          </w:sdtContent>
        </w:sdt>
        <w:tc>
          <w:tcPr>
            <w:tcW w:w="7213" w:type="dxa"/>
            <w:gridSpan w:val="5"/>
          </w:tcPr>
          <w:p w14:paraId="6CC0AA0D" w14:textId="77777777" w:rsidR="00004061" w:rsidRDefault="00004061" w:rsidP="000E5457">
            <w:pPr>
              <w:spacing w:after="0" w:line="240" w:lineRule="auto"/>
              <w:rPr>
                <w:rFonts w:ascii="Arial" w:eastAsia="Arial" w:hAnsi="Arial" w:cs="Arial"/>
                <w:lang w:val="en-AU" w:eastAsia="en-AU"/>
              </w:rPr>
            </w:pPr>
            <w:r w:rsidRPr="00C3661B">
              <w:rPr>
                <w:rFonts w:ascii="Arial" w:eastAsia="Arial" w:hAnsi="Arial" w:cs="Arial"/>
                <w:lang w:val="en-AU" w:eastAsia="en-AU"/>
              </w:rPr>
              <w:t>Sudden damage to residents’ private units caused by insured event</w:t>
            </w:r>
          </w:p>
        </w:tc>
      </w:tr>
      <w:tr w:rsidR="00004061" w14:paraId="12D89AB5" w14:textId="77777777" w:rsidTr="000E5457">
        <w:tc>
          <w:tcPr>
            <w:tcW w:w="2509" w:type="dxa"/>
            <w:tcMar>
              <w:top w:w="80" w:type="dxa"/>
              <w:left w:w="120" w:type="dxa"/>
              <w:bottom w:w="80" w:type="dxa"/>
              <w:right w:w="120" w:type="dxa"/>
            </w:tcMar>
          </w:tcPr>
          <w:p w14:paraId="1D438601" w14:textId="77777777" w:rsidR="00004061" w:rsidRDefault="00004061" w:rsidP="000E5457">
            <w:pPr>
              <w:spacing w:after="0" w:line="240" w:lineRule="auto"/>
              <w:rPr>
                <w:rFonts w:ascii="Arial" w:eastAsia="Arial" w:hAnsi="Arial" w:cs="Arial"/>
                <w:lang w:val="en-AU" w:eastAsia="en-AU"/>
              </w:rPr>
            </w:pPr>
          </w:p>
        </w:tc>
        <w:sdt>
          <w:sdtPr>
            <w:rPr>
              <w:rFonts w:ascii="Arial" w:eastAsia="Arial" w:hAnsi="Arial" w:cs="Arial"/>
              <w:lang w:val="en-AU" w:eastAsia="en-AU"/>
            </w:rPr>
            <w:id w:val="-339470420"/>
            <w14:checkbox>
              <w14:checked w14:val="0"/>
              <w14:checkedState w14:val="2612" w14:font="MS Gothic"/>
              <w14:uncheckedState w14:val="2610" w14:font="MS Gothic"/>
            </w14:checkbox>
          </w:sdtPr>
          <w:sdtEndPr/>
          <w:sdtContent>
            <w:tc>
              <w:tcPr>
                <w:tcW w:w="479" w:type="dxa"/>
                <w:tcMar>
                  <w:top w:w="80" w:type="dxa"/>
                  <w:left w:w="120" w:type="dxa"/>
                  <w:bottom w:w="80" w:type="dxa"/>
                  <w:right w:w="120" w:type="dxa"/>
                </w:tcMar>
              </w:tcPr>
              <w:p w14:paraId="4278921B" w14:textId="77777777" w:rsidR="00004061" w:rsidRPr="00EC3FCF" w:rsidRDefault="00004061" w:rsidP="000E5457">
                <w:pPr>
                  <w:spacing w:after="0" w:line="240" w:lineRule="auto"/>
                  <w:rPr>
                    <w:rFonts w:ascii="Arial" w:eastAsia="Arial" w:hAnsi="Arial" w:cs="Arial"/>
                    <w:lang w:val="en-AU" w:eastAsia="en-AU"/>
                  </w:rPr>
                </w:pPr>
                <w:r w:rsidRPr="00C3661B">
                  <w:rPr>
                    <w:rFonts w:ascii="Segoe UI Symbol" w:eastAsia="Arial" w:hAnsi="Segoe UI Symbol" w:cs="Segoe UI Symbol"/>
                    <w:lang w:val="en-AU" w:eastAsia="en-AU"/>
                  </w:rPr>
                  <w:t>☐</w:t>
                </w:r>
              </w:p>
            </w:tc>
          </w:sdtContent>
        </w:sdt>
        <w:tc>
          <w:tcPr>
            <w:tcW w:w="7213" w:type="dxa"/>
            <w:gridSpan w:val="5"/>
          </w:tcPr>
          <w:p w14:paraId="2689E310" w14:textId="77777777" w:rsidR="00004061" w:rsidRPr="00C3661B" w:rsidRDefault="00004061" w:rsidP="000E5457">
            <w:pPr>
              <w:spacing w:after="0" w:line="300" w:lineRule="atLeast"/>
              <w:rPr>
                <w:rFonts w:ascii="Arial" w:eastAsia="Arial" w:hAnsi="Arial" w:cs="Arial"/>
                <w:lang w:val="en-AU" w:eastAsia="en-AU"/>
              </w:rPr>
            </w:pPr>
            <w:r w:rsidRPr="00C3661B">
              <w:rPr>
                <w:rFonts w:ascii="Arial" w:eastAsia="Arial" w:hAnsi="Arial" w:cs="Arial"/>
                <w:lang w:val="en-AU" w:eastAsia="en-AU"/>
              </w:rPr>
              <w:t>Insured events include:</w:t>
            </w:r>
          </w:p>
        </w:tc>
      </w:tr>
      <w:tr w:rsidR="00004061" w14:paraId="2931FED6" w14:textId="77777777" w:rsidTr="000E5457">
        <w:tc>
          <w:tcPr>
            <w:tcW w:w="3082" w:type="dxa"/>
            <w:gridSpan w:val="3"/>
            <w:tcMar>
              <w:top w:w="80" w:type="dxa"/>
              <w:left w:w="120" w:type="dxa"/>
              <w:bottom w:w="80" w:type="dxa"/>
              <w:right w:w="120" w:type="dxa"/>
            </w:tcMar>
          </w:tcPr>
          <w:p w14:paraId="1AB3C695" w14:textId="77777777" w:rsidR="00004061" w:rsidRDefault="00004061" w:rsidP="000E5457">
            <w:pPr>
              <w:spacing w:after="0" w:line="240" w:lineRule="auto"/>
              <w:rPr>
                <w:rFonts w:ascii="Arial" w:eastAsia="Arial" w:hAnsi="Arial" w:cs="Arial"/>
                <w:lang w:val="en-AU" w:eastAsia="en-AU"/>
              </w:rPr>
            </w:pPr>
          </w:p>
        </w:tc>
        <w:sdt>
          <w:sdtPr>
            <w:rPr>
              <w:rFonts w:ascii="Arial" w:eastAsia="Arial" w:hAnsi="Arial" w:cs="Arial"/>
              <w:lang w:val="en-AU" w:eastAsia="en-AU"/>
            </w:rPr>
            <w:id w:val="1934315550"/>
            <w14:checkbox>
              <w14:checked w14:val="0"/>
              <w14:checkedState w14:val="2612" w14:font="MS Gothic"/>
              <w14:uncheckedState w14:val="2610" w14:font="MS Gothic"/>
            </w14:checkbox>
          </w:sdtPr>
          <w:sdtEndPr/>
          <w:sdtContent>
            <w:tc>
              <w:tcPr>
                <w:tcW w:w="447" w:type="dxa"/>
                <w:tcMar>
                  <w:top w:w="80" w:type="dxa"/>
                  <w:left w:w="120" w:type="dxa"/>
                  <w:bottom w:w="80" w:type="dxa"/>
                  <w:right w:w="120" w:type="dxa"/>
                </w:tcMar>
              </w:tcPr>
              <w:p w14:paraId="7DD5F7C6" w14:textId="77777777" w:rsidR="00004061" w:rsidRPr="00EC3FCF" w:rsidRDefault="00004061" w:rsidP="000E5457">
                <w:pPr>
                  <w:spacing w:after="0" w:line="240" w:lineRule="auto"/>
                  <w:rPr>
                    <w:rFonts w:ascii="Arial" w:eastAsia="Arial" w:hAnsi="Arial" w:cs="Arial"/>
                    <w:lang w:val="en-AU" w:eastAsia="en-AU"/>
                  </w:rPr>
                </w:pPr>
                <w:r w:rsidRPr="00C3661B">
                  <w:rPr>
                    <w:rFonts w:ascii="Segoe UI Symbol" w:eastAsia="Arial" w:hAnsi="Segoe UI Symbol" w:cs="Segoe UI Symbol"/>
                    <w:lang w:val="en-AU" w:eastAsia="en-AU"/>
                  </w:rPr>
                  <w:t>☐</w:t>
                </w:r>
              </w:p>
            </w:tc>
          </w:sdtContent>
        </w:sdt>
        <w:tc>
          <w:tcPr>
            <w:tcW w:w="2509" w:type="dxa"/>
          </w:tcPr>
          <w:p w14:paraId="148F693C" w14:textId="77777777" w:rsidR="00004061" w:rsidRDefault="00004061" w:rsidP="000E5457">
            <w:pPr>
              <w:spacing w:after="0" w:line="240" w:lineRule="auto"/>
              <w:rPr>
                <w:rFonts w:ascii="Arial" w:eastAsia="Arial" w:hAnsi="Arial" w:cs="Arial"/>
                <w:lang w:val="en-AU" w:eastAsia="en-AU"/>
              </w:rPr>
            </w:pPr>
            <w:r w:rsidRPr="00EB46EC">
              <w:rPr>
                <w:rFonts w:ascii="Arial" w:eastAsia="Arial" w:hAnsi="Arial" w:cs="Arial"/>
                <w:lang w:val="en-AU" w:eastAsia="en-AU"/>
              </w:rPr>
              <w:t xml:space="preserve">Fire </w:t>
            </w:r>
          </w:p>
        </w:tc>
        <w:sdt>
          <w:sdtPr>
            <w:rPr>
              <w:rFonts w:ascii="Arial" w:eastAsia="Arial" w:hAnsi="Arial" w:cs="Arial"/>
              <w:lang w:val="en-AU" w:eastAsia="en-AU"/>
            </w:rPr>
            <w:id w:val="-499814659"/>
            <w14:checkbox>
              <w14:checked w14:val="0"/>
              <w14:checkedState w14:val="2612" w14:font="MS Gothic"/>
              <w14:uncheckedState w14:val="2610" w14:font="MS Gothic"/>
            </w14:checkbox>
          </w:sdtPr>
          <w:sdtEndPr/>
          <w:sdtContent>
            <w:tc>
              <w:tcPr>
                <w:tcW w:w="420" w:type="dxa"/>
              </w:tcPr>
              <w:p w14:paraId="5CC4D17A" w14:textId="77777777" w:rsidR="00004061" w:rsidRDefault="00004061" w:rsidP="000E5457">
                <w:pPr>
                  <w:spacing w:after="0" w:line="240" w:lineRule="auto"/>
                  <w:rPr>
                    <w:rFonts w:ascii="Arial" w:eastAsia="Arial" w:hAnsi="Arial" w:cs="Arial"/>
                    <w:lang w:val="en-AU" w:eastAsia="en-AU"/>
                  </w:rPr>
                </w:pPr>
                <w:r>
                  <w:rPr>
                    <w:rFonts w:ascii="MS Gothic" w:eastAsia="MS Gothic" w:hAnsi="MS Gothic" w:cs="Arial" w:hint="eastAsia"/>
                    <w:lang w:val="en-AU" w:eastAsia="en-AU"/>
                  </w:rPr>
                  <w:t>☐</w:t>
                </w:r>
              </w:p>
            </w:tc>
          </w:sdtContent>
        </w:sdt>
        <w:tc>
          <w:tcPr>
            <w:tcW w:w="3743" w:type="dxa"/>
          </w:tcPr>
          <w:p w14:paraId="05A51562" w14:textId="77777777" w:rsidR="00004061" w:rsidRDefault="00004061" w:rsidP="000E5457">
            <w:pPr>
              <w:spacing w:after="0" w:line="240" w:lineRule="auto"/>
              <w:rPr>
                <w:rFonts w:ascii="Arial" w:eastAsia="Arial" w:hAnsi="Arial" w:cs="Arial"/>
                <w:lang w:val="en-AU" w:eastAsia="en-AU"/>
              </w:rPr>
            </w:pPr>
            <w:r w:rsidRPr="00CC462B">
              <w:rPr>
                <w:rFonts w:ascii="Arial" w:eastAsia="Arial" w:hAnsi="Arial" w:cs="Arial"/>
                <w:lang w:val="en-AU" w:eastAsia="en-AU"/>
              </w:rPr>
              <w:t>Burst pipes or sudden water leaks</w:t>
            </w:r>
          </w:p>
        </w:tc>
      </w:tr>
      <w:tr w:rsidR="00004061" w14:paraId="3F0973AA" w14:textId="77777777" w:rsidTr="000E5457">
        <w:tc>
          <w:tcPr>
            <w:tcW w:w="3082" w:type="dxa"/>
            <w:gridSpan w:val="3"/>
            <w:tcMar>
              <w:top w:w="80" w:type="dxa"/>
              <w:left w:w="120" w:type="dxa"/>
              <w:bottom w:w="80" w:type="dxa"/>
              <w:right w:w="120" w:type="dxa"/>
            </w:tcMar>
          </w:tcPr>
          <w:p w14:paraId="7E0A0DFD" w14:textId="77777777" w:rsidR="00004061" w:rsidRDefault="00004061" w:rsidP="000E5457">
            <w:pPr>
              <w:spacing w:after="0" w:line="240" w:lineRule="auto"/>
              <w:rPr>
                <w:rFonts w:ascii="Arial" w:eastAsia="Arial" w:hAnsi="Arial" w:cs="Arial"/>
                <w:lang w:val="en-AU" w:eastAsia="en-AU"/>
              </w:rPr>
            </w:pPr>
          </w:p>
        </w:tc>
        <w:sdt>
          <w:sdtPr>
            <w:rPr>
              <w:rFonts w:ascii="Arial" w:eastAsia="Arial" w:hAnsi="Arial" w:cs="Arial"/>
              <w:lang w:val="en-AU" w:eastAsia="en-AU"/>
            </w:rPr>
            <w:id w:val="1273901489"/>
            <w14:checkbox>
              <w14:checked w14:val="0"/>
              <w14:checkedState w14:val="2612" w14:font="MS Gothic"/>
              <w14:uncheckedState w14:val="2610" w14:font="MS Gothic"/>
            </w14:checkbox>
          </w:sdtPr>
          <w:sdtEndPr/>
          <w:sdtContent>
            <w:tc>
              <w:tcPr>
                <w:tcW w:w="447" w:type="dxa"/>
                <w:tcMar>
                  <w:top w:w="80" w:type="dxa"/>
                  <w:left w:w="120" w:type="dxa"/>
                  <w:bottom w:w="80" w:type="dxa"/>
                  <w:right w:w="120" w:type="dxa"/>
                </w:tcMar>
              </w:tcPr>
              <w:p w14:paraId="62C7903B" w14:textId="77777777" w:rsidR="00004061" w:rsidRPr="00EC3FCF" w:rsidRDefault="00004061" w:rsidP="000E5457">
                <w:pPr>
                  <w:spacing w:after="0" w:line="240" w:lineRule="auto"/>
                  <w:rPr>
                    <w:rFonts w:ascii="Arial" w:eastAsia="Arial" w:hAnsi="Arial" w:cs="Arial"/>
                    <w:lang w:val="en-AU" w:eastAsia="en-AU"/>
                  </w:rPr>
                </w:pPr>
                <w:r w:rsidRPr="00C3661B">
                  <w:rPr>
                    <w:rFonts w:ascii="Segoe UI Symbol" w:eastAsia="Arial" w:hAnsi="Segoe UI Symbol" w:cs="Segoe UI Symbol"/>
                    <w:lang w:val="en-AU" w:eastAsia="en-AU"/>
                  </w:rPr>
                  <w:t>☐</w:t>
                </w:r>
              </w:p>
            </w:tc>
          </w:sdtContent>
        </w:sdt>
        <w:tc>
          <w:tcPr>
            <w:tcW w:w="2509" w:type="dxa"/>
          </w:tcPr>
          <w:p w14:paraId="1CF501E0" w14:textId="77777777" w:rsidR="00004061" w:rsidRDefault="00004061" w:rsidP="000E5457">
            <w:pPr>
              <w:spacing w:after="0" w:line="240" w:lineRule="auto"/>
              <w:rPr>
                <w:rFonts w:ascii="Arial" w:eastAsia="Arial" w:hAnsi="Arial" w:cs="Arial"/>
                <w:lang w:val="en-AU" w:eastAsia="en-AU"/>
              </w:rPr>
            </w:pPr>
            <w:r w:rsidRPr="00C214DE">
              <w:rPr>
                <w:rFonts w:ascii="Arial" w:eastAsia="Arial" w:hAnsi="Arial" w:cs="Arial"/>
                <w:lang w:val="en-AU" w:eastAsia="en-AU"/>
              </w:rPr>
              <w:t>Storm, wind or hail</w:t>
            </w:r>
          </w:p>
        </w:tc>
        <w:sdt>
          <w:sdtPr>
            <w:rPr>
              <w:rFonts w:ascii="Arial" w:eastAsia="Arial" w:hAnsi="Arial" w:cs="Arial"/>
              <w:lang w:val="en-AU" w:eastAsia="en-AU"/>
            </w:rPr>
            <w:id w:val="-1670089441"/>
            <w14:checkbox>
              <w14:checked w14:val="0"/>
              <w14:checkedState w14:val="2612" w14:font="MS Gothic"/>
              <w14:uncheckedState w14:val="2610" w14:font="MS Gothic"/>
            </w14:checkbox>
          </w:sdtPr>
          <w:sdtEndPr/>
          <w:sdtContent>
            <w:tc>
              <w:tcPr>
                <w:tcW w:w="420" w:type="dxa"/>
              </w:tcPr>
              <w:p w14:paraId="7E55AB10" w14:textId="77777777" w:rsidR="00004061" w:rsidRDefault="00004061" w:rsidP="000E5457">
                <w:pPr>
                  <w:spacing w:after="0" w:line="240" w:lineRule="auto"/>
                  <w:rPr>
                    <w:rFonts w:ascii="Arial" w:eastAsia="Arial" w:hAnsi="Arial" w:cs="Arial"/>
                    <w:lang w:val="en-AU" w:eastAsia="en-AU"/>
                  </w:rPr>
                </w:pPr>
                <w:r>
                  <w:rPr>
                    <w:rFonts w:ascii="MS Gothic" w:eastAsia="MS Gothic" w:hAnsi="MS Gothic" w:cs="Arial" w:hint="eastAsia"/>
                    <w:lang w:val="en-AU" w:eastAsia="en-AU"/>
                  </w:rPr>
                  <w:t>☐</w:t>
                </w:r>
              </w:p>
            </w:tc>
          </w:sdtContent>
        </w:sdt>
        <w:tc>
          <w:tcPr>
            <w:tcW w:w="3743" w:type="dxa"/>
          </w:tcPr>
          <w:p w14:paraId="379089F6" w14:textId="77777777" w:rsidR="00004061" w:rsidRDefault="00004061" w:rsidP="000E5457">
            <w:pPr>
              <w:spacing w:after="0" w:line="240" w:lineRule="auto"/>
              <w:rPr>
                <w:rFonts w:ascii="Arial" w:eastAsia="Arial" w:hAnsi="Arial" w:cs="Arial"/>
                <w:lang w:val="en-AU" w:eastAsia="en-AU"/>
              </w:rPr>
            </w:pPr>
            <w:r w:rsidRPr="00B670F1">
              <w:rPr>
                <w:rFonts w:ascii="Arial" w:eastAsia="Arial" w:hAnsi="Arial" w:cs="Arial"/>
                <w:lang w:val="en-AU" w:eastAsia="en-AU"/>
              </w:rPr>
              <w:t>Vandalism</w:t>
            </w:r>
          </w:p>
        </w:tc>
      </w:tr>
      <w:tr w:rsidR="00004061" w14:paraId="59837B98" w14:textId="77777777" w:rsidTr="000E5457">
        <w:tc>
          <w:tcPr>
            <w:tcW w:w="3082" w:type="dxa"/>
            <w:gridSpan w:val="3"/>
            <w:tcMar>
              <w:top w:w="80" w:type="dxa"/>
              <w:left w:w="120" w:type="dxa"/>
              <w:bottom w:w="80" w:type="dxa"/>
              <w:right w:w="120" w:type="dxa"/>
            </w:tcMar>
          </w:tcPr>
          <w:p w14:paraId="68A71DAB" w14:textId="77777777" w:rsidR="00004061" w:rsidRDefault="00004061" w:rsidP="000E5457">
            <w:pPr>
              <w:spacing w:after="0" w:line="240" w:lineRule="auto"/>
              <w:rPr>
                <w:rFonts w:ascii="Arial" w:eastAsia="Arial" w:hAnsi="Arial" w:cs="Arial"/>
                <w:lang w:val="en-AU" w:eastAsia="en-AU"/>
              </w:rPr>
            </w:pPr>
          </w:p>
        </w:tc>
        <w:sdt>
          <w:sdtPr>
            <w:rPr>
              <w:rFonts w:ascii="Arial" w:eastAsia="Arial" w:hAnsi="Arial" w:cs="Arial"/>
              <w:lang w:val="en-AU" w:eastAsia="en-AU"/>
            </w:rPr>
            <w:id w:val="2094969406"/>
            <w14:checkbox>
              <w14:checked w14:val="0"/>
              <w14:checkedState w14:val="2612" w14:font="MS Gothic"/>
              <w14:uncheckedState w14:val="2610" w14:font="MS Gothic"/>
            </w14:checkbox>
          </w:sdtPr>
          <w:sdtEndPr/>
          <w:sdtContent>
            <w:tc>
              <w:tcPr>
                <w:tcW w:w="447" w:type="dxa"/>
                <w:tcMar>
                  <w:top w:w="80" w:type="dxa"/>
                  <w:left w:w="120" w:type="dxa"/>
                  <w:bottom w:w="80" w:type="dxa"/>
                  <w:right w:w="120" w:type="dxa"/>
                </w:tcMar>
              </w:tcPr>
              <w:p w14:paraId="6E2A0BF3" w14:textId="77777777" w:rsidR="00004061" w:rsidRPr="00EC3FCF" w:rsidRDefault="00004061" w:rsidP="000E5457">
                <w:pPr>
                  <w:spacing w:after="0" w:line="240" w:lineRule="auto"/>
                  <w:rPr>
                    <w:rFonts w:ascii="Arial" w:eastAsia="Arial" w:hAnsi="Arial" w:cs="Arial"/>
                    <w:lang w:val="en-AU" w:eastAsia="en-AU"/>
                  </w:rPr>
                </w:pPr>
                <w:r w:rsidRPr="00C3661B">
                  <w:rPr>
                    <w:rFonts w:ascii="Segoe UI Symbol" w:eastAsia="Arial" w:hAnsi="Segoe UI Symbol" w:cs="Segoe UI Symbol"/>
                    <w:lang w:val="en-AU" w:eastAsia="en-AU"/>
                  </w:rPr>
                  <w:t>☐</w:t>
                </w:r>
              </w:p>
            </w:tc>
          </w:sdtContent>
        </w:sdt>
        <w:tc>
          <w:tcPr>
            <w:tcW w:w="2509" w:type="dxa"/>
          </w:tcPr>
          <w:p w14:paraId="5E195985" w14:textId="77777777" w:rsidR="00004061" w:rsidRDefault="00004061" w:rsidP="000E5457">
            <w:pPr>
              <w:spacing w:after="0" w:line="240" w:lineRule="auto"/>
              <w:rPr>
                <w:rFonts w:ascii="Arial" w:eastAsia="Arial" w:hAnsi="Arial" w:cs="Arial"/>
                <w:lang w:val="en-AU" w:eastAsia="en-AU"/>
              </w:rPr>
            </w:pPr>
            <w:r w:rsidRPr="009B539B">
              <w:rPr>
                <w:rFonts w:ascii="Arial" w:eastAsia="Arial" w:hAnsi="Arial" w:cs="Arial"/>
                <w:lang w:val="en-AU" w:eastAsia="en-AU"/>
              </w:rPr>
              <w:t>Rainwater damage</w:t>
            </w:r>
          </w:p>
        </w:tc>
        <w:sdt>
          <w:sdtPr>
            <w:rPr>
              <w:rFonts w:ascii="Arial" w:eastAsia="Arial" w:hAnsi="Arial" w:cs="Arial"/>
              <w:lang w:val="en-AU" w:eastAsia="en-AU"/>
            </w:rPr>
            <w:id w:val="1527216778"/>
            <w14:checkbox>
              <w14:checked w14:val="0"/>
              <w14:checkedState w14:val="2612" w14:font="MS Gothic"/>
              <w14:uncheckedState w14:val="2610" w14:font="MS Gothic"/>
            </w14:checkbox>
          </w:sdtPr>
          <w:sdtEndPr/>
          <w:sdtContent>
            <w:tc>
              <w:tcPr>
                <w:tcW w:w="420" w:type="dxa"/>
              </w:tcPr>
              <w:p w14:paraId="0D8C210E" w14:textId="77777777" w:rsidR="00004061" w:rsidRDefault="00004061" w:rsidP="000E5457">
                <w:pPr>
                  <w:spacing w:after="0" w:line="240" w:lineRule="auto"/>
                  <w:rPr>
                    <w:rFonts w:ascii="Arial" w:eastAsia="Arial" w:hAnsi="Arial" w:cs="Arial"/>
                    <w:lang w:val="en-AU" w:eastAsia="en-AU"/>
                  </w:rPr>
                </w:pPr>
                <w:r>
                  <w:rPr>
                    <w:rFonts w:ascii="MS Gothic" w:eastAsia="MS Gothic" w:hAnsi="MS Gothic" w:cs="Arial" w:hint="eastAsia"/>
                    <w:lang w:val="en-AU" w:eastAsia="en-AU"/>
                  </w:rPr>
                  <w:t>☐</w:t>
                </w:r>
              </w:p>
            </w:tc>
          </w:sdtContent>
        </w:sdt>
        <w:tc>
          <w:tcPr>
            <w:tcW w:w="3743" w:type="dxa"/>
          </w:tcPr>
          <w:p w14:paraId="53DCD27A" w14:textId="77777777" w:rsidR="00004061" w:rsidRDefault="00004061" w:rsidP="000E5457">
            <w:pPr>
              <w:spacing w:after="0" w:line="240" w:lineRule="auto"/>
              <w:rPr>
                <w:rFonts w:ascii="Arial" w:eastAsia="Arial" w:hAnsi="Arial" w:cs="Arial"/>
                <w:lang w:val="en-AU" w:eastAsia="en-AU"/>
              </w:rPr>
            </w:pPr>
            <w:r>
              <w:rPr>
                <w:rFonts w:ascii="Arial" w:eastAsia="Arial" w:hAnsi="Arial" w:cs="Arial"/>
                <w:lang w:val="en-AU" w:eastAsia="en-AU"/>
              </w:rPr>
              <w:t>Flood</w:t>
            </w:r>
          </w:p>
        </w:tc>
      </w:tr>
      <w:tr w:rsidR="00004061" w14:paraId="7B71EA2B" w14:textId="77777777" w:rsidTr="000E5457">
        <w:tc>
          <w:tcPr>
            <w:tcW w:w="2509" w:type="dxa"/>
            <w:tcMar>
              <w:top w:w="80" w:type="dxa"/>
              <w:left w:w="120" w:type="dxa"/>
              <w:bottom w:w="80" w:type="dxa"/>
              <w:right w:w="120" w:type="dxa"/>
            </w:tcMar>
          </w:tcPr>
          <w:p w14:paraId="242957ED" w14:textId="77777777" w:rsidR="00004061" w:rsidRDefault="00004061" w:rsidP="000E5457">
            <w:pPr>
              <w:spacing w:before="60" w:after="60" w:line="240" w:lineRule="auto"/>
              <w:rPr>
                <w:rFonts w:ascii="Arial" w:eastAsia="Arial" w:hAnsi="Arial" w:cs="Arial"/>
                <w:lang w:val="en-AU" w:eastAsia="en-AU"/>
              </w:rPr>
            </w:pPr>
          </w:p>
        </w:tc>
        <w:tc>
          <w:tcPr>
            <w:tcW w:w="7692" w:type="dxa"/>
            <w:gridSpan w:val="6"/>
            <w:tcBorders>
              <w:bottom w:val="single" w:sz="4" w:space="0" w:color="000000" w:themeColor="text1"/>
            </w:tcBorders>
            <w:tcMar>
              <w:top w:w="80" w:type="dxa"/>
              <w:left w:w="120" w:type="dxa"/>
              <w:bottom w:w="80" w:type="dxa"/>
              <w:right w:w="120" w:type="dxa"/>
            </w:tcMar>
          </w:tcPr>
          <w:p w14:paraId="611EF38A" w14:textId="77777777" w:rsidR="00004061" w:rsidRDefault="00BD4E0C" w:rsidP="000E5457">
            <w:pPr>
              <w:spacing w:before="60" w:after="60" w:line="240" w:lineRule="auto"/>
              <w:rPr>
                <w:rFonts w:ascii="Arial" w:eastAsia="Arial" w:hAnsi="Arial" w:cs="Arial"/>
                <w:lang w:val="en-AU" w:eastAsia="en-AU"/>
              </w:rPr>
            </w:pPr>
            <w:sdt>
              <w:sdtPr>
                <w:rPr>
                  <w:rFonts w:ascii="Arial" w:eastAsia="Arial" w:hAnsi="Arial" w:cs="Arial"/>
                  <w:lang w:val="en-AU" w:eastAsia="en-AU"/>
                </w:rPr>
                <w:id w:val="1603535000"/>
                <w14:checkbox>
                  <w14:checked w14:val="0"/>
                  <w14:checkedState w14:val="2612" w14:font="MS Gothic"/>
                  <w14:uncheckedState w14:val="2610" w14:font="MS Gothic"/>
                </w14:checkbox>
              </w:sdtPr>
              <w:sdtEndPr/>
              <w:sdtContent>
                <w:r w:rsidR="00004061">
                  <w:rPr>
                    <w:rFonts w:ascii="MS Gothic" w:eastAsia="MS Gothic" w:hAnsi="MS Gothic" w:cs="Arial" w:hint="eastAsia"/>
                    <w:lang w:val="en-AU" w:eastAsia="en-AU"/>
                  </w:rPr>
                  <w:t>☐</w:t>
                </w:r>
              </w:sdtContent>
            </w:sdt>
            <w:r w:rsidR="00004061">
              <w:rPr>
                <w:rFonts w:ascii="Arial" w:eastAsia="Arial" w:hAnsi="Arial" w:cs="Arial"/>
                <w:lang w:val="en-AU" w:eastAsia="en-AU"/>
              </w:rPr>
              <w:t xml:space="preserve"> Other risks covered (please specify):</w:t>
            </w:r>
          </w:p>
        </w:tc>
      </w:tr>
      <w:tr w:rsidR="00004061" w14:paraId="198C67F1" w14:textId="77777777" w:rsidTr="000E5457">
        <w:tc>
          <w:tcPr>
            <w:tcW w:w="2509" w:type="dxa"/>
            <w:tcBorders>
              <w:right w:val="single" w:sz="4" w:space="0" w:color="000000" w:themeColor="text1"/>
            </w:tcBorders>
            <w:tcMar>
              <w:top w:w="80" w:type="dxa"/>
              <w:left w:w="120" w:type="dxa"/>
              <w:bottom w:w="80" w:type="dxa"/>
              <w:right w:w="120" w:type="dxa"/>
            </w:tcMar>
          </w:tcPr>
          <w:p w14:paraId="5C31692F" w14:textId="77777777" w:rsidR="00004061" w:rsidRDefault="00004061" w:rsidP="000E5457">
            <w:pPr>
              <w:spacing w:before="60" w:after="60" w:line="240" w:lineRule="auto"/>
              <w:rPr>
                <w:rFonts w:ascii="Arial" w:eastAsia="Arial" w:hAnsi="Arial" w:cs="Arial"/>
                <w:lang w:val="en-AU" w:eastAsia="en-AU"/>
              </w:rPr>
            </w:pPr>
          </w:p>
        </w:tc>
        <w:tc>
          <w:tcPr>
            <w:tcW w:w="76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6E9D09C3" w14:textId="77777777" w:rsidR="00004061" w:rsidRDefault="00004061" w:rsidP="000E5457">
            <w:pPr>
              <w:spacing w:before="60" w:after="60" w:line="240" w:lineRule="auto"/>
              <w:rPr>
                <w:rFonts w:ascii="Arial" w:eastAsia="Arial" w:hAnsi="Arial" w:cs="Arial"/>
                <w:lang w:val="en-AU" w:eastAsia="en-AU"/>
              </w:rPr>
            </w:pPr>
          </w:p>
        </w:tc>
      </w:tr>
      <w:tr w:rsidR="00004061" w:rsidRPr="00AB24C3" w14:paraId="3284DE00" w14:textId="77777777" w:rsidTr="000E5457">
        <w:tc>
          <w:tcPr>
            <w:tcW w:w="2509" w:type="dxa"/>
            <w:tcMar>
              <w:top w:w="80" w:type="dxa"/>
              <w:left w:w="120" w:type="dxa"/>
              <w:bottom w:w="80" w:type="dxa"/>
              <w:right w:w="120" w:type="dxa"/>
            </w:tcMar>
          </w:tcPr>
          <w:p w14:paraId="3A7C43D2" w14:textId="77777777" w:rsidR="00004061" w:rsidRPr="00AB24C3" w:rsidRDefault="00004061" w:rsidP="000E5457">
            <w:pPr>
              <w:spacing w:after="0" w:line="240" w:lineRule="auto"/>
              <w:rPr>
                <w:rFonts w:ascii="Arial" w:eastAsia="Arial" w:hAnsi="Arial" w:cs="Arial"/>
                <w:sz w:val="8"/>
                <w:szCs w:val="8"/>
                <w:lang w:val="en-AU" w:eastAsia="en-AU"/>
              </w:rPr>
            </w:pPr>
          </w:p>
        </w:tc>
        <w:tc>
          <w:tcPr>
            <w:tcW w:w="7692" w:type="dxa"/>
            <w:gridSpan w:val="6"/>
            <w:tcBorders>
              <w:top w:val="single" w:sz="4" w:space="0" w:color="000000" w:themeColor="text1"/>
              <w:bottom w:val="single" w:sz="4" w:space="0" w:color="000000" w:themeColor="text1"/>
            </w:tcBorders>
            <w:tcMar>
              <w:top w:w="80" w:type="dxa"/>
              <w:left w:w="120" w:type="dxa"/>
              <w:bottom w:w="80" w:type="dxa"/>
              <w:right w:w="120" w:type="dxa"/>
            </w:tcMar>
          </w:tcPr>
          <w:p w14:paraId="4C429CC4" w14:textId="77777777" w:rsidR="00004061" w:rsidRPr="00AB24C3" w:rsidRDefault="00004061" w:rsidP="000E5457">
            <w:pPr>
              <w:spacing w:after="0" w:line="240" w:lineRule="auto"/>
              <w:rPr>
                <w:rFonts w:ascii="Arial" w:eastAsia="Arial" w:hAnsi="Arial" w:cs="Arial"/>
                <w:sz w:val="8"/>
                <w:szCs w:val="8"/>
                <w:lang w:val="en-AU" w:eastAsia="en-AU"/>
              </w:rPr>
            </w:pPr>
          </w:p>
        </w:tc>
      </w:tr>
      <w:tr w:rsidR="00004061" w:rsidRPr="001433DF" w14:paraId="3BC1D9C1" w14:textId="77777777" w:rsidTr="000E5457">
        <w:tc>
          <w:tcPr>
            <w:tcW w:w="2509" w:type="dxa"/>
            <w:tcBorders>
              <w:right w:val="single" w:sz="4" w:space="0" w:color="000000" w:themeColor="text1"/>
            </w:tcBorders>
            <w:tcMar>
              <w:top w:w="80" w:type="dxa"/>
              <w:left w:w="120" w:type="dxa"/>
              <w:bottom w:w="80" w:type="dxa"/>
              <w:right w:w="120" w:type="dxa"/>
            </w:tcMar>
          </w:tcPr>
          <w:p w14:paraId="2E4574D3" w14:textId="77777777" w:rsidR="00004061" w:rsidRPr="009237F4" w:rsidRDefault="00004061" w:rsidP="000E5457">
            <w:pPr>
              <w:spacing w:after="0" w:line="240" w:lineRule="auto"/>
              <w:rPr>
                <w:rFonts w:ascii="Arial" w:eastAsia="Arial" w:hAnsi="Arial" w:cs="Arial"/>
                <w:lang w:val="en-AU" w:eastAsia="en-AU"/>
              </w:rPr>
            </w:pPr>
            <w:r>
              <w:rPr>
                <w:rFonts w:ascii="Arial" w:eastAsia="Arial" w:hAnsi="Arial" w:cs="Arial"/>
                <w:lang w:val="en-AU" w:eastAsia="en-AU"/>
              </w:rPr>
              <w:t>Name of insurer</w:t>
            </w:r>
          </w:p>
        </w:tc>
        <w:tc>
          <w:tcPr>
            <w:tcW w:w="76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399F9FCA" w14:textId="77777777" w:rsidR="00004061" w:rsidRPr="00864E4B" w:rsidRDefault="00004061" w:rsidP="000E5457">
            <w:pPr>
              <w:spacing w:after="0" w:line="240" w:lineRule="auto"/>
              <w:rPr>
                <w:rFonts w:ascii="Arial" w:eastAsia="Arial" w:hAnsi="Arial" w:cs="Arial"/>
                <w:lang w:val="en-AU" w:eastAsia="en-AU"/>
              </w:rPr>
            </w:pPr>
          </w:p>
        </w:tc>
      </w:tr>
      <w:tr w:rsidR="00004061" w:rsidRPr="00AB24C3" w14:paraId="25FEC7CD" w14:textId="77777777" w:rsidTr="000E5457">
        <w:tc>
          <w:tcPr>
            <w:tcW w:w="2509" w:type="dxa"/>
            <w:tcMar>
              <w:top w:w="80" w:type="dxa"/>
              <w:left w:w="120" w:type="dxa"/>
              <w:bottom w:w="80" w:type="dxa"/>
              <w:right w:w="120" w:type="dxa"/>
            </w:tcMar>
          </w:tcPr>
          <w:p w14:paraId="16CBA4FF" w14:textId="77777777" w:rsidR="00004061" w:rsidRPr="00AB24C3" w:rsidRDefault="00004061" w:rsidP="000E5457">
            <w:pPr>
              <w:spacing w:after="0" w:line="240" w:lineRule="auto"/>
              <w:rPr>
                <w:rFonts w:ascii="Arial" w:eastAsia="Arial" w:hAnsi="Arial" w:cs="Arial"/>
                <w:sz w:val="8"/>
                <w:szCs w:val="8"/>
                <w:lang w:val="en-AU" w:eastAsia="en-AU"/>
              </w:rPr>
            </w:pPr>
          </w:p>
        </w:tc>
        <w:tc>
          <w:tcPr>
            <w:tcW w:w="7692" w:type="dxa"/>
            <w:gridSpan w:val="6"/>
            <w:tcBorders>
              <w:top w:val="single" w:sz="4" w:space="0" w:color="000000" w:themeColor="text1"/>
              <w:bottom w:val="single" w:sz="4" w:space="0" w:color="000000" w:themeColor="text1"/>
            </w:tcBorders>
            <w:tcMar>
              <w:top w:w="80" w:type="dxa"/>
              <w:left w:w="120" w:type="dxa"/>
              <w:bottom w:w="80" w:type="dxa"/>
              <w:right w:w="120" w:type="dxa"/>
            </w:tcMar>
          </w:tcPr>
          <w:p w14:paraId="1D8582FC" w14:textId="77777777" w:rsidR="00004061" w:rsidRPr="00AB24C3" w:rsidRDefault="00004061" w:rsidP="000E5457">
            <w:pPr>
              <w:spacing w:after="0" w:line="240" w:lineRule="auto"/>
              <w:rPr>
                <w:rFonts w:ascii="Arial" w:eastAsia="Arial" w:hAnsi="Arial" w:cs="Arial"/>
                <w:sz w:val="8"/>
                <w:szCs w:val="8"/>
                <w:lang w:val="en-AU" w:eastAsia="en-AU"/>
              </w:rPr>
            </w:pPr>
          </w:p>
        </w:tc>
      </w:tr>
      <w:tr w:rsidR="00004061" w:rsidRPr="001433DF" w14:paraId="29049E5C" w14:textId="77777777" w:rsidTr="000E5457">
        <w:tc>
          <w:tcPr>
            <w:tcW w:w="2509" w:type="dxa"/>
            <w:tcBorders>
              <w:right w:val="single" w:sz="4" w:space="0" w:color="000000" w:themeColor="text1"/>
            </w:tcBorders>
            <w:tcMar>
              <w:top w:w="80" w:type="dxa"/>
              <w:left w:w="120" w:type="dxa"/>
              <w:bottom w:w="80" w:type="dxa"/>
              <w:right w:w="120" w:type="dxa"/>
            </w:tcMar>
          </w:tcPr>
          <w:p w14:paraId="3A43DD8A" w14:textId="77777777" w:rsidR="00004061" w:rsidRPr="00864E4B" w:rsidRDefault="00004061" w:rsidP="000E5457">
            <w:pPr>
              <w:spacing w:after="0" w:line="240" w:lineRule="auto"/>
              <w:rPr>
                <w:rFonts w:ascii="Arial" w:eastAsia="Arial" w:hAnsi="Arial" w:cs="Arial"/>
                <w:lang w:val="en-AU" w:eastAsia="en-AU"/>
              </w:rPr>
            </w:pPr>
            <w:r>
              <w:rPr>
                <w:rFonts w:ascii="Arial" w:eastAsia="Arial" w:hAnsi="Arial" w:cs="Arial"/>
                <w:lang w:val="en-AU" w:eastAsia="en-AU"/>
              </w:rPr>
              <w:t>A</w:t>
            </w:r>
            <w:r w:rsidRPr="007B04BD">
              <w:rPr>
                <w:rFonts w:ascii="Arial" w:eastAsia="Arial" w:hAnsi="Arial" w:cs="Arial"/>
                <w:lang w:val="en-AU" w:eastAsia="en-AU"/>
              </w:rPr>
              <w:t>mount insured</w:t>
            </w:r>
          </w:p>
        </w:tc>
        <w:tc>
          <w:tcPr>
            <w:tcW w:w="76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5896B758" w14:textId="77777777" w:rsidR="00004061" w:rsidRPr="00864E4B" w:rsidRDefault="00004061" w:rsidP="000E5457">
            <w:pPr>
              <w:spacing w:after="0" w:line="240" w:lineRule="auto"/>
              <w:rPr>
                <w:rFonts w:ascii="Arial" w:eastAsia="Arial" w:hAnsi="Arial" w:cs="Arial"/>
                <w:lang w:val="en-AU" w:eastAsia="en-AU"/>
              </w:rPr>
            </w:pPr>
          </w:p>
        </w:tc>
      </w:tr>
      <w:tr w:rsidR="00004061" w:rsidRPr="00AB24C3" w14:paraId="3A4960CA" w14:textId="77777777" w:rsidTr="000E5457">
        <w:tc>
          <w:tcPr>
            <w:tcW w:w="2509" w:type="dxa"/>
            <w:tcMar>
              <w:top w:w="80" w:type="dxa"/>
              <w:left w:w="120" w:type="dxa"/>
              <w:bottom w:w="80" w:type="dxa"/>
              <w:right w:w="120" w:type="dxa"/>
            </w:tcMar>
          </w:tcPr>
          <w:p w14:paraId="313BFEC6" w14:textId="77777777" w:rsidR="00004061" w:rsidRPr="00AB24C3" w:rsidRDefault="00004061" w:rsidP="000E5457">
            <w:pPr>
              <w:spacing w:after="0" w:line="240" w:lineRule="auto"/>
              <w:rPr>
                <w:rFonts w:ascii="Arial" w:eastAsia="Arial" w:hAnsi="Arial" w:cs="Arial"/>
                <w:sz w:val="8"/>
                <w:szCs w:val="8"/>
                <w:lang w:val="en-AU" w:eastAsia="en-AU"/>
              </w:rPr>
            </w:pPr>
          </w:p>
        </w:tc>
        <w:tc>
          <w:tcPr>
            <w:tcW w:w="7692" w:type="dxa"/>
            <w:gridSpan w:val="6"/>
            <w:tcBorders>
              <w:top w:val="single" w:sz="4" w:space="0" w:color="000000" w:themeColor="text1"/>
              <w:bottom w:val="single" w:sz="4" w:space="0" w:color="000000" w:themeColor="text1"/>
            </w:tcBorders>
            <w:tcMar>
              <w:top w:w="80" w:type="dxa"/>
              <w:left w:w="120" w:type="dxa"/>
              <w:bottom w:w="80" w:type="dxa"/>
              <w:right w:w="120" w:type="dxa"/>
            </w:tcMar>
          </w:tcPr>
          <w:p w14:paraId="65A9B31E" w14:textId="77777777" w:rsidR="00004061" w:rsidRPr="00AB24C3" w:rsidRDefault="00004061" w:rsidP="000E5457">
            <w:pPr>
              <w:spacing w:after="0" w:line="240" w:lineRule="auto"/>
              <w:rPr>
                <w:rFonts w:ascii="Arial" w:eastAsia="Arial" w:hAnsi="Arial" w:cs="Arial"/>
                <w:sz w:val="8"/>
                <w:szCs w:val="8"/>
                <w:lang w:val="en-AU" w:eastAsia="en-AU"/>
              </w:rPr>
            </w:pPr>
          </w:p>
        </w:tc>
      </w:tr>
      <w:tr w:rsidR="00004061" w:rsidRPr="001433DF" w14:paraId="3F5B2521" w14:textId="77777777" w:rsidTr="000E5457">
        <w:tc>
          <w:tcPr>
            <w:tcW w:w="2509" w:type="dxa"/>
            <w:tcBorders>
              <w:right w:val="single" w:sz="4" w:space="0" w:color="000000" w:themeColor="text1"/>
            </w:tcBorders>
            <w:tcMar>
              <w:top w:w="80" w:type="dxa"/>
              <w:left w:w="120" w:type="dxa"/>
              <w:bottom w:w="80" w:type="dxa"/>
              <w:right w:w="120" w:type="dxa"/>
            </w:tcMar>
          </w:tcPr>
          <w:p w14:paraId="2C12E586" w14:textId="77777777" w:rsidR="00004061" w:rsidRPr="00337017" w:rsidRDefault="00004061" w:rsidP="000E5457">
            <w:pPr>
              <w:spacing w:after="0" w:line="240" w:lineRule="auto"/>
              <w:rPr>
                <w:rFonts w:ascii="Arial" w:eastAsia="Arial" w:hAnsi="Arial" w:cs="Arial"/>
                <w:lang w:val="en-AU" w:eastAsia="en-AU"/>
              </w:rPr>
            </w:pPr>
            <w:r w:rsidRPr="00337017">
              <w:rPr>
                <w:rFonts w:ascii="Arial" w:eastAsia="Arial" w:hAnsi="Arial" w:cs="Arial"/>
                <w:lang w:val="en-AU" w:eastAsia="en-AU"/>
              </w:rPr>
              <w:t>Period of cover</w:t>
            </w:r>
          </w:p>
        </w:tc>
        <w:tc>
          <w:tcPr>
            <w:tcW w:w="76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6BFC0BBC" w14:textId="77777777" w:rsidR="00004061" w:rsidRPr="00864E4B" w:rsidRDefault="00004061" w:rsidP="000E5457">
            <w:pPr>
              <w:spacing w:after="0" w:line="240" w:lineRule="auto"/>
              <w:rPr>
                <w:rFonts w:ascii="Arial" w:eastAsia="Arial" w:hAnsi="Arial" w:cs="Arial"/>
                <w:lang w:val="en-AU" w:eastAsia="en-AU"/>
              </w:rPr>
            </w:pPr>
          </w:p>
        </w:tc>
      </w:tr>
      <w:tr w:rsidR="00004061" w:rsidRPr="00AB24C3" w14:paraId="6BA747A5" w14:textId="77777777" w:rsidTr="000E5457">
        <w:tc>
          <w:tcPr>
            <w:tcW w:w="2509" w:type="dxa"/>
            <w:tcMar>
              <w:top w:w="80" w:type="dxa"/>
              <w:left w:w="120" w:type="dxa"/>
              <w:bottom w:w="80" w:type="dxa"/>
              <w:right w:w="120" w:type="dxa"/>
            </w:tcMar>
          </w:tcPr>
          <w:p w14:paraId="26AC4A51" w14:textId="77777777" w:rsidR="00004061" w:rsidRPr="00AB24C3" w:rsidRDefault="00004061" w:rsidP="000E5457">
            <w:pPr>
              <w:spacing w:after="0" w:line="240" w:lineRule="auto"/>
              <w:rPr>
                <w:rFonts w:ascii="Arial" w:eastAsia="Arial" w:hAnsi="Arial" w:cs="Arial"/>
                <w:sz w:val="8"/>
                <w:szCs w:val="8"/>
                <w:lang w:val="en-AU" w:eastAsia="en-AU"/>
              </w:rPr>
            </w:pPr>
          </w:p>
        </w:tc>
        <w:tc>
          <w:tcPr>
            <w:tcW w:w="7692" w:type="dxa"/>
            <w:gridSpan w:val="6"/>
            <w:tcBorders>
              <w:top w:val="single" w:sz="4" w:space="0" w:color="000000" w:themeColor="text1"/>
              <w:bottom w:val="single" w:sz="4" w:space="0" w:color="000000" w:themeColor="text1"/>
            </w:tcBorders>
            <w:tcMar>
              <w:top w:w="80" w:type="dxa"/>
              <w:left w:w="120" w:type="dxa"/>
              <w:bottom w:w="80" w:type="dxa"/>
              <w:right w:w="120" w:type="dxa"/>
            </w:tcMar>
          </w:tcPr>
          <w:p w14:paraId="3AABCB69" w14:textId="77777777" w:rsidR="00004061" w:rsidRPr="00AB24C3" w:rsidRDefault="00004061" w:rsidP="000E5457">
            <w:pPr>
              <w:spacing w:after="0" w:line="240" w:lineRule="auto"/>
              <w:rPr>
                <w:rFonts w:ascii="Arial" w:eastAsia="Arial" w:hAnsi="Arial" w:cs="Arial"/>
                <w:sz w:val="8"/>
                <w:szCs w:val="8"/>
                <w:lang w:val="en-AU" w:eastAsia="en-AU"/>
              </w:rPr>
            </w:pPr>
          </w:p>
        </w:tc>
      </w:tr>
      <w:tr w:rsidR="00004061" w:rsidRPr="001433DF" w14:paraId="3B7B006E" w14:textId="77777777" w:rsidTr="000E5457">
        <w:tc>
          <w:tcPr>
            <w:tcW w:w="2509" w:type="dxa"/>
            <w:tcBorders>
              <w:right w:val="single" w:sz="4" w:space="0" w:color="000000" w:themeColor="text1"/>
            </w:tcBorders>
            <w:tcMar>
              <w:top w:w="80" w:type="dxa"/>
              <w:left w:w="120" w:type="dxa"/>
              <w:bottom w:w="80" w:type="dxa"/>
              <w:right w:w="120" w:type="dxa"/>
            </w:tcMar>
          </w:tcPr>
          <w:p w14:paraId="0B74703E" w14:textId="77777777" w:rsidR="00004061" w:rsidRPr="009237F4" w:rsidRDefault="00004061" w:rsidP="000E5457">
            <w:pPr>
              <w:spacing w:after="0" w:line="240" w:lineRule="auto"/>
              <w:rPr>
                <w:rFonts w:ascii="Arial" w:eastAsia="Arial" w:hAnsi="Arial" w:cs="Arial"/>
                <w:lang w:val="en-AU" w:eastAsia="en-AU"/>
              </w:rPr>
            </w:pPr>
            <w:r w:rsidRPr="00337017">
              <w:rPr>
                <w:rFonts w:ascii="Arial" w:eastAsia="Arial" w:hAnsi="Arial" w:cs="Arial"/>
                <w:lang w:val="en-AU" w:eastAsia="en-AU"/>
              </w:rPr>
              <w:t>Premium</w:t>
            </w:r>
          </w:p>
        </w:tc>
        <w:tc>
          <w:tcPr>
            <w:tcW w:w="76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0D02B233" w14:textId="77777777" w:rsidR="00004061" w:rsidRPr="00864E4B" w:rsidRDefault="00004061" w:rsidP="000E5457">
            <w:pPr>
              <w:spacing w:after="0" w:line="240" w:lineRule="auto"/>
              <w:rPr>
                <w:rFonts w:ascii="Arial" w:eastAsia="Arial" w:hAnsi="Arial" w:cs="Arial"/>
                <w:lang w:val="en-AU" w:eastAsia="en-AU"/>
              </w:rPr>
            </w:pPr>
          </w:p>
        </w:tc>
      </w:tr>
      <w:tr w:rsidR="00004061" w:rsidRPr="00AB24C3" w14:paraId="06B5795E" w14:textId="77777777" w:rsidTr="000E5457">
        <w:tc>
          <w:tcPr>
            <w:tcW w:w="2509" w:type="dxa"/>
            <w:tcMar>
              <w:top w:w="80" w:type="dxa"/>
              <w:left w:w="120" w:type="dxa"/>
              <w:bottom w:w="80" w:type="dxa"/>
              <w:right w:w="120" w:type="dxa"/>
            </w:tcMar>
          </w:tcPr>
          <w:p w14:paraId="78CC54BF" w14:textId="77777777" w:rsidR="00004061" w:rsidRPr="00AB24C3" w:rsidRDefault="00004061" w:rsidP="000E5457">
            <w:pPr>
              <w:spacing w:after="0" w:line="240" w:lineRule="auto"/>
              <w:rPr>
                <w:rFonts w:ascii="Arial" w:eastAsia="Arial" w:hAnsi="Arial" w:cs="Arial"/>
                <w:sz w:val="8"/>
                <w:szCs w:val="8"/>
                <w:lang w:val="en-AU" w:eastAsia="en-AU"/>
              </w:rPr>
            </w:pPr>
          </w:p>
        </w:tc>
        <w:tc>
          <w:tcPr>
            <w:tcW w:w="7692" w:type="dxa"/>
            <w:gridSpan w:val="6"/>
            <w:tcBorders>
              <w:top w:val="single" w:sz="4" w:space="0" w:color="000000" w:themeColor="text1"/>
              <w:bottom w:val="single" w:sz="4" w:space="0" w:color="000000" w:themeColor="text1"/>
            </w:tcBorders>
            <w:tcMar>
              <w:top w:w="80" w:type="dxa"/>
              <w:left w:w="120" w:type="dxa"/>
              <w:bottom w:w="80" w:type="dxa"/>
              <w:right w:w="120" w:type="dxa"/>
            </w:tcMar>
          </w:tcPr>
          <w:p w14:paraId="51DC2CF4" w14:textId="77777777" w:rsidR="00004061" w:rsidRPr="00AB24C3" w:rsidRDefault="00004061" w:rsidP="000E5457">
            <w:pPr>
              <w:spacing w:after="0" w:line="240" w:lineRule="auto"/>
              <w:rPr>
                <w:rFonts w:ascii="Arial" w:eastAsia="Arial" w:hAnsi="Arial" w:cs="Arial"/>
                <w:sz w:val="8"/>
                <w:szCs w:val="8"/>
                <w:lang w:val="en-AU" w:eastAsia="en-AU"/>
              </w:rPr>
            </w:pPr>
          </w:p>
        </w:tc>
      </w:tr>
      <w:tr w:rsidR="00004061" w:rsidRPr="001433DF" w14:paraId="2A48472D" w14:textId="77777777" w:rsidTr="000E5457">
        <w:tc>
          <w:tcPr>
            <w:tcW w:w="2509" w:type="dxa"/>
            <w:tcBorders>
              <w:right w:val="single" w:sz="4" w:space="0" w:color="000000" w:themeColor="text1"/>
            </w:tcBorders>
            <w:tcMar>
              <w:top w:w="80" w:type="dxa"/>
              <w:left w:w="120" w:type="dxa"/>
              <w:bottom w:w="80" w:type="dxa"/>
              <w:right w:w="120" w:type="dxa"/>
            </w:tcMar>
          </w:tcPr>
          <w:p w14:paraId="7AFDADC3" w14:textId="77777777" w:rsidR="00004061" w:rsidRPr="009237F4" w:rsidRDefault="00004061" w:rsidP="000E5457">
            <w:pPr>
              <w:spacing w:after="0" w:line="240" w:lineRule="auto"/>
              <w:rPr>
                <w:rFonts w:ascii="Arial" w:eastAsia="Arial" w:hAnsi="Arial" w:cs="Arial"/>
                <w:lang w:val="en-AU" w:eastAsia="en-AU"/>
              </w:rPr>
            </w:pPr>
            <w:r w:rsidRPr="00337017">
              <w:rPr>
                <w:rFonts w:ascii="Arial" w:eastAsia="Arial" w:hAnsi="Arial" w:cs="Arial"/>
                <w:lang w:val="en-AU" w:eastAsia="en-AU"/>
              </w:rPr>
              <w:t>Excess</w:t>
            </w:r>
          </w:p>
        </w:tc>
        <w:tc>
          <w:tcPr>
            <w:tcW w:w="76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71000EE4" w14:textId="77777777" w:rsidR="00004061" w:rsidRPr="00864E4B" w:rsidRDefault="00004061" w:rsidP="000E5457">
            <w:pPr>
              <w:spacing w:after="0" w:line="240" w:lineRule="auto"/>
              <w:rPr>
                <w:rFonts w:ascii="Arial" w:eastAsia="Arial" w:hAnsi="Arial" w:cs="Arial"/>
                <w:lang w:val="en-AU" w:eastAsia="en-AU"/>
              </w:rPr>
            </w:pPr>
          </w:p>
        </w:tc>
      </w:tr>
      <w:tr w:rsidR="00004061" w:rsidRPr="00AB24C3" w14:paraId="12B4DB47" w14:textId="77777777" w:rsidTr="000E5457">
        <w:tc>
          <w:tcPr>
            <w:tcW w:w="2509" w:type="dxa"/>
            <w:tcMar>
              <w:top w:w="80" w:type="dxa"/>
              <w:left w:w="120" w:type="dxa"/>
              <w:bottom w:w="80" w:type="dxa"/>
              <w:right w:w="120" w:type="dxa"/>
            </w:tcMar>
          </w:tcPr>
          <w:p w14:paraId="31DF570D" w14:textId="77777777" w:rsidR="00004061" w:rsidRPr="00AB24C3" w:rsidRDefault="00004061" w:rsidP="000E5457">
            <w:pPr>
              <w:spacing w:after="0" w:line="240" w:lineRule="auto"/>
              <w:rPr>
                <w:rFonts w:ascii="Arial" w:eastAsia="Arial" w:hAnsi="Arial" w:cs="Arial"/>
                <w:sz w:val="8"/>
                <w:szCs w:val="8"/>
                <w:lang w:val="en-AU" w:eastAsia="en-AU"/>
              </w:rPr>
            </w:pPr>
          </w:p>
        </w:tc>
        <w:tc>
          <w:tcPr>
            <w:tcW w:w="7692" w:type="dxa"/>
            <w:gridSpan w:val="6"/>
            <w:tcBorders>
              <w:top w:val="single" w:sz="4" w:space="0" w:color="000000" w:themeColor="text1"/>
              <w:bottom w:val="single" w:sz="4" w:space="0" w:color="000000" w:themeColor="text1"/>
            </w:tcBorders>
            <w:tcMar>
              <w:top w:w="80" w:type="dxa"/>
              <w:left w:w="120" w:type="dxa"/>
              <w:bottom w:w="80" w:type="dxa"/>
              <w:right w:w="120" w:type="dxa"/>
            </w:tcMar>
          </w:tcPr>
          <w:p w14:paraId="601B4F0F" w14:textId="77777777" w:rsidR="00004061" w:rsidRPr="00AB24C3" w:rsidRDefault="00004061" w:rsidP="000E5457">
            <w:pPr>
              <w:spacing w:after="0" w:line="240" w:lineRule="auto"/>
              <w:rPr>
                <w:rFonts w:ascii="Arial" w:eastAsia="Arial" w:hAnsi="Arial" w:cs="Arial"/>
                <w:sz w:val="8"/>
                <w:szCs w:val="8"/>
                <w:lang w:val="en-AU" w:eastAsia="en-AU"/>
              </w:rPr>
            </w:pPr>
          </w:p>
        </w:tc>
      </w:tr>
      <w:tr w:rsidR="00004061" w:rsidRPr="001433DF" w14:paraId="5FEBB199" w14:textId="77777777" w:rsidTr="008E579A">
        <w:tc>
          <w:tcPr>
            <w:tcW w:w="2509" w:type="dxa"/>
            <w:tcBorders>
              <w:right w:val="single" w:sz="4" w:space="0" w:color="000000" w:themeColor="text1"/>
            </w:tcBorders>
            <w:tcMar>
              <w:top w:w="80" w:type="dxa"/>
              <w:left w:w="120" w:type="dxa"/>
              <w:bottom w:w="80" w:type="dxa"/>
              <w:right w:w="120" w:type="dxa"/>
            </w:tcMar>
          </w:tcPr>
          <w:p w14:paraId="3F4CEAB1" w14:textId="77777777" w:rsidR="00004061" w:rsidRPr="00337017" w:rsidRDefault="00004061" w:rsidP="000E5457">
            <w:pPr>
              <w:spacing w:after="0" w:line="240" w:lineRule="auto"/>
              <w:rPr>
                <w:rFonts w:ascii="Arial" w:eastAsia="Arial" w:hAnsi="Arial" w:cs="Arial"/>
                <w:lang w:val="en-AU" w:eastAsia="en-AU"/>
              </w:rPr>
            </w:pPr>
            <w:r>
              <w:rPr>
                <w:rFonts w:ascii="Arial" w:eastAsia="Arial" w:hAnsi="Arial" w:cs="Arial"/>
                <w:lang w:val="en-AU" w:eastAsia="en-AU"/>
              </w:rPr>
              <w:t>E</w:t>
            </w:r>
            <w:r w:rsidRPr="00426771">
              <w:rPr>
                <w:rFonts w:ascii="Arial" w:eastAsia="Arial" w:hAnsi="Arial" w:cs="Arial"/>
                <w:lang w:val="en-AU" w:eastAsia="en-AU"/>
              </w:rPr>
              <w:t>xclusions</w:t>
            </w:r>
          </w:p>
        </w:tc>
        <w:tc>
          <w:tcPr>
            <w:tcW w:w="76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62150A8B" w14:textId="77777777" w:rsidR="00004061" w:rsidRDefault="00004061" w:rsidP="000E5457">
            <w:pPr>
              <w:spacing w:after="0" w:line="240" w:lineRule="auto"/>
              <w:rPr>
                <w:rFonts w:ascii="Arial" w:eastAsia="Arial" w:hAnsi="Arial" w:cs="Arial"/>
                <w:lang w:val="en-AU" w:eastAsia="en-AU"/>
              </w:rPr>
            </w:pPr>
          </w:p>
          <w:p w14:paraId="77E57B57" w14:textId="77777777" w:rsidR="00C13145" w:rsidRDefault="00C13145" w:rsidP="000E5457">
            <w:pPr>
              <w:spacing w:after="0" w:line="240" w:lineRule="auto"/>
              <w:rPr>
                <w:rFonts w:ascii="Arial" w:eastAsia="Arial" w:hAnsi="Arial" w:cs="Arial"/>
                <w:lang w:val="en-AU" w:eastAsia="en-AU"/>
              </w:rPr>
            </w:pPr>
          </w:p>
          <w:p w14:paraId="252D2C5D" w14:textId="77777777" w:rsidR="00C13145" w:rsidRDefault="00C13145" w:rsidP="000E5457">
            <w:pPr>
              <w:spacing w:after="0" w:line="240" w:lineRule="auto"/>
              <w:rPr>
                <w:rFonts w:ascii="Arial" w:eastAsia="Arial" w:hAnsi="Arial" w:cs="Arial"/>
                <w:lang w:val="en-AU" w:eastAsia="en-AU"/>
              </w:rPr>
            </w:pPr>
          </w:p>
          <w:p w14:paraId="46093D97" w14:textId="77777777" w:rsidR="00C13145" w:rsidRDefault="00C13145" w:rsidP="000E5457">
            <w:pPr>
              <w:spacing w:after="0" w:line="240" w:lineRule="auto"/>
              <w:rPr>
                <w:rFonts w:ascii="Arial" w:eastAsia="Arial" w:hAnsi="Arial" w:cs="Arial"/>
                <w:lang w:val="en-AU" w:eastAsia="en-AU"/>
              </w:rPr>
            </w:pPr>
          </w:p>
          <w:p w14:paraId="0C542225" w14:textId="77777777" w:rsidR="00C13145" w:rsidRDefault="00C13145" w:rsidP="000E5457">
            <w:pPr>
              <w:spacing w:after="0" w:line="240" w:lineRule="auto"/>
              <w:rPr>
                <w:rFonts w:ascii="Arial" w:eastAsia="Arial" w:hAnsi="Arial" w:cs="Arial"/>
                <w:lang w:val="en-AU" w:eastAsia="en-AU"/>
              </w:rPr>
            </w:pPr>
          </w:p>
          <w:p w14:paraId="04D44F1D" w14:textId="77777777" w:rsidR="00C13145" w:rsidRPr="00864E4B" w:rsidRDefault="00C13145" w:rsidP="000E5457">
            <w:pPr>
              <w:spacing w:after="0" w:line="240" w:lineRule="auto"/>
              <w:rPr>
                <w:rFonts w:ascii="Arial" w:eastAsia="Arial" w:hAnsi="Arial" w:cs="Arial"/>
                <w:lang w:val="en-AU" w:eastAsia="en-AU"/>
              </w:rPr>
            </w:pPr>
          </w:p>
        </w:tc>
      </w:tr>
      <w:tr w:rsidR="00330B6C" w:rsidRPr="001433DF" w14:paraId="47591B8C" w14:textId="77777777" w:rsidTr="008E579A">
        <w:tc>
          <w:tcPr>
            <w:tcW w:w="2509" w:type="dxa"/>
            <w:tcMar>
              <w:top w:w="80" w:type="dxa"/>
              <w:left w:w="120" w:type="dxa"/>
              <w:bottom w:w="80" w:type="dxa"/>
              <w:right w:w="120" w:type="dxa"/>
            </w:tcMar>
          </w:tcPr>
          <w:p w14:paraId="7FDF1B1D" w14:textId="77777777" w:rsidR="00330B6C" w:rsidRPr="00330B6C" w:rsidRDefault="00330B6C" w:rsidP="000E5457">
            <w:pPr>
              <w:spacing w:after="0" w:line="240" w:lineRule="auto"/>
              <w:rPr>
                <w:rFonts w:ascii="Arial" w:eastAsia="Arial" w:hAnsi="Arial" w:cs="Arial"/>
                <w:sz w:val="8"/>
                <w:szCs w:val="8"/>
                <w:lang w:val="en-AU" w:eastAsia="en-AU"/>
              </w:rPr>
            </w:pPr>
          </w:p>
        </w:tc>
        <w:tc>
          <w:tcPr>
            <w:tcW w:w="7692" w:type="dxa"/>
            <w:gridSpan w:val="6"/>
            <w:tcBorders>
              <w:top w:val="single" w:sz="4" w:space="0" w:color="000000" w:themeColor="text1"/>
              <w:bottom w:val="single" w:sz="4" w:space="0" w:color="000000" w:themeColor="text1"/>
            </w:tcBorders>
            <w:tcMar>
              <w:top w:w="80" w:type="dxa"/>
              <w:left w:w="120" w:type="dxa"/>
              <w:bottom w:w="80" w:type="dxa"/>
              <w:right w:w="120" w:type="dxa"/>
            </w:tcMar>
          </w:tcPr>
          <w:p w14:paraId="2D203334" w14:textId="77777777" w:rsidR="00330B6C" w:rsidRPr="00330B6C" w:rsidRDefault="00330B6C" w:rsidP="000E5457">
            <w:pPr>
              <w:spacing w:after="0" w:line="240" w:lineRule="auto"/>
              <w:rPr>
                <w:rFonts w:ascii="Arial" w:eastAsia="Arial" w:hAnsi="Arial" w:cs="Arial"/>
                <w:sz w:val="8"/>
                <w:szCs w:val="8"/>
                <w:lang w:val="en-AU" w:eastAsia="en-AU"/>
              </w:rPr>
            </w:pPr>
          </w:p>
        </w:tc>
      </w:tr>
      <w:tr w:rsidR="00330B6C" w:rsidRPr="001433DF" w14:paraId="04D8516A" w14:textId="77777777" w:rsidTr="000E5457">
        <w:tc>
          <w:tcPr>
            <w:tcW w:w="2509" w:type="dxa"/>
            <w:tcBorders>
              <w:right w:val="single" w:sz="4" w:space="0" w:color="000000" w:themeColor="text1"/>
            </w:tcBorders>
            <w:tcMar>
              <w:top w:w="80" w:type="dxa"/>
              <w:left w:w="120" w:type="dxa"/>
              <w:bottom w:w="80" w:type="dxa"/>
              <w:right w:w="120" w:type="dxa"/>
            </w:tcMar>
          </w:tcPr>
          <w:p w14:paraId="6BD28274" w14:textId="0AF9075A" w:rsidR="00330B6C" w:rsidRDefault="00330B6C" w:rsidP="000E5457">
            <w:pPr>
              <w:spacing w:after="0" w:line="240" w:lineRule="auto"/>
              <w:rPr>
                <w:rFonts w:ascii="Arial" w:eastAsia="Arial" w:hAnsi="Arial" w:cs="Arial"/>
                <w:lang w:val="en-AU" w:eastAsia="en-AU"/>
              </w:rPr>
            </w:pPr>
            <w:r>
              <w:rPr>
                <w:rFonts w:ascii="Arial" w:eastAsia="Arial" w:hAnsi="Arial" w:cs="Arial"/>
                <w:lang w:val="en-AU" w:eastAsia="en-AU"/>
              </w:rPr>
              <w:t>Other information</w:t>
            </w:r>
          </w:p>
        </w:tc>
        <w:tc>
          <w:tcPr>
            <w:tcW w:w="76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05E387AB" w14:textId="77777777" w:rsidR="00330B6C" w:rsidRDefault="00330B6C" w:rsidP="000E5457">
            <w:pPr>
              <w:spacing w:after="0" w:line="240" w:lineRule="auto"/>
              <w:rPr>
                <w:rFonts w:ascii="Arial" w:eastAsia="Arial" w:hAnsi="Arial" w:cs="Arial"/>
                <w:lang w:val="en-AU" w:eastAsia="en-AU"/>
              </w:rPr>
            </w:pPr>
          </w:p>
        </w:tc>
      </w:tr>
    </w:tbl>
    <w:p w14:paraId="70091EE9" w14:textId="77777777" w:rsidR="00004061" w:rsidRDefault="00004061" w:rsidP="00004061">
      <w:pPr>
        <w:spacing w:before="60" w:after="60" w:line="240" w:lineRule="auto"/>
        <w:rPr>
          <w:rFonts w:ascii="Arial" w:eastAsia="Arial" w:hAnsi="Arial" w:cs="Arial"/>
          <w:lang w:val="en-AU" w:eastAsia="en-AU"/>
        </w:rPr>
      </w:pPr>
    </w:p>
    <w:p w14:paraId="64BBB7D5" w14:textId="77777777" w:rsidR="008F67EF" w:rsidRDefault="008F67EF" w:rsidP="00004061">
      <w:pPr>
        <w:spacing w:before="60" w:after="60" w:line="240" w:lineRule="auto"/>
        <w:rPr>
          <w:rFonts w:ascii="Arial" w:eastAsia="Arial" w:hAnsi="Arial" w:cs="Arial"/>
          <w:lang w:val="en-AU" w:eastAsia="en-AU"/>
        </w:rPr>
      </w:pPr>
    </w:p>
    <w:p w14:paraId="5B27BB8F" w14:textId="77777777" w:rsidR="008F67EF" w:rsidRDefault="008F67EF" w:rsidP="00004061">
      <w:pPr>
        <w:spacing w:before="60" w:after="60" w:line="240" w:lineRule="auto"/>
        <w:rPr>
          <w:rFonts w:ascii="Arial" w:eastAsia="Arial" w:hAnsi="Arial" w:cs="Arial"/>
          <w:lang w:val="en-AU" w:eastAsia="en-AU"/>
        </w:rPr>
      </w:pPr>
    </w:p>
    <w:p w14:paraId="28F3B2CD" w14:textId="77777777" w:rsidR="00004061" w:rsidRDefault="00004061" w:rsidP="00004061">
      <w:pPr>
        <w:spacing w:before="60" w:after="60" w:line="240" w:lineRule="auto"/>
        <w:rPr>
          <w:rFonts w:ascii="Arial" w:eastAsia="Arial" w:hAnsi="Arial" w:cs="Arial"/>
          <w:lang w:val="en-AU" w:eastAsia="en-A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42"/>
        <w:gridCol w:w="7659"/>
      </w:tblGrid>
      <w:tr w:rsidR="00004061" w:rsidRPr="00A75984" w14:paraId="51149DD6" w14:textId="77777777" w:rsidTr="000E5457">
        <w:tc>
          <w:tcPr>
            <w:tcW w:w="10201" w:type="dxa"/>
            <w:gridSpan w:val="2"/>
            <w:tcBorders>
              <w:top w:val="nil"/>
              <w:left w:val="nil"/>
              <w:bottom w:val="nil"/>
              <w:right w:val="nil"/>
            </w:tcBorders>
            <w:tcMar>
              <w:top w:w="80" w:type="dxa"/>
              <w:left w:w="120" w:type="dxa"/>
              <w:bottom w:w="80" w:type="dxa"/>
              <w:right w:w="120" w:type="dxa"/>
            </w:tcMar>
          </w:tcPr>
          <w:p w14:paraId="4D0559DF" w14:textId="77777777" w:rsidR="00C13145" w:rsidRDefault="00C13145" w:rsidP="000E5457">
            <w:pPr>
              <w:spacing w:after="0" w:line="240" w:lineRule="auto"/>
              <w:rPr>
                <w:rFonts w:ascii="Arial" w:eastAsia="Arial" w:hAnsi="Arial" w:cs="Arial"/>
                <w:b/>
                <w:bCs/>
                <w:lang w:val="en-AU" w:eastAsia="en-AU"/>
              </w:rPr>
            </w:pPr>
          </w:p>
          <w:p w14:paraId="2F82A943" w14:textId="77777777" w:rsidR="00C13145" w:rsidRDefault="00C13145" w:rsidP="000E5457">
            <w:pPr>
              <w:spacing w:after="0" w:line="240" w:lineRule="auto"/>
              <w:rPr>
                <w:rFonts w:ascii="Arial" w:eastAsia="Arial" w:hAnsi="Arial" w:cs="Arial"/>
                <w:b/>
                <w:bCs/>
                <w:lang w:val="en-AU" w:eastAsia="en-AU"/>
              </w:rPr>
            </w:pPr>
          </w:p>
          <w:p w14:paraId="2F53EC87" w14:textId="77777777" w:rsidR="00C13145" w:rsidRDefault="00C13145" w:rsidP="000E5457">
            <w:pPr>
              <w:spacing w:after="0" w:line="240" w:lineRule="auto"/>
              <w:rPr>
                <w:rFonts w:ascii="Arial" w:eastAsia="Arial" w:hAnsi="Arial" w:cs="Arial"/>
                <w:b/>
                <w:bCs/>
                <w:lang w:val="en-AU" w:eastAsia="en-AU"/>
              </w:rPr>
            </w:pPr>
          </w:p>
          <w:p w14:paraId="10318C73" w14:textId="77777777" w:rsidR="00C13145" w:rsidRDefault="00C13145" w:rsidP="000E5457">
            <w:pPr>
              <w:spacing w:after="0" w:line="240" w:lineRule="auto"/>
              <w:rPr>
                <w:rFonts w:ascii="Arial" w:eastAsia="Arial" w:hAnsi="Arial" w:cs="Arial"/>
                <w:b/>
                <w:bCs/>
                <w:lang w:val="en-AU" w:eastAsia="en-AU"/>
              </w:rPr>
            </w:pPr>
          </w:p>
          <w:p w14:paraId="28AA2C25" w14:textId="77777777" w:rsidR="00C13145" w:rsidRDefault="00C13145" w:rsidP="000E5457">
            <w:pPr>
              <w:spacing w:after="0" w:line="240" w:lineRule="auto"/>
              <w:rPr>
                <w:rFonts w:ascii="Arial" w:eastAsia="Arial" w:hAnsi="Arial" w:cs="Arial"/>
                <w:b/>
                <w:bCs/>
                <w:lang w:val="en-AU" w:eastAsia="en-AU"/>
              </w:rPr>
            </w:pPr>
          </w:p>
          <w:p w14:paraId="0DBAB167" w14:textId="77777777" w:rsidR="00C13145" w:rsidRDefault="00C13145" w:rsidP="000E5457">
            <w:pPr>
              <w:spacing w:after="0" w:line="240" w:lineRule="auto"/>
              <w:rPr>
                <w:rFonts w:ascii="Arial" w:eastAsia="Arial" w:hAnsi="Arial" w:cs="Arial"/>
                <w:b/>
                <w:bCs/>
                <w:lang w:val="en-AU" w:eastAsia="en-AU"/>
              </w:rPr>
            </w:pPr>
          </w:p>
          <w:p w14:paraId="4EFFDB7B" w14:textId="77777777" w:rsidR="00C13145" w:rsidRDefault="00C13145" w:rsidP="000E5457">
            <w:pPr>
              <w:spacing w:after="0" w:line="240" w:lineRule="auto"/>
              <w:rPr>
                <w:rFonts w:ascii="Arial" w:eastAsia="Arial" w:hAnsi="Arial" w:cs="Arial"/>
                <w:b/>
                <w:bCs/>
                <w:lang w:val="en-AU" w:eastAsia="en-AU"/>
              </w:rPr>
            </w:pPr>
          </w:p>
          <w:p w14:paraId="58CC0392" w14:textId="77777777" w:rsidR="00C13145" w:rsidRDefault="00C13145" w:rsidP="000E5457">
            <w:pPr>
              <w:spacing w:after="0" w:line="240" w:lineRule="auto"/>
              <w:rPr>
                <w:rFonts w:ascii="Arial" w:eastAsia="Arial" w:hAnsi="Arial" w:cs="Arial"/>
                <w:b/>
                <w:bCs/>
                <w:lang w:val="en-AU" w:eastAsia="en-AU"/>
              </w:rPr>
            </w:pPr>
          </w:p>
          <w:p w14:paraId="34207BA4" w14:textId="77777777" w:rsidR="00C13145" w:rsidRDefault="00C13145" w:rsidP="000E5457">
            <w:pPr>
              <w:spacing w:after="0" w:line="240" w:lineRule="auto"/>
              <w:rPr>
                <w:rFonts w:ascii="Arial" w:eastAsia="Arial" w:hAnsi="Arial" w:cs="Arial"/>
                <w:b/>
                <w:bCs/>
                <w:lang w:val="en-AU" w:eastAsia="en-AU"/>
              </w:rPr>
            </w:pPr>
          </w:p>
          <w:p w14:paraId="31C5F6F8" w14:textId="77777777" w:rsidR="00C13145" w:rsidRDefault="00C13145" w:rsidP="000E5457">
            <w:pPr>
              <w:spacing w:after="0" w:line="240" w:lineRule="auto"/>
              <w:rPr>
                <w:rFonts w:ascii="Arial" w:eastAsia="Arial" w:hAnsi="Arial" w:cs="Arial"/>
                <w:b/>
                <w:bCs/>
                <w:lang w:val="en-AU" w:eastAsia="en-AU"/>
              </w:rPr>
            </w:pPr>
          </w:p>
          <w:p w14:paraId="281F3A84" w14:textId="77777777" w:rsidR="00004061" w:rsidRPr="000725B7" w:rsidRDefault="00004061" w:rsidP="000E5457">
            <w:pPr>
              <w:spacing w:after="0" w:line="240" w:lineRule="auto"/>
              <w:rPr>
                <w:rFonts w:ascii="Arial" w:eastAsia="Arial" w:hAnsi="Arial" w:cs="Arial"/>
                <w:b/>
                <w:bCs/>
                <w:lang w:val="en-AU" w:eastAsia="en-AU"/>
              </w:rPr>
            </w:pPr>
            <w:r w:rsidRPr="000725B7">
              <w:rPr>
                <w:rFonts w:ascii="Arial" w:eastAsia="Arial" w:hAnsi="Arial" w:cs="Arial"/>
                <w:b/>
                <w:bCs/>
                <w:lang w:val="en-AU" w:eastAsia="en-AU"/>
              </w:rPr>
              <w:t>Other insurance (specify, and attach additional pages if needed)</w:t>
            </w:r>
          </w:p>
        </w:tc>
      </w:tr>
      <w:tr w:rsidR="00004061" w14:paraId="775B454F" w14:textId="77777777" w:rsidTr="000E5457">
        <w:tc>
          <w:tcPr>
            <w:tcW w:w="2542" w:type="dxa"/>
            <w:tcBorders>
              <w:top w:val="nil"/>
              <w:left w:val="nil"/>
              <w:bottom w:val="nil"/>
              <w:right w:val="single" w:sz="4" w:space="0" w:color="000000" w:themeColor="text1"/>
            </w:tcBorders>
            <w:tcMar>
              <w:top w:w="80" w:type="dxa"/>
              <w:left w:w="120" w:type="dxa"/>
              <w:bottom w:w="80" w:type="dxa"/>
              <w:right w:w="120" w:type="dxa"/>
            </w:tcMar>
          </w:tcPr>
          <w:p w14:paraId="1EF80A50" w14:textId="77777777" w:rsidR="00004061" w:rsidRDefault="00BD4E0C" w:rsidP="000E5457">
            <w:pPr>
              <w:spacing w:after="0" w:line="240" w:lineRule="auto"/>
              <w:rPr>
                <w:rFonts w:ascii="Arial" w:eastAsia="Arial" w:hAnsi="Arial" w:cs="Arial"/>
                <w:lang w:val="en-AU" w:eastAsia="en-AU"/>
              </w:rPr>
            </w:pPr>
            <w:sdt>
              <w:sdtPr>
                <w:rPr>
                  <w:rFonts w:ascii="Arial" w:eastAsia="Arial" w:hAnsi="Arial" w:cs="Arial"/>
                  <w:lang w:val="en-AU" w:eastAsia="en-AU"/>
                </w:rPr>
                <w:id w:val="41185906"/>
                <w14:checkbox>
                  <w14:checked w14:val="0"/>
                  <w14:checkedState w14:val="2612" w14:font="MS Gothic"/>
                  <w14:uncheckedState w14:val="2610" w14:font="MS Gothic"/>
                </w14:checkbox>
              </w:sdtPr>
              <w:sdtEndPr/>
              <w:sdtContent>
                <w:r w:rsidR="00004061">
                  <w:rPr>
                    <w:rFonts w:ascii="Arial" w:eastAsia="Arial" w:hAnsi="Arial" w:cs="Arial"/>
                    <w:lang w:val="en-AU" w:eastAsia="en-AU"/>
                  </w:rPr>
                  <w:t>T</w:t>
                </w:r>
              </w:sdtContent>
            </w:sdt>
            <w:r w:rsidR="00004061" w:rsidRPr="00097BFD">
              <w:rPr>
                <w:rFonts w:ascii="Arial" w:eastAsia="Arial" w:hAnsi="Arial" w:cs="Arial"/>
                <w:lang w:val="en-AU" w:eastAsia="en-AU"/>
              </w:rPr>
              <w:t>he nature of the risk insured against</w:t>
            </w:r>
          </w:p>
        </w:tc>
        <w:tc>
          <w:tcPr>
            <w:tcW w:w="76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2CB0644C" w14:textId="77777777" w:rsidR="00004061" w:rsidRDefault="00004061" w:rsidP="000E5457">
            <w:pPr>
              <w:spacing w:after="0" w:line="240" w:lineRule="auto"/>
              <w:rPr>
                <w:rFonts w:ascii="Arial" w:eastAsia="Arial" w:hAnsi="Arial" w:cs="Arial"/>
                <w:lang w:val="en-AU" w:eastAsia="en-AU"/>
              </w:rPr>
            </w:pPr>
          </w:p>
          <w:p w14:paraId="06048B29" w14:textId="77777777" w:rsidR="00004061" w:rsidRDefault="00004061" w:rsidP="000E5457">
            <w:pPr>
              <w:spacing w:after="0" w:line="240" w:lineRule="auto"/>
              <w:rPr>
                <w:rFonts w:ascii="Arial" w:eastAsia="Arial" w:hAnsi="Arial" w:cs="Arial"/>
                <w:lang w:val="en-AU" w:eastAsia="en-AU"/>
              </w:rPr>
            </w:pPr>
          </w:p>
        </w:tc>
      </w:tr>
      <w:tr w:rsidR="00004061" w:rsidRPr="00AB24C3" w14:paraId="63B08775" w14:textId="77777777" w:rsidTr="008F67EF">
        <w:tc>
          <w:tcPr>
            <w:tcW w:w="2542" w:type="dxa"/>
            <w:tcBorders>
              <w:top w:val="nil"/>
              <w:left w:val="nil"/>
              <w:bottom w:val="nil"/>
              <w:right w:val="nil"/>
            </w:tcBorders>
            <w:tcMar>
              <w:top w:w="80" w:type="dxa"/>
              <w:left w:w="120" w:type="dxa"/>
              <w:bottom w:w="80" w:type="dxa"/>
              <w:right w:w="120" w:type="dxa"/>
            </w:tcMar>
          </w:tcPr>
          <w:p w14:paraId="037EE85B" w14:textId="77777777" w:rsidR="00004061" w:rsidRPr="00AB24C3" w:rsidRDefault="00004061" w:rsidP="000E5457">
            <w:pPr>
              <w:spacing w:after="0" w:line="240" w:lineRule="auto"/>
              <w:rPr>
                <w:rFonts w:ascii="Arial" w:eastAsia="Arial" w:hAnsi="Arial" w:cs="Arial"/>
                <w:sz w:val="8"/>
                <w:szCs w:val="8"/>
                <w:lang w:val="en-AU" w:eastAsia="en-AU"/>
              </w:rPr>
            </w:pPr>
          </w:p>
        </w:tc>
        <w:tc>
          <w:tcPr>
            <w:tcW w:w="7659" w:type="dxa"/>
            <w:tcBorders>
              <w:top w:val="single" w:sz="4" w:space="0" w:color="000000" w:themeColor="text1"/>
              <w:left w:val="nil"/>
              <w:bottom w:val="single" w:sz="4" w:space="0" w:color="000000" w:themeColor="text1"/>
              <w:right w:val="nil"/>
            </w:tcBorders>
            <w:tcMar>
              <w:top w:w="80" w:type="dxa"/>
              <w:left w:w="120" w:type="dxa"/>
              <w:bottom w:w="80" w:type="dxa"/>
              <w:right w:w="120" w:type="dxa"/>
            </w:tcMar>
          </w:tcPr>
          <w:p w14:paraId="36A499E4" w14:textId="77777777" w:rsidR="00004061" w:rsidRPr="00AB24C3" w:rsidRDefault="00004061" w:rsidP="000E5457">
            <w:pPr>
              <w:spacing w:after="0" w:line="240" w:lineRule="auto"/>
              <w:rPr>
                <w:rFonts w:ascii="Arial" w:eastAsia="Arial" w:hAnsi="Arial" w:cs="Arial"/>
                <w:sz w:val="8"/>
                <w:szCs w:val="8"/>
                <w:lang w:val="en-AU" w:eastAsia="en-AU"/>
              </w:rPr>
            </w:pPr>
          </w:p>
        </w:tc>
      </w:tr>
      <w:tr w:rsidR="00004061" w:rsidRPr="001433DF" w14:paraId="4B2EB2AB" w14:textId="77777777" w:rsidTr="000E5457">
        <w:tc>
          <w:tcPr>
            <w:tcW w:w="2542" w:type="dxa"/>
            <w:tcBorders>
              <w:top w:val="nil"/>
              <w:left w:val="nil"/>
              <w:bottom w:val="nil"/>
              <w:right w:val="single" w:sz="4" w:space="0" w:color="000000" w:themeColor="text1"/>
            </w:tcBorders>
            <w:tcMar>
              <w:top w:w="80" w:type="dxa"/>
              <w:left w:w="120" w:type="dxa"/>
              <w:bottom w:w="80" w:type="dxa"/>
              <w:right w:w="120" w:type="dxa"/>
            </w:tcMar>
          </w:tcPr>
          <w:p w14:paraId="06498639" w14:textId="77777777" w:rsidR="00004061" w:rsidRPr="00E34A3E" w:rsidRDefault="00004061" w:rsidP="000E5457">
            <w:pPr>
              <w:spacing w:after="0" w:line="240" w:lineRule="auto"/>
              <w:rPr>
                <w:rFonts w:ascii="Arial" w:eastAsia="Arial" w:hAnsi="Arial" w:cs="Arial"/>
                <w:lang w:val="en-AU" w:eastAsia="en-AU"/>
              </w:rPr>
            </w:pPr>
            <w:r>
              <w:rPr>
                <w:rFonts w:ascii="Arial" w:eastAsia="Arial" w:hAnsi="Arial" w:cs="Arial"/>
                <w:lang w:val="en-AU" w:eastAsia="en-AU"/>
              </w:rPr>
              <w:t>Name of insurer</w:t>
            </w:r>
          </w:p>
        </w:tc>
        <w:tc>
          <w:tcPr>
            <w:tcW w:w="76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4DAEEFB4" w14:textId="77777777" w:rsidR="00004061" w:rsidRPr="00E34A3E" w:rsidRDefault="00004061" w:rsidP="000E5457">
            <w:pPr>
              <w:spacing w:after="0" w:line="240" w:lineRule="auto"/>
              <w:rPr>
                <w:rFonts w:ascii="Arial" w:eastAsia="Arial" w:hAnsi="Arial" w:cs="Arial"/>
                <w:lang w:val="en-AU" w:eastAsia="en-AU"/>
              </w:rPr>
            </w:pPr>
          </w:p>
        </w:tc>
      </w:tr>
      <w:tr w:rsidR="00004061" w:rsidRPr="00AB24C3" w14:paraId="2A11946A" w14:textId="77777777" w:rsidTr="000E5457">
        <w:tc>
          <w:tcPr>
            <w:tcW w:w="2542" w:type="dxa"/>
            <w:tcBorders>
              <w:top w:val="nil"/>
              <w:left w:val="nil"/>
              <w:bottom w:val="nil"/>
              <w:right w:val="nil"/>
            </w:tcBorders>
            <w:tcMar>
              <w:top w:w="80" w:type="dxa"/>
              <w:left w:w="120" w:type="dxa"/>
              <w:bottom w:w="80" w:type="dxa"/>
              <w:right w:w="120" w:type="dxa"/>
            </w:tcMar>
          </w:tcPr>
          <w:p w14:paraId="598921A3" w14:textId="77777777" w:rsidR="00004061" w:rsidRPr="00AB24C3" w:rsidRDefault="00004061" w:rsidP="000E5457">
            <w:pPr>
              <w:spacing w:after="0" w:line="240" w:lineRule="auto"/>
              <w:rPr>
                <w:rFonts w:ascii="Arial" w:eastAsia="Arial" w:hAnsi="Arial" w:cs="Arial"/>
                <w:sz w:val="8"/>
                <w:szCs w:val="8"/>
                <w:lang w:val="en-AU" w:eastAsia="en-AU"/>
              </w:rPr>
            </w:pPr>
          </w:p>
        </w:tc>
        <w:tc>
          <w:tcPr>
            <w:tcW w:w="7659" w:type="dxa"/>
            <w:tcBorders>
              <w:top w:val="single" w:sz="4" w:space="0" w:color="000000" w:themeColor="text1"/>
              <w:left w:val="nil"/>
              <w:bottom w:val="single" w:sz="4" w:space="0" w:color="000000" w:themeColor="text1"/>
              <w:right w:val="nil"/>
            </w:tcBorders>
            <w:tcMar>
              <w:top w:w="80" w:type="dxa"/>
              <w:left w:w="120" w:type="dxa"/>
              <w:bottom w:w="80" w:type="dxa"/>
              <w:right w:w="120" w:type="dxa"/>
            </w:tcMar>
          </w:tcPr>
          <w:p w14:paraId="7CDC4A0B" w14:textId="77777777" w:rsidR="00004061" w:rsidRPr="00AB24C3" w:rsidRDefault="00004061" w:rsidP="000E5457">
            <w:pPr>
              <w:spacing w:after="0" w:line="240" w:lineRule="auto"/>
              <w:rPr>
                <w:rFonts w:ascii="Arial" w:eastAsia="Arial" w:hAnsi="Arial" w:cs="Arial"/>
                <w:sz w:val="8"/>
                <w:szCs w:val="8"/>
                <w:lang w:val="en-AU" w:eastAsia="en-AU"/>
              </w:rPr>
            </w:pPr>
          </w:p>
        </w:tc>
      </w:tr>
      <w:tr w:rsidR="00004061" w:rsidRPr="001433DF" w14:paraId="7719A193" w14:textId="77777777" w:rsidTr="000E5457">
        <w:tc>
          <w:tcPr>
            <w:tcW w:w="2542" w:type="dxa"/>
            <w:tcBorders>
              <w:top w:val="nil"/>
              <w:left w:val="nil"/>
              <w:bottom w:val="nil"/>
              <w:right w:val="single" w:sz="4" w:space="0" w:color="000000" w:themeColor="text1"/>
            </w:tcBorders>
            <w:tcMar>
              <w:top w:w="80" w:type="dxa"/>
              <w:left w:w="120" w:type="dxa"/>
              <w:bottom w:w="80" w:type="dxa"/>
              <w:right w:w="120" w:type="dxa"/>
            </w:tcMar>
          </w:tcPr>
          <w:p w14:paraId="7F776944" w14:textId="77777777" w:rsidR="00004061" w:rsidRPr="00E34A3E" w:rsidRDefault="00004061" w:rsidP="000E5457">
            <w:pPr>
              <w:spacing w:after="0" w:line="240" w:lineRule="auto"/>
              <w:rPr>
                <w:rFonts w:ascii="Arial" w:eastAsia="Arial" w:hAnsi="Arial" w:cs="Arial"/>
                <w:lang w:val="en-AU" w:eastAsia="en-AU"/>
              </w:rPr>
            </w:pPr>
            <w:r>
              <w:rPr>
                <w:rFonts w:ascii="Arial" w:eastAsia="Arial" w:hAnsi="Arial" w:cs="Arial"/>
                <w:lang w:val="en-AU" w:eastAsia="en-AU"/>
              </w:rPr>
              <w:t>A</w:t>
            </w:r>
            <w:r w:rsidRPr="007B04BD">
              <w:rPr>
                <w:rFonts w:ascii="Arial" w:eastAsia="Arial" w:hAnsi="Arial" w:cs="Arial"/>
                <w:lang w:val="en-AU" w:eastAsia="en-AU"/>
              </w:rPr>
              <w:t>mount insured</w:t>
            </w:r>
          </w:p>
        </w:tc>
        <w:tc>
          <w:tcPr>
            <w:tcW w:w="76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230E4FD7" w14:textId="77777777" w:rsidR="00004061" w:rsidRPr="00E34A3E" w:rsidRDefault="00004061" w:rsidP="000E5457">
            <w:pPr>
              <w:spacing w:after="0" w:line="240" w:lineRule="auto"/>
              <w:rPr>
                <w:rFonts w:ascii="Arial" w:eastAsia="Arial" w:hAnsi="Arial" w:cs="Arial"/>
                <w:lang w:val="en-AU" w:eastAsia="en-AU"/>
              </w:rPr>
            </w:pPr>
          </w:p>
        </w:tc>
      </w:tr>
      <w:tr w:rsidR="00004061" w:rsidRPr="00AB24C3" w14:paraId="6253045C" w14:textId="77777777" w:rsidTr="000E5457">
        <w:tc>
          <w:tcPr>
            <w:tcW w:w="2542" w:type="dxa"/>
            <w:tcBorders>
              <w:top w:val="nil"/>
              <w:left w:val="nil"/>
              <w:bottom w:val="nil"/>
              <w:right w:val="nil"/>
            </w:tcBorders>
            <w:tcMar>
              <w:top w:w="80" w:type="dxa"/>
              <w:left w:w="120" w:type="dxa"/>
              <w:bottom w:w="80" w:type="dxa"/>
              <w:right w:w="120" w:type="dxa"/>
            </w:tcMar>
          </w:tcPr>
          <w:p w14:paraId="2D5886A1" w14:textId="77777777" w:rsidR="00004061" w:rsidRPr="00AB24C3" w:rsidRDefault="00004061" w:rsidP="000E5457">
            <w:pPr>
              <w:spacing w:after="0" w:line="240" w:lineRule="auto"/>
              <w:rPr>
                <w:rFonts w:ascii="Arial" w:eastAsia="Arial" w:hAnsi="Arial" w:cs="Arial"/>
                <w:sz w:val="8"/>
                <w:szCs w:val="8"/>
                <w:lang w:val="en-AU" w:eastAsia="en-AU"/>
              </w:rPr>
            </w:pPr>
          </w:p>
        </w:tc>
        <w:tc>
          <w:tcPr>
            <w:tcW w:w="7659" w:type="dxa"/>
            <w:tcBorders>
              <w:top w:val="single" w:sz="4" w:space="0" w:color="000000" w:themeColor="text1"/>
              <w:left w:val="nil"/>
              <w:bottom w:val="single" w:sz="4" w:space="0" w:color="000000" w:themeColor="text1"/>
              <w:right w:val="nil"/>
            </w:tcBorders>
            <w:tcMar>
              <w:top w:w="80" w:type="dxa"/>
              <w:left w:w="120" w:type="dxa"/>
              <w:bottom w:w="80" w:type="dxa"/>
              <w:right w:w="120" w:type="dxa"/>
            </w:tcMar>
          </w:tcPr>
          <w:p w14:paraId="38319CA4" w14:textId="77777777" w:rsidR="00004061" w:rsidRPr="00AB24C3" w:rsidRDefault="00004061" w:rsidP="000E5457">
            <w:pPr>
              <w:spacing w:after="0" w:line="240" w:lineRule="auto"/>
              <w:rPr>
                <w:rFonts w:ascii="Arial" w:eastAsia="Arial" w:hAnsi="Arial" w:cs="Arial"/>
                <w:sz w:val="8"/>
                <w:szCs w:val="8"/>
                <w:lang w:val="en-AU" w:eastAsia="en-AU"/>
              </w:rPr>
            </w:pPr>
          </w:p>
        </w:tc>
      </w:tr>
      <w:tr w:rsidR="00004061" w:rsidRPr="001433DF" w14:paraId="061549B7" w14:textId="77777777" w:rsidTr="000E5457">
        <w:tc>
          <w:tcPr>
            <w:tcW w:w="2542" w:type="dxa"/>
            <w:tcBorders>
              <w:top w:val="nil"/>
              <w:left w:val="nil"/>
              <w:bottom w:val="nil"/>
              <w:right w:val="single" w:sz="4" w:space="0" w:color="000000" w:themeColor="text1"/>
            </w:tcBorders>
            <w:tcMar>
              <w:top w:w="80" w:type="dxa"/>
              <w:left w:w="120" w:type="dxa"/>
              <w:bottom w:w="80" w:type="dxa"/>
              <w:right w:w="120" w:type="dxa"/>
            </w:tcMar>
          </w:tcPr>
          <w:p w14:paraId="25DB33E3" w14:textId="77777777" w:rsidR="00004061" w:rsidRPr="00337017" w:rsidRDefault="00004061" w:rsidP="000E5457">
            <w:pPr>
              <w:spacing w:after="0" w:line="240" w:lineRule="auto"/>
              <w:rPr>
                <w:rFonts w:ascii="Arial" w:eastAsia="Arial" w:hAnsi="Arial" w:cs="Arial"/>
                <w:lang w:val="en-AU" w:eastAsia="en-AU"/>
              </w:rPr>
            </w:pPr>
            <w:r w:rsidRPr="00337017">
              <w:rPr>
                <w:rFonts w:ascii="Arial" w:eastAsia="Arial" w:hAnsi="Arial" w:cs="Arial"/>
                <w:lang w:val="en-AU" w:eastAsia="en-AU"/>
              </w:rPr>
              <w:t>Period of cover</w:t>
            </w:r>
          </w:p>
        </w:tc>
        <w:tc>
          <w:tcPr>
            <w:tcW w:w="76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6562459B" w14:textId="77777777" w:rsidR="00004061" w:rsidRPr="00E34A3E" w:rsidRDefault="00004061" w:rsidP="000E5457">
            <w:pPr>
              <w:spacing w:after="0" w:line="240" w:lineRule="auto"/>
              <w:rPr>
                <w:rFonts w:ascii="Arial" w:eastAsia="Arial" w:hAnsi="Arial" w:cs="Arial"/>
                <w:lang w:val="en-AU" w:eastAsia="en-AU"/>
              </w:rPr>
            </w:pPr>
          </w:p>
        </w:tc>
      </w:tr>
      <w:tr w:rsidR="00004061" w:rsidRPr="00AB24C3" w14:paraId="2967885E" w14:textId="77777777" w:rsidTr="000E5457">
        <w:tc>
          <w:tcPr>
            <w:tcW w:w="2542" w:type="dxa"/>
            <w:tcBorders>
              <w:top w:val="nil"/>
              <w:left w:val="nil"/>
              <w:bottom w:val="nil"/>
              <w:right w:val="nil"/>
            </w:tcBorders>
            <w:tcMar>
              <w:top w:w="80" w:type="dxa"/>
              <w:left w:w="120" w:type="dxa"/>
              <w:bottom w:w="80" w:type="dxa"/>
              <w:right w:w="120" w:type="dxa"/>
            </w:tcMar>
          </w:tcPr>
          <w:p w14:paraId="79B9B55D" w14:textId="77777777" w:rsidR="00004061" w:rsidRPr="00AB24C3" w:rsidRDefault="00004061" w:rsidP="000E5457">
            <w:pPr>
              <w:spacing w:after="0" w:line="240" w:lineRule="auto"/>
              <w:rPr>
                <w:rFonts w:ascii="Arial" w:eastAsia="Arial" w:hAnsi="Arial" w:cs="Arial"/>
                <w:sz w:val="8"/>
                <w:szCs w:val="8"/>
                <w:lang w:val="en-AU" w:eastAsia="en-AU"/>
              </w:rPr>
            </w:pPr>
          </w:p>
        </w:tc>
        <w:tc>
          <w:tcPr>
            <w:tcW w:w="7659" w:type="dxa"/>
            <w:tcBorders>
              <w:top w:val="single" w:sz="4" w:space="0" w:color="000000" w:themeColor="text1"/>
              <w:left w:val="nil"/>
              <w:bottom w:val="single" w:sz="4" w:space="0" w:color="000000" w:themeColor="text1"/>
              <w:right w:val="nil"/>
            </w:tcBorders>
            <w:tcMar>
              <w:top w:w="80" w:type="dxa"/>
              <w:left w:w="120" w:type="dxa"/>
              <w:bottom w:w="80" w:type="dxa"/>
              <w:right w:w="120" w:type="dxa"/>
            </w:tcMar>
          </w:tcPr>
          <w:p w14:paraId="646FA05A" w14:textId="77777777" w:rsidR="00004061" w:rsidRPr="00AB24C3" w:rsidRDefault="00004061" w:rsidP="000E5457">
            <w:pPr>
              <w:spacing w:after="0" w:line="240" w:lineRule="auto"/>
              <w:rPr>
                <w:rFonts w:ascii="Arial" w:eastAsia="Arial" w:hAnsi="Arial" w:cs="Arial"/>
                <w:sz w:val="8"/>
                <w:szCs w:val="8"/>
                <w:lang w:val="en-AU" w:eastAsia="en-AU"/>
              </w:rPr>
            </w:pPr>
          </w:p>
        </w:tc>
      </w:tr>
      <w:tr w:rsidR="00004061" w:rsidRPr="001433DF" w14:paraId="29AB2489" w14:textId="77777777" w:rsidTr="000E5457">
        <w:tc>
          <w:tcPr>
            <w:tcW w:w="2542" w:type="dxa"/>
            <w:tcBorders>
              <w:top w:val="nil"/>
              <w:left w:val="nil"/>
              <w:bottom w:val="nil"/>
              <w:right w:val="single" w:sz="4" w:space="0" w:color="000000" w:themeColor="text1"/>
            </w:tcBorders>
            <w:tcMar>
              <w:top w:w="80" w:type="dxa"/>
              <w:left w:w="120" w:type="dxa"/>
              <w:bottom w:w="80" w:type="dxa"/>
              <w:right w:w="120" w:type="dxa"/>
            </w:tcMar>
          </w:tcPr>
          <w:p w14:paraId="03E758AA" w14:textId="77777777" w:rsidR="00004061" w:rsidRPr="00E34A3E" w:rsidRDefault="00004061" w:rsidP="000E5457">
            <w:pPr>
              <w:spacing w:after="0" w:line="240" w:lineRule="auto"/>
              <w:rPr>
                <w:rFonts w:ascii="Arial" w:eastAsia="Arial" w:hAnsi="Arial" w:cs="Arial"/>
                <w:lang w:val="en-AU" w:eastAsia="en-AU"/>
              </w:rPr>
            </w:pPr>
            <w:r w:rsidRPr="00337017">
              <w:rPr>
                <w:rFonts w:ascii="Arial" w:eastAsia="Arial" w:hAnsi="Arial" w:cs="Arial"/>
                <w:lang w:val="en-AU" w:eastAsia="en-AU"/>
              </w:rPr>
              <w:t>Premium</w:t>
            </w:r>
          </w:p>
        </w:tc>
        <w:tc>
          <w:tcPr>
            <w:tcW w:w="76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5D41356B" w14:textId="77777777" w:rsidR="00004061" w:rsidRPr="00E34A3E" w:rsidRDefault="00004061" w:rsidP="000E5457">
            <w:pPr>
              <w:spacing w:after="0" w:line="240" w:lineRule="auto"/>
              <w:rPr>
                <w:rFonts w:ascii="Arial" w:eastAsia="Arial" w:hAnsi="Arial" w:cs="Arial"/>
                <w:lang w:val="en-AU" w:eastAsia="en-AU"/>
              </w:rPr>
            </w:pPr>
          </w:p>
        </w:tc>
      </w:tr>
      <w:tr w:rsidR="00004061" w:rsidRPr="00AB24C3" w14:paraId="75B49062" w14:textId="77777777" w:rsidTr="000E5457">
        <w:tc>
          <w:tcPr>
            <w:tcW w:w="2542" w:type="dxa"/>
            <w:tcBorders>
              <w:top w:val="nil"/>
              <w:left w:val="nil"/>
              <w:bottom w:val="nil"/>
              <w:right w:val="nil"/>
            </w:tcBorders>
            <w:tcMar>
              <w:top w:w="80" w:type="dxa"/>
              <w:left w:w="120" w:type="dxa"/>
              <w:bottom w:w="80" w:type="dxa"/>
              <w:right w:w="120" w:type="dxa"/>
            </w:tcMar>
          </w:tcPr>
          <w:p w14:paraId="25A56D5E" w14:textId="77777777" w:rsidR="00004061" w:rsidRPr="00AB24C3" w:rsidRDefault="00004061" w:rsidP="000E5457">
            <w:pPr>
              <w:spacing w:after="0" w:line="240" w:lineRule="auto"/>
              <w:rPr>
                <w:rFonts w:ascii="Arial" w:eastAsia="Arial" w:hAnsi="Arial" w:cs="Arial"/>
                <w:sz w:val="8"/>
                <w:szCs w:val="8"/>
                <w:lang w:val="en-AU" w:eastAsia="en-AU"/>
              </w:rPr>
            </w:pPr>
          </w:p>
        </w:tc>
        <w:tc>
          <w:tcPr>
            <w:tcW w:w="7659" w:type="dxa"/>
            <w:tcBorders>
              <w:top w:val="single" w:sz="4" w:space="0" w:color="000000" w:themeColor="text1"/>
              <w:left w:val="nil"/>
              <w:bottom w:val="single" w:sz="4" w:space="0" w:color="000000" w:themeColor="text1"/>
              <w:right w:val="nil"/>
            </w:tcBorders>
            <w:tcMar>
              <w:top w:w="80" w:type="dxa"/>
              <w:left w:w="120" w:type="dxa"/>
              <w:bottom w:w="80" w:type="dxa"/>
              <w:right w:w="120" w:type="dxa"/>
            </w:tcMar>
          </w:tcPr>
          <w:p w14:paraId="56618192" w14:textId="77777777" w:rsidR="00004061" w:rsidRPr="00AB24C3" w:rsidRDefault="00004061" w:rsidP="000E5457">
            <w:pPr>
              <w:spacing w:after="0" w:line="240" w:lineRule="auto"/>
              <w:rPr>
                <w:rFonts w:ascii="Arial" w:eastAsia="Arial" w:hAnsi="Arial" w:cs="Arial"/>
                <w:sz w:val="8"/>
                <w:szCs w:val="8"/>
                <w:lang w:val="en-AU" w:eastAsia="en-AU"/>
              </w:rPr>
            </w:pPr>
          </w:p>
        </w:tc>
      </w:tr>
      <w:tr w:rsidR="00004061" w:rsidRPr="001433DF" w14:paraId="2A056676" w14:textId="77777777" w:rsidTr="000E5457">
        <w:tc>
          <w:tcPr>
            <w:tcW w:w="2542" w:type="dxa"/>
            <w:tcBorders>
              <w:top w:val="nil"/>
              <w:left w:val="nil"/>
              <w:bottom w:val="nil"/>
              <w:right w:val="single" w:sz="4" w:space="0" w:color="000000" w:themeColor="text1"/>
            </w:tcBorders>
            <w:tcMar>
              <w:top w:w="80" w:type="dxa"/>
              <w:left w:w="120" w:type="dxa"/>
              <w:bottom w:w="80" w:type="dxa"/>
              <w:right w:w="120" w:type="dxa"/>
            </w:tcMar>
          </w:tcPr>
          <w:p w14:paraId="2B13F158" w14:textId="77777777" w:rsidR="00004061" w:rsidRPr="00E34A3E" w:rsidRDefault="00004061" w:rsidP="000E5457">
            <w:pPr>
              <w:spacing w:after="0" w:line="240" w:lineRule="auto"/>
              <w:rPr>
                <w:rFonts w:ascii="Arial" w:eastAsia="Arial" w:hAnsi="Arial" w:cs="Arial"/>
                <w:lang w:val="en-AU" w:eastAsia="en-AU"/>
              </w:rPr>
            </w:pPr>
            <w:r w:rsidRPr="00337017">
              <w:rPr>
                <w:rFonts w:ascii="Arial" w:eastAsia="Arial" w:hAnsi="Arial" w:cs="Arial"/>
                <w:lang w:val="en-AU" w:eastAsia="en-AU"/>
              </w:rPr>
              <w:t>Excess</w:t>
            </w:r>
          </w:p>
        </w:tc>
        <w:tc>
          <w:tcPr>
            <w:tcW w:w="76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371E8C9E" w14:textId="77777777" w:rsidR="00004061" w:rsidRPr="00E34A3E" w:rsidRDefault="00004061" w:rsidP="000E5457">
            <w:pPr>
              <w:spacing w:after="0" w:line="240" w:lineRule="auto"/>
              <w:rPr>
                <w:rFonts w:ascii="Arial" w:eastAsia="Arial" w:hAnsi="Arial" w:cs="Arial"/>
                <w:lang w:val="en-AU" w:eastAsia="en-AU"/>
              </w:rPr>
            </w:pPr>
          </w:p>
        </w:tc>
      </w:tr>
      <w:tr w:rsidR="00004061" w:rsidRPr="00AB24C3" w14:paraId="12E84C83" w14:textId="77777777" w:rsidTr="000E5457">
        <w:tc>
          <w:tcPr>
            <w:tcW w:w="2542" w:type="dxa"/>
            <w:tcBorders>
              <w:top w:val="nil"/>
              <w:left w:val="nil"/>
              <w:bottom w:val="nil"/>
              <w:right w:val="nil"/>
            </w:tcBorders>
            <w:tcMar>
              <w:top w:w="80" w:type="dxa"/>
              <w:left w:w="120" w:type="dxa"/>
              <w:bottom w:w="80" w:type="dxa"/>
              <w:right w:w="120" w:type="dxa"/>
            </w:tcMar>
          </w:tcPr>
          <w:p w14:paraId="2C388746" w14:textId="77777777" w:rsidR="00004061" w:rsidRPr="00AB24C3" w:rsidRDefault="00004061" w:rsidP="000E5457">
            <w:pPr>
              <w:spacing w:after="0" w:line="240" w:lineRule="auto"/>
              <w:rPr>
                <w:rFonts w:ascii="Arial" w:eastAsia="Arial" w:hAnsi="Arial" w:cs="Arial"/>
                <w:sz w:val="8"/>
                <w:szCs w:val="8"/>
                <w:lang w:val="en-AU" w:eastAsia="en-AU"/>
              </w:rPr>
            </w:pPr>
          </w:p>
        </w:tc>
        <w:tc>
          <w:tcPr>
            <w:tcW w:w="7659" w:type="dxa"/>
            <w:tcBorders>
              <w:top w:val="single" w:sz="4" w:space="0" w:color="000000" w:themeColor="text1"/>
              <w:left w:val="nil"/>
              <w:bottom w:val="single" w:sz="4" w:space="0" w:color="000000" w:themeColor="text1"/>
              <w:right w:val="nil"/>
            </w:tcBorders>
            <w:tcMar>
              <w:top w:w="80" w:type="dxa"/>
              <w:left w:w="120" w:type="dxa"/>
              <w:bottom w:w="80" w:type="dxa"/>
              <w:right w:w="120" w:type="dxa"/>
            </w:tcMar>
          </w:tcPr>
          <w:p w14:paraId="0FAA4A12" w14:textId="77777777" w:rsidR="00004061" w:rsidRPr="00AB24C3" w:rsidRDefault="00004061" w:rsidP="000E5457">
            <w:pPr>
              <w:spacing w:after="0" w:line="240" w:lineRule="auto"/>
              <w:rPr>
                <w:rFonts w:ascii="Arial" w:eastAsia="Arial" w:hAnsi="Arial" w:cs="Arial"/>
                <w:sz w:val="8"/>
                <w:szCs w:val="8"/>
                <w:lang w:val="en-AU" w:eastAsia="en-AU"/>
              </w:rPr>
            </w:pPr>
          </w:p>
        </w:tc>
      </w:tr>
      <w:tr w:rsidR="00004061" w:rsidRPr="001433DF" w14:paraId="7E288FEA" w14:textId="77777777" w:rsidTr="00453BA1">
        <w:tc>
          <w:tcPr>
            <w:tcW w:w="2542" w:type="dxa"/>
            <w:tcBorders>
              <w:top w:val="nil"/>
              <w:left w:val="nil"/>
              <w:bottom w:val="nil"/>
              <w:right w:val="single" w:sz="4" w:space="0" w:color="000000" w:themeColor="text1"/>
            </w:tcBorders>
            <w:tcMar>
              <w:top w:w="80" w:type="dxa"/>
              <w:left w:w="120" w:type="dxa"/>
              <w:bottom w:w="80" w:type="dxa"/>
              <w:right w:w="120" w:type="dxa"/>
            </w:tcMar>
          </w:tcPr>
          <w:p w14:paraId="74CC0B5D" w14:textId="77777777" w:rsidR="00004061" w:rsidRPr="00337017" w:rsidRDefault="00004061" w:rsidP="000E5457">
            <w:pPr>
              <w:spacing w:after="0" w:line="240" w:lineRule="auto"/>
              <w:rPr>
                <w:rFonts w:ascii="Arial" w:eastAsia="Arial" w:hAnsi="Arial" w:cs="Arial"/>
                <w:lang w:val="en-AU" w:eastAsia="en-AU"/>
              </w:rPr>
            </w:pPr>
            <w:r>
              <w:rPr>
                <w:rFonts w:ascii="Arial" w:eastAsia="Arial" w:hAnsi="Arial" w:cs="Arial"/>
                <w:lang w:val="en-AU" w:eastAsia="en-AU"/>
              </w:rPr>
              <w:t>E</w:t>
            </w:r>
            <w:r w:rsidRPr="00426771">
              <w:rPr>
                <w:rFonts w:ascii="Arial" w:eastAsia="Arial" w:hAnsi="Arial" w:cs="Arial"/>
                <w:lang w:val="en-AU" w:eastAsia="en-AU"/>
              </w:rPr>
              <w:t>xclusions</w:t>
            </w:r>
          </w:p>
        </w:tc>
        <w:tc>
          <w:tcPr>
            <w:tcW w:w="76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16973F92" w14:textId="77777777" w:rsidR="00004061" w:rsidRDefault="00004061" w:rsidP="000E5457">
            <w:pPr>
              <w:spacing w:after="0" w:line="240" w:lineRule="auto"/>
              <w:rPr>
                <w:rFonts w:ascii="Arial" w:eastAsia="Arial" w:hAnsi="Arial" w:cs="Arial"/>
                <w:lang w:val="en-AU" w:eastAsia="en-AU"/>
              </w:rPr>
            </w:pPr>
          </w:p>
          <w:p w14:paraId="005ECF75" w14:textId="77777777" w:rsidR="008E579A" w:rsidRDefault="008E579A" w:rsidP="000E5457">
            <w:pPr>
              <w:spacing w:after="0" w:line="240" w:lineRule="auto"/>
              <w:rPr>
                <w:rFonts w:ascii="Arial" w:eastAsia="Arial" w:hAnsi="Arial" w:cs="Arial"/>
                <w:lang w:val="en-AU" w:eastAsia="en-AU"/>
              </w:rPr>
            </w:pPr>
          </w:p>
          <w:p w14:paraId="2A6D394B" w14:textId="77777777" w:rsidR="008E579A" w:rsidRDefault="008E579A" w:rsidP="000E5457">
            <w:pPr>
              <w:spacing w:after="0" w:line="240" w:lineRule="auto"/>
              <w:rPr>
                <w:rFonts w:ascii="Arial" w:eastAsia="Arial" w:hAnsi="Arial" w:cs="Arial"/>
                <w:lang w:val="en-AU" w:eastAsia="en-AU"/>
              </w:rPr>
            </w:pPr>
          </w:p>
          <w:p w14:paraId="52DCDD74" w14:textId="77777777" w:rsidR="008E579A" w:rsidRPr="00E34A3E" w:rsidRDefault="008E579A" w:rsidP="000E5457">
            <w:pPr>
              <w:spacing w:after="0" w:line="240" w:lineRule="auto"/>
              <w:rPr>
                <w:rFonts w:ascii="Arial" w:eastAsia="Arial" w:hAnsi="Arial" w:cs="Arial"/>
                <w:lang w:val="en-AU" w:eastAsia="en-AU"/>
              </w:rPr>
            </w:pPr>
          </w:p>
        </w:tc>
      </w:tr>
      <w:tr w:rsidR="00453BA1" w:rsidRPr="001433DF" w14:paraId="14F0FDE2" w14:textId="77777777" w:rsidTr="00453BA1">
        <w:tc>
          <w:tcPr>
            <w:tcW w:w="2542" w:type="dxa"/>
            <w:tcBorders>
              <w:top w:val="nil"/>
              <w:left w:val="nil"/>
              <w:bottom w:val="nil"/>
              <w:right w:val="nil"/>
            </w:tcBorders>
            <w:tcMar>
              <w:top w:w="80" w:type="dxa"/>
              <w:left w:w="120" w:type="dxa"/>
              <w:bottom w:w="80" w:type="dxa"/>
              <w:right w:w="120" w:type="dxa"/>
            </w:tcMar>
          </w:tcPr>
          <w:p w14:paraId="17383342" w14:textId="77777777" w:rsidR="00453BA1" w:rsidRPr="00453BA1" w:rsidRDefault="00453BA1" w:rsidP="000E5457">
            <w:pPr>
              <w:spacing w:after="0" w:line="240" w:lineRule="auto"/>
              <w:rPr>
                <w:rFonts w:ascii="Arial" w:eastAsia="Arial" w:hAnsi="Arial" w:cs="Arial"/>
                <w:sz w:val="8"/>
                <w:szCs w:val="8"/>
                <w:lang w:val="en-AU" w:eastAsia="en-AU"/>
              </w:rPr>
            </w:pPr>
          </w:p>
        </w:tc>
        <w:tc>
          <w:tcPr>
            <w:tcW w:w="7659" w:type="dxa"/>
            <w:tcBorders>
              <w:top w:val="single" w:sz="4" w:space="0" w:color="000000" w:themeColor="text1"/>
              <w:left w:val="nil"/>
              <w:bottom w:val="single" w:sz="4" w:space="0" w:color="000000" w:themeColor="text1"/>
              <w:right w:val="nil"/>
            </w:tcBorders>
            <w:tcMar>
              <w:top w:w="80" w:type="dxa"/>
              <w:left w:w="120" w:type="dxa"/>
              <w:bottom w:w="80" w:type="dxa"/>
              <w:right w:w="120" w:type="dxa"/>
            </w:tcMar>
          </w:tcPr>
          <w:p w14:paraId="62132EA3" w14:textId="77777777" w:rsidR="00453BA1" w:rsidRPr="00453BA1" w:rsidRDefault="00453BA1" w:rsidP="000E5457">
            <w:pPr>
              <w:spacing w:after="0" w:line="240" w:lineRule="auto"/>
              <w:rPr>
                <w:rFonts w:ascii="Arial" w:eastAsia="Arial" w:hAnsi="Arial" w:cs="Arial"/>
                <w:sz w:val="8"/>
                <w:szCs w:val="8"/>
                <w:lang w:val="en-AU" w:eastAsia="en-AU"/>
              </w:rPr>
            </w:pPr>
          </w:p>
        </w:tc>
      </w:tr>
      <w:tr w:rsidR="00453BA1" w:rsidRPr="001433DF" w14:paraId="643579F0" w14:textId="77777777" w:rsidTr="000E5457">
        <w:tc>
          <w:tcPr>
            <w:tcW w:w="2542" w:type="dxa"/>
            <w:tcBorders>
              <w:top w:val="nil"/>
              <w:left w:val="nil"/>
              <w:bottom w:val="nil"/>
              <w:right w:val="single" w:sz="4" w:space="0" w:color="000000" w:themeColor="text1"/>
            </w:tcBorders>
            <w:tcMar>
              <w:top w:w="80" w:type="dxa"/>
              <w:left w:w="120" w:type="dxa"/>
              <w:bottom w:w="80" w:type="dxa"/>
              <w:right w:w="120" w:type="dxa"/>
            </w:tcMar>
          </w:tcPr>
          <w:p w14:paraId="63668F1A" w14:textId="589B4654" w:rsidR="00453BA1" w:rsidRDefault="00453BA1" w:rsidP="000E5457">
            <w:pPr>
              <w:spacing w:after="0" w:line="240" w:lineRule="auto"/>
              <w:rPr>
                <w:rFonts w:ascii="Arial" w:eastAsia="Arial" w:hAnsi="Arial" w:cs="Arial"/>
                <w:lang w:val="en-AU" w:eastAsia="en-AU"/>
              </w:rPr>
            </w:pPr>
            <w:r>
              <w:rPr>
                <w:rFonts w:ascii="Arial" w:eastAsia="Arial" w:hAnsi="Arial" w:cs="Arial"/>
                <w:lang w:val="en-AU" w:eastAsia="en-AU"/>
              </w:rPr>
              <w:t>Other information</w:t>
            </w:r>
          </w:p>
        </w:tc>
        <w:tc>
          <w:tcPr>
            <w:tcW w:w="76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6197ACF3" w14:textId="77777777" w:rsidR="00453BA1" w:rsidRDefault="00453BA1" w:rsidP="000E5457">
            <w:pPr>
              <w:spacing w:after="0" w:line="240" w:lineRule="auto"/>
              <w:rPr>
                <w:rFonts w:ascii="Arial" w:eastAsia="Arial" w:hAnsi="Arial" w:cs="Arial"/>
                <w:lang w:val="en-AU" w:eastAsia="en-AU"/>
              </w:rPr>
            </w:pPr>
          </w:p>
          <w:p w14:paraId="3A888BEA" w14:textId="77777777" w:rsidR="00453BA1" w:rsidRDefault="00453BA1" w:rsidP="000E5457">
            <w:pPr>
              <w:spacing w:after="0" w:line="240" w:lineRule="auto"/>
              <w:rPr>
                <w:rFonts w:ascii="Arial" w:eastAsia="Arial" w:hAnsi="Arial" w:cs="Arial"/>
                <w:lang w:val="en-AU" w:eastAsia="en-AU"/>
              </w:rPr>
            </w:pPr>
          </w:p>
          <w:p w14:paraId="11D7B37D" w14:textId="77777777" w:rsidR="00453BA1" w:rsidRDefault="00453BA1" w:rsidP="000E5457">
            <w:pPr>
              <w:spacing w:after="0" w:line="240" w:lineRule="auto"/>
              <w:rPr>
                <w:rFonts w:ascii="Arial" w:eastAsia="Arial" w:hAnsi="Arial" w:cs="Arial"/>
                <w:lang w:val="en-AU" w:eastAsia="en-AU"/>
              </w:rPr>
            </w:pPr>
          </w:p>
          <w:p w14:paraId="708CCA30" w14:textId="77777777" w:rsidR="00453BA1" w:rsidRDefault="00453BA1" w:rsidP="000E5457">
            <w:pPr>
              <w:spacing w:after="0" w:line="240" w:lineRule="auto"/>
              <w:rPr>
                <w:rFonts w:ascii="Arial" w:eastAsia="Arial" w:hAnsi="Arial" w:cs="Arial"/>
                <w:lang w:val="en-AU" w:eastAsia="en-AU"/>
              </w:rPr>
            </w:pPr>
          </w:p>
        </w:tc>
      </w:tr>
    </w:tbl>
    <w:p w14:paraId="674B62FB" w14:textId="719F0D9F" w:rsidR="00004061" w:rsidRPr="00004061" w:rsidRDefault="00004061" w:rsidP="00004061">
      <w:pPr>
        <w:sectPr w:rsidR="00004061" w:rsidRPr="00004061" w:rsidSect="00D14AAF">
          <w:pgSz w:w="11906" w:h="16838"/>
          <w:pgMar w:top="567" w:right="567" w:bottom="567" w:left="567" w:header="454" w:footer="397" w:gutter="0"/>
          <w:cols w:space="720"/>
        </w:sectPr>
      </w:pPr>
    </w:p>
    <w:p w14:paraId="54C54E14" w14:textId="6A16A5B0" w:rsidR="009C7423" w:rsidRDefault="00FC73B6" w:rsidP="003C402D">
      <w:pPr>
        <w:pStyle w:val="Title"/>
      </w:pPr>
      <w:r>
        <w:lastRenderedPageBreak/>
        <w:t xml:space="preserve">Attachment </w:t>
      </w:r>
      <w:r w:rsidR="00691589">
        <w:t>3</w:t>
      </w:r>
      <w:r>
        <w:t xml:space="preserve">: </w:t>
      </w:r>
      <w:r w:rsidR="004C7706">
        <w:t>G</w:t>
      </w:r>
      <w:r>
        <w:t>lossary of fees</w:t>
      </w:r>
    </w:p>
    <w:p w14:paraId="1B42632B" w14:textId="77777777" w:rsidR="00746C88" w:rsidRDefault="00746C88" w:rsidP="00FF5C0F">
      <w:pPr>
        <w:pStyle w:val="Question"/>
        <w:numPr>
          <w:ilvl w:val="0"/>
          <w:numId w:val="0"/>
        </w:numPr>
        <w:rPr>
          <w:rFonts w:cs="Arial"/>
          <w:sz w:val="24"/>
          <w:szCs w:val="24"/>
        </w:rPr>
      </w:pPr>
    </w:p>
    <w:p w14:paraId="61A84DAE" w14:textId="77777777" w:rsidR="00E67D41" w:rsidRPr="001256FD" w:rsidRDefault="00E67D41" w:rsidP="00A4608A">
      <w:pPr>
        <w:spacing w:before="240" w:after="0"/>
        <w:rPr>
          <w:rFonts w:ascii="Arial" w:hAnsi="Arial" w:cs="Arial"/>
        </w:rPr>
      </w:pPr>
      <w:r w:rsidRPr="001256FD">
        <w:rPr>
          <w:rStyle w:val="Heading3Char"/>
          <w:rFonts w:ascii="Arial" w:hAnsi="Arial" w:cs="Arial"/>
          <w:b/>
          <w:bCs/>
          <w:color w:val="auto"/>
        </w:rPr>
        <w:t>Capital maintenance fund contribution</w:t>
      </w:r>
      <w:r w:rsidRPr="001256FD">
        <w:rPr>
          <w:rFonts w:ascii="Arial" w:hAnsi="Arial" w:cs="Arial"/>
        </w:rPr>
        <w:t xml:space="preserve">: </w:t>
      </w:r>
      <w:r w:rsidRPr="001256FD">
        <w:rPr>
          <w:rFonts w:ascii="Arial" w:eastAsia="Arial" w:hAnsi="Arial" w:cs="Arial"/>
          <w:color w:val="222222"/>
        </w:rPr>
        <w:t>A portion of resident payments is set aside by the operator into a dedicated fund for future major repairs and maintenance of village infrastructure. The operator determines the required portion.</w:t>
      </w:r>
    </w:p>
    <w:p w14:paraId="10B8F078" w14:textId="5FDEEB54" w:rsidR="00E67D41" w:rsidRPr="001256FD" w:rsidRDefault="00E67D41" w:rsidP="00A4608A">
      <w:pPr>
        <w:spacing w:before="240" w:after="0"/>
        <w:rPr>
          <w:rFonts w:ascii="Arial" w:hAnsi="Arial" w:cs="Arial"/>
        </w:rPr>
      </w:pPr>
      <w:r w:rsidRPr="001256FD">
        <w:rPr>
          <w:rStyle w:val="Heading3Char"/>
          <w:rFonts w:ascii="Arial" w:hAnsi="Arial" w:cs="Arial"/>
          <w:b/>
          <w:bCs/>
          <w:color w:val="auto"/>
        </w:rPr>
        <w:t>Contract check fee</w:t>
      </w:r>
      <w:r w:rsidRPr="001256FD">
        <w:rPr>
          <w:rFonts w:ascii="Arial" w:hAnsi="Arial" w:cs="Arial"/>
        </w:rPr>
        <w:t xml:space="preserve">: </w:t>
      </w:r>
      <w:r w:rsidRPr="001256FD">
        <w:rPr>
          <w:rFonts w:ascii="Arial" w:eastAsia="Arial" w:hAnsi="Arial" w:cs="Arial"/>
          <w:color w:val="222222"/>
        </w:rPr>
        <w:t xml:space="preserve">The annual contract check, which summarises fees and exit position, must be provided free. An on-demand check is also free where the resident gives 28 or more days written notice of intention to leave. </w:t>
      </w:r>
    </w:p>
    <w:p w14:paraId="21EDE06C" w14:textId="7A6A85B1" w:rsidR="00E67D41" w:rsidRPr="001256FD" w:rsidRDefault="00E67D41" w:rsidP="00A4608A">
      <w:pPr>
        <w:spacing w:before="240" w:after="0"/>
        <w:rPr>
          <w:rFonts w:ascii="Arial" w:hAnsi="Arial" w:cs="Arial"/>
        </w:rPr>
      </w:pPr>
      <w:r w:rsidRPr="001256FD">
        <w:rPr>
          <w:rStyle w:val="Heading3Char"/>
          <w:rFonts w:ascii="Arial" w:hAnsi="Arial" w:cs="Arial"/>
          <w:b/>
          <w:bCs/>
          <w:color w:val="auto"/>
        </w:rPr>
        <w:t>Deferred management fee</w:t>
      </w:r>
      <w:r w:rsidRPr="001256FD">
        <w:rPr>
          <w:rFonts w:ascii="Arial" w:hAnsi="Arial" w:cs="Arial"/>
        </w:rPr>
        <w:t xml:space="preserve">: </w:t>
      </w:r>
      <w:r w:rsidRPr="001256FD">
        <w:rPr>
          <w:rFonts w:ascii="Arial" w:eastAsia="Arial" w:hAnsi="Arial" w:cs="Arial"/>
          <w:color w:val="222222"/>
        </w:rPr>
        <w:t>A fee payable on exit, as a contribution toward the cost of services provided to the resident during their time in the village. It is calculated as a percentage of the entry payment, accruing daily based on length of residence. It cannot be charged where the resident leaves during the settling-in period or moves to another unit within the same village.</w:t>
      </w:r>
    </w:p>
    <w:p w14:paraId="3DC744E2" w14:textId="77777777" w:rsidR="00E67D41" w:rsidRPr="001256FD" w:rsidRDefault="00E67D41" w:rsidP="00A4608A">
      <w:pPr>
        <w:spacing w:before="240" w:after="0"/>
        <w:rPr>
          <w:rFonts w:ascii="Arial" w:hAnsi="Arial" w:cs="Arial"/>
        </w:rPr>
      </w:pPr>
      <w:r w:rsidRPr="001256FD">
        <w:rPr>
          <w:rStyle w:val="Heading3Char"/>
          <w:rFonts w:ascii="Arial" w:hAnsi="Arial" w:cs="Arial"/>
          <w:b/>
          <w:bCs/>
          <w:color w:val="auto"/>
        </w:rPr>
        <w:t>Entry payment</w:t>
      </w:r>
      <w:r w:rsidRPr="001256FD">
        <w:rPr>
          <w:rFonts w:ascii="Arial" w:hAnsi="Arial" w:cs="Arial"/>
        </w:rPr>
        <w:t xml:space="preserve">: </w:t>
      </w:r>
      <w:r w:rsidRPr="001256FD">
        <w:rPr>
          <w:rFonts w:ascii="Arial" w:eastAsia="Arial" w:hAnsi="Arial" w:cs="Arial"/>
          <w:color w:val="222222"/>
        </w:rPr>
        <w:t>The main upfront payment for the right to live in the village. It may be a lump sum or fixed instalments. It may be fully or partly refunded when you leave (a repayable entry payment) or it may be non-refundable. It does not include rent, maintenance charges or optional service fees.</w:t>
      </w:r>
    </w:p>
    <w:p w14:paraId="20AA6E0A" w14:textId="77777777" w:rsidR="00E67D41" w:rsidRPr="001256FD" w:rsidRDefault="00E67D41" w:rsidP="00A4608A">
      <w:pPr>
        <w:spacing w:before="240" w:after="0"/>
        <w:rPr>
          <w:rFonts w:ascii="Arial" w:hAnsi="Arial" w:cs="Arial"/>
        </w:rPr>
      </w:pPr>
      <w:r w:rsidRPr="001256FD">
        <w:rPr>
          <w:rStyle w:val="Heading3Char"/>
          <w:rFonts w:ascii="Arial" w:hAnsi="Arial" w:cs="Arial"/>
          <w:b/>
          <w:bCs/>
          <w:color w:val="auto"/>
        </w:rPr>
        <w:t>Exit entitlement</w:t>
      </w:r>
      <w:r w:rsidRPr="001256FD">
        <w:rPr>
          <w:rFonts w:ascii="Arial" w:hAnsi="Arial" w:cs="Arial"/>
        </w:rPr>
        <w:t xml:space="preserve">: </w:t>
      </w:r>
      <w:r w:rsidRPr="001256FD">
        <w:rPr>
          <w:rFonts w:ascii="Arial" w:eastAsia="Arial" w:hAnsi="Arial" w:cs="Arial"/>
          <w:color w:val="222222"/>
        </w:rPr>
        <w:t>The amount paid back to the resident on exit. For non-owner residents, it starts with the repayable entry payment. For owner residents, it starts with the sale price of the unit. Any fees, outstanding charges and other deductible amounts are subtracted to give the final figure.</w:t>
      </w:r>
    </w:p>
    <w:p w14:paraId="454C4A9A" w14:textId="77777777" w:rsidR="00E67D41" w:rsidRPr="001256FD" w:rsidRDefault="00E67D41" w:rsidP="00A4608A">
      <w:pPr>
        <w:spacing w:before="240" w:after="0"/>
        <w:rPr>
          <w:rFonts w:ascii="Arial" w:hAnsi="Arial" w:cs="Arial"/>
        </w:rPr>
      </w:pPr>
      <w:r w:rsidRPr="001256FD">
        <w:rPr>
          <w:rStyle w:val="Heading3Char"/>
          <w:rFonts w:ascii="Arial" w:hAnsi="Arial" w:cs="Arial"/>
          <w:b/>
          <w:bCs/>
          <w:color w:val="auto"/>
        </w:rPr>
        <w:t>Holding deposit</w:t>
      </w:r>
      <w:r w:rsidRPr="001256FD">
        <w:rPr>
          <w:rFonts w:ascii="Arial" w:hAnsi="Arial" w:cs="Arial"/>
        </w:rPr>
        <w:t xml:space="preserve">: </w:t>
      </w:r>
      <w:r w:rsidRPr="001256FD">
        <w:rPr>
          <w:rFonts w:ascii="Arial" w:eastAsia="Arial" w:hAnsi="Arial" w:cs="Arial"/>
          <w:color w:val="222222"/>
        </w:rPr>
        <w:t>A payment to reserve a specific unit before a residence contract is signed. It falls outside the standard entry payment rules and is regulated under the Sale of Land Act 1962 instead.</w:t>
      </w:r>
    </w:p>
    <w:p w14:paraId="1AD6CF0A" w14:textId="02080F67" w:rsidR="00E67D41" w:rsidRPr="001256FD" w:rsidRDefault="00E67D41" w:rsidP="00A4608A">
      <w:pPr>
        <w:spacing w:before="240" w:after="0"/>
        <w:rPr>
          <w:rFonts w:ascii="Arial" w:hAnsi="Arial" w:cs="Arial"/>
        </w:rPr>
      </w:pPr>
      <w:r w:rsidRPr="001256FD">
        <w:rPr>
          <w:rStyle w:val="Heading3Char"/>
          <w:rFonts w:ascii="Arial" w:hAnsi="Arial" w:cs="Arial"/>
          <w:b/>
          <w:bCs/>
          <w:color w:val="auto"/>
        </w:rPr>
        <w:t>Maintenance charge</w:t>
      </w:r>
      <w:r w:rsidRPr="001256FD">
        <w:rPr>
          <w:rFonts w:ascii="Arial" w:hAnsi="Arial" w:cs="Arial"/>
        </w:rPr>
        <w:t xml:space="preserve">: </w:t>
      </w:r>
      <w:r w:rsidRPr="001256FD">
        <w:rPr>
          <w:rFonts w:ascii="Arial" w:eastAsia="Arial" w:hAnsi="Arial" w:cs="Arial"/>
          <w:color w:val="222222"/>
        </w:rPr>
        <w:t xml:space="preserve">A regular fee, usually weekly, fortnightly or monthly, covering village management, staff, facilities and common areas. It is capped each year in line with </w:t>
      </w:r>
      <w:r w:rsidR="00AD3D99">
        <w:rPr>
          <w:rFonts w:ascii="Arial" w:eastAsia="Arial" w:hAnsi="Arial" w:cs="Arial"/>
          <w:color w:val="222222"/>
        </w:rPr>
        <w:t xml:space="preserve">the </w:t>
      </w:r>
      <w:r w:rsidR="00AD3D99" w:rsidRPr="00AD3D99">
        <w:rPr>
          <w:rFonts w:ascii="Arial" w:eastAsia="Arial" w:hAnsi="Arial" w:cs="Arial"/>
          <w:color w:val="222222"/>
        </w:rPr>
        <w:t xml:space="preserve">all groups </w:t>
      </w:r>
      <w:r w:rsidR="00AD3D99">
        <w:rPr>
          <w:rFonts w:ascii="Arial" w:eastAsia="Arial" w:hAnsi="Arial" w:cs="Arial"/>
          <w:color w:val="222222"/>
        </w:rPr>
        <w:t>C</w:t>
      </w:r>
      <w:r w:rsidR="00AD3D99" w:rsidRPr="00AD3D99">
        <w:rPr>
          <w:rFonts w:ascii="Arial" w:eastAsia="Arial" w:hAnsi="Arial" w:cs="Arial"/>
          <w:color w:val="222222"/>
        </w:rPr>
        <w:t xml:space="preserve">onsumer </w:t>
      </w:r>
      <w:r w:rsidR="00AD3D99">
        <w:rPr>
          <w:rFonts w:ascii="Arial" w:eastAsia="Arial" w:hAnsi="Arial" w:cs="Arial"/>
          <w:color w:val="222222"/>
        </w:rPr>
        <w:t>P</w:t>
      </w:r>
      <w:r w:rsidR="00AD3D99" w:rsidRPr="00AD3D99">
        <w:rPr>
          <w:rFonts w:ascii="Arial" w:eastAsia="Arial" w:hAnsi="Arial" w:cs="Arial"/>
          <w:color w:val="222222"/>
        </w:rPr>
        <w:t xml:space="preserve">rice </w:t>
      </w:r>
      <w:r w:rsidR="00AD3D99">
        <w:rPr>
          <w:rFonts w:ascii="Arial" w:eastAsia="Arial" w:hAnsi="Arial" w:cs="Arial"/>
          <w:color w:val="222222"/>
        </w:rPr>
        <w:t>I</w:t>
      </w:r>
      <w:r w:rsidR="00AD3D99" w:rsidRPr="00AD3D99">
        <w:rPr>
          <w:rFonts w:ascii="Arial" w:eastAsia="Arial" w:hAnsi="Arial" w:cs="Arial"/>
          <w:color w:val="222222"/>
        </w:rPr>
        <w:t>ndex</w:t>
      </w:r>
      <w:r w:rsidR="00AD3D99">
        <w:rPr>
          <w:rFonts w:ascii="Arial" w:eastAsia="Arial" w:hAnsi="Arial" w:cs="Arial"/>
          <w:color w:val="222222"/>
        </w:rPr>
        <w:t xml:space="preserve"> (CPI)</w:t>
      </w:r>
      <w:r w:rsidR="00AD3D99" w:rsidRPr="00AD3D99">
        <w:rPr>
          <w:rFonts w:ascii="Arial" w:eastAsia="Arial" w:hAnsi="Arial" w:cs="Arial"/>
          <w:color w:val="222222"/>
        </w:rPr>
        <w:t xml:space="preserve"> for Melbourne in original terms published by the Australian Bureau of Statistics;</w:t>
      </w:r>
      <w:r w:rsidRPr="001256FD">
        <w:rPr>
          <w:rFonts w:ascii="Arial" w:eastAsia="Arial" w:hAnsi="Arial" w:cs="Arial"/>
          <w:color w:val="222222"/>
        </w:rPr>
        <w:t>and can only exceed that cap if residents approve a higher amount by special resolution.</w:t>
      </w:r>
    </w:p>
    <w:p w14:paraId="3DD164FC" w14:textId="77777777" w:rsidR="00E67D41" w:rsidRPr="001256FD" w:rsidRDefault="00E67D41" w:rsidP="00A4608A">
      <w:pPr>
        <w:spacing w:before="240" w:after="0"/>
        <w:rPr>
          <w:rFonts w:ascii="Arial" w:hAnsi="Arial" w:cs="Arial"/>
        </w:rPr>
      </w:pPr>
      <w:r w:rsidRPr="001256FD">
        <w:rPr>
          <w:rStyle w:val="Heading3Char"/>
          <w:rFonts w:ascii="Arial" w:hAnsi="Arial" w:cs="Arial"/>
          <w:b/>
          <w:bCs/>
          <w:color w:val="auto"/>
        </w:rPr>
        <w:t>Optional services charge</w:t>
      </w:r>
      <w:r w:rsidRPr="001256FD">
        <w:rPr>
          <w:rFonts w:ascii="Arial" w:hAnsi="Arial" w:cs="Arial"/>
        </w:rPr>
        <w:t xml:space="preserve">: </w:t>
      </w:r>
      <w:r w:rsidRPr="001256FD">
        <w:rPr>
          <w:rFonts w:ascii="Arial" w:eastAsia="Arial" w:hAnsi="Arial" w:cs="Arial"/>
          <w:color w:val="222222"/>
        </w:rPr>
        <w:t>A fee for extra services a resident elects to use, such as meals or personal care, that are not part of the standard village offering. These charges cease on vacation of the premises or on the resident's death.</w:t>
      </w:r>
    </w:p>
    <w:p w14:paraId="251BF3C9" w14:textId="77777777" w:rsidR="00E67D41" w:rsidRPr="001256FD" w:rsidRDefault="00E67D41" w:rsidP="00A4608A">
      <w:pPr>
        <w:spacing w:before="240" w:after="0"/>
        <w:rPr>
          <w:rFonts w:ascii="Arial" w:hAnsi="Arial" w:cs="Arial"/>
        </w:rPr>
      </w:pPr>
      <w:r w:rsidRPr="001256FD">
        <w:rPr>
          <w:rStyle w:val="Heading3Char"/>
          <w:rFonts w:ascii="Arial" w:hAnsi="Arial" w:cs="Arial"/>
          <w:b/>
          <w:bCs/>
          <w:color w:val="auto"/>
        </w:rPr>
        <w:t>Owners corporation fee (owner residents only)</w:t>
      </w:r>
      <w:r w:rsidRPr="001256FD">
        <w:rPr>
          <w:rFonts w:ascii="Arial" w:hAnsi="Arial" w:cs="Arial"/>
        </w:rPr>
        <w:t xml:space="preserve">: </w:t>
      </w:r>
      <w:r w:rsidRPr="001256FD">
        <w:rPr>
          <w:rFonts w:ascii="Arial" w:eastAsia="Arial" w:hAnsi="Arial" w:cs="Arial"/>
          <w:color w:val="222222"/>
        </w:rPr>
        <w:t>Where the village has an owners corporation, owner residents pay a separate fee covering common property upkeep and insurance. This is in addition to the maintenance charge.</w:t>
      </w:r>
    </w:p>
    <w:p w14:paraId="3C643080" w14:textId="77777777" w:rsidR="00E67D41" w:rsidRPr="001256FD" w:rsidRDefault="00E67D41" w:rsidP="00A4608A">
      <w:pPr>
        <w:spacing w:before="240" w:after="0"/>
        <w:rPr>
          <w:rFonts w:ascii="Arial" w:hAnsi="Arial" w:cs="Arial"/>
        </w:rPr>
      </w:pPr>
      <w:r w:rsidRPr="001256FD">
        <w:rPr>
          <w:rStyle w:val="Heading3Char"/>
          <w:rFonts w:ascii="Arial" w:hAnsi="Arial" w:cs="Arial"/>
          <w:b/>
          <w:bCs/>
          <w:color w:val="auto"/>
        </w:rPr>
        <w:t>Rates and taxes</w:t>
      </w:r>
      <w:r w:rsidRPr="001256FD">
        <w:rPr>
          <w:rFonts w:ascii="Arial" w:eastAsia="Arial" w:hAnsi="Arial" w:cs="Arial"/>
          <w:b/>
          <w:bCs/>
          <w:color w:val="1F4E79"/>
        </w:rPr>
        <w:t xml:space="preserve">: </w:t>
      </w:r>
      <w:r w:rsidRPr="001256FD">
        <w:rPr>
          <w:rFonts w:ascii="Arial" w:eastAsia="Arial" w:hAnsi="Arial" w:cs="Arial"/>
          <w:color w:val="222222"/>
        </w:rPr>
        <w:t>Government charges such as council rates and land tax on the village land. These may be passed on through the maintenance charge or charged separately, as set out in the contract.</w:t>
      </w:r>
    </w:p>
    <w:p w14:paraId="6AA5671A" w14:textId="77777777" w:rsidR="00E67D41" w:rsidRPr="001256FD" w:rsidRDefault="00E67D41" w:rsidP="00A4608A">
      <w:pPr>
        <w:spacing w:before="240" w:after="0"/>
        <w:rPr>
          <w:rFonts w:ascii="Arial" w:hAnsi="Arial" w:cs="Arial"/>
        </w:rPr>
      </w:pPr>
      <w:r w:rsidRPr="001256FD">
        <w:rPr>
          <w:rStyle w:val="Heading3Char"/>
          <w:rFonts w:ascii="Arial" w:hAnsi="Arial" w:cs="Arial"/>
          <w:b/>
          <w:bCs/>
          <w:color w:val="auto"/>
        </w:rPr>
        <w:t>Reinstatement costs (non-owner residents)</w:t>
      </w:r>
      <w:r w:rsidRPr="001256FD">
        <w:rPr>
          <w:rFonts w:ascii="Arial" w:eastAsia="Arial" w:hAnsi="Arial" w:cs="Arial"/>
          <w:b/>
          <w:bCs/>
          <w:color w:val="1F4E79"/>
        </w:rPr>
        <w:t xml:space="preserve">: </w:t>
      </w:r>
      <w:r w:rsidRPr="00783F2A">
        <w:rPr>
          <w:rFonts w:ascii="Arial" w:eastAsia="Arial" w:hAnsi="Arial" w:cs="Arial"/>
          <w:color w:val="222222"/>
        </w:rPr>
        <w:t>n</w:t>
      </w:r>
      <w:r w:rsidRPr="001256FD">
        <w:rPr>
          <w:rFonts w:ascii="Arial" w:eastAsia="Arial" w:hAnsi="Arial" w:cs="Arial"/>
          <w:color w:val="222222"/>
        </w:rPr>
        <w:t>on-owner residents must return the unit reasonably clean and in the same condition as when they moved in, allowing for fair wear and tear. Where this has not occurred, the operator may issue a written notice specifying the required works and their estimated cost. If not disputed within 21 days, the operator may carry out the works and charge the resident the reasonable cost.</w:t>
      </w:r>
    </w:p>
    <w:p w14:paraId="66715105" w14:textId="77777777" w:rsidR="00E67D41" w:rsidRPr="001256FD" w:rsidRDefault="00E67D41" w:rsidP="00A4608A">
      <w:pPr>
        <w:spacing w:before="240" w:after="0"/>
        <w:rPr>
          <w:rFonts w:ascii="Arial" w:hAnsi="Arial" w:cs="Arial"/>
        </w:rPr>
      </w:pPr>
      <w:r w:rsidRPr="001256FD">
        <w:rPr>
          <w:rStyle w:val="Heading3Char"/>
          <w:rFonts w:ascii="Arial" w:hAnsi="Arial" w:cs="Arial"/>
          <w:b/>
          <w:bCs/>
          <w:color w:val="auto"/>
        </w:rPr>
        <w:lastRenderedPageBreak/>
        <w:t>Rent (non-owner residents)</w:t>
      </w:r>
      <w:r w:rsidRPr="001256FD">
        <w:rPr>
          <w:rFonts w:ascii="Arial" w:hAnsi="Arial" w:cs="Arial"/>
        </w:rPr>
        <w:t xml:space="preserve">: </w:t>
      </w:r>
      <w:r w:rsidRPr="001256FD">
        <w:rPr>
          <w:rFonts w:ascii="Arial" w:eastAsia="Arial" w:hAnsi="Arial" w:cs="Arial"/>
          <w:color w:val="222222"/>
        </w:rPr>
        <w:t>Some non-owner residents pay ongoing rent for the right to occupy their unit, in place of or in addition to an entry payment. Rent is treated separately from entry payments under the legislation.</w:t>
      </w:r>
    </w:p>
    <w:p w14:paraId="243E2155" w14:textId="77777777" w:rsidR="00E67D41" w:rsidRPr="001256FD" w:rsidRDefault="00E67D41" w:rsidP="00A4608A">
      <w:pPr>
        <w:spacing w:before="240" w:after="0"/>
        <w:rPr>
          <w:rFonts w:ascii="Arial" w:hAnsi="Arial" w:cs="Arial"/>
        </w:rPr>
      </w:pPr>
      <w:r w:rsidRPr="001256FD">
        <w:rPr>
          <w:rStyle w:val="Heading3Char"/>
          <w:rFonts w:ascii="Arial" w:hAnsi="Arial" w:cs="Arial"/>
          <w:b/>
          <w:bCs/>
          <w:color w:val="auto"/>
        </w:rPr>
        <w:t>Special levy</w:t>
      </w:r>
      <w:r w:rsidRPr="001256FD">
        <w:rPr>
          <w:rFonts w:ascii="Arial" w:hAnsi="Arial" w:cs="Arial"/>
        </w:rPr>
        <w:t xml:space="preserve">: </w:t>
      </w:r>
      <w:r w:rsidRPr="001256FD">
        <w:rPr>
          <w:rFonts w:ascii="Arial" w:eastAsia="Arial" w:hAnsi="Arial" w:cs="Arial"/>
          <w:color w:val="222222"/>
        </w:rPr>
        <w:t>A one-off charge for unexpected major expenses. No more than one special levy may be charged in any 12-month period, and only where required by law, approved by residents by special resolution, or covered by the contract.</w:t>
      </w:r>
    </w:p>
    <w:p w14:paraId="7E917EA9" w14:textId="77777777" w:rsidR="00E67D41" w:rsidRPr="001256FD" w:rsidRDefault="00E67D41" w:rsidP="00A4608A">
      <w:pPr>
        <w:spacing w:before="240" w:after="0"/>
        <w:rPr>
          <w:rFonts w:ascii="Arial" w:hAnsi="Arial" w:cs="Arial"/>
        </w:rPr>
      </w:pPr>
      <w:r w:rsidRPr="001256FD">
        <w:rPr>
          <w:rStyle w:val="Heading3Char"/>
          <w:rFonts w:ascii="Arial" w:hAnsi="Arial" w:cs="Arial"/>
          <w:b/>
          <w:bCs/>
          <w:color w:val="auto"/>
        </w:rPr>
        <w:t>Utility charges</w:t>
      </w:r>
      <w:r w:rsidRPr="001256FD">
        <w:rPr>
          <w:rFonts w:ascii="Arial" w:hAnsi="Arial" w:cs="Arial"/>
        </w:rPr>
        <w:t xml:space="preserve">: </w:t>
      </w:r>
      <w:r w:rsidRPr="001256FD">
        <w:rPr>
          <w:rFonts w:ascii="Arial" w:eastAsia="Arial" w:hAnsi="Arial" w:cs="Arial"/>
          <w:color w:val="222222"/>
        </w:rPr>
        <w:t>Charges for electricity, gas and water consumed by the resident. The method of calculation varies between villages and is set out in the contract.</w:t>
      </w:r>
    </w:p>
    <w:p w14:paraId="2EB50FDC" w14:textId="77777777" w:rsidR="00E67D41" w:rsidRPr="001256FD" w:rsidRDefault="00E67D41" w:rsidP="00A4608A">
      <w:pPr>
        <w:spacing w:before="240" w:after="0"/>
        <w:rPr>
          <w:rFonts w:ascii="Arial" w:hAnsi="Arial" w:cs="Arial"/>
        </w:rPr>
      </w:pPr>
      <w:r w:rsidRPr="001256FD">
        <w:rPr>
          <w:rStyle w:val="Heading3Char"/>
          <w:rFonts w:ascii="Arial" w:hAnsi="Arial" w:cs="Arial"/>
          <w:b/>
          <w:bCs/>
          <w:color w:val="auto"/>
        </w:rPr>
        <w:t>Waiting list fee</w:t>
      </w:r>
      <w:r w:rsidRPr="001256FD">
        <w:rPr>
          <w:rFonts w:ascii="Arial" w:hAnsi="Arial" w:cs="Arial"/>
        </w:rPr>
        <w:t xml:space="preserve">: </w:t>
      </w:r>
      <w:r w:rsidRPr="001256FD">
        <w:rPr>
          <w:rFonts w:ascii="Arial" w:eastAsia="Arial" w:hAnsi="Arial" w:cs="Arial"/>
          <w:color w:val="222222"/>
        </w:rPr>
        <w:t>A fee charged to join the village waiting list. It may or may not be refundable. The operator is required to state in the information statement whether a waiting list fee applies and whether it is refundable on entry.</w:t>
      </w:r>
    </w:p>
    <w:p w14:paraId="4CE540B2" w14:textId="77777777" w:rsidR="009C7423" w:rsidRPr="001449CB" w:rsidRDefault="009C7423" w:rsidP="00A4608A">
      <w:pPr>
        <w:pStyle w:val="Question"/>
        <w:numPr>
          <w:ilvl w:val="0"/>
          <w:numId w:val="0"/>
        </w:numPr>
        <w:spacing w:before="240" w:after="0"/>
        <w:rPr>
          <w:rFonts w:cs="Arial"/>
          <w:sz w:val="24"/>
          <w:szCs w:val="24"/>
        </w:rPr>
      </w:pPr>
    </w:p>
    <w:sectPr w:rsidR="009C7423" w:rsidRPr="001449CB" w:rsidSect="00D14AAF">
      <w:pgSz w:w="11906" w:h="16838"/>
      <w:pgMar w:top="567" w:right="567" w:bottom="567" w:left="567" w:header="454"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FDC7F" w14:textId="77777777" w:rsidR="007A79DA" w:rsidRDefault="007A79DA" w:rsidP="00BF1F1E">
      <w:pPr>
        <w:spacing w:after="0" w:line="240" w:lineRule="auto"/>
      </w:pPr>
      <w:r>
        <w:separator/>
      </w:r>
    </w:p>
  </w:endnote>
  <w:endnote w:type="continuationSeparator" w:id="0">
    <w:p w14:paraId="0BA640CF" w14:textId="77777777" w:rsidR="007A79DA" w:rsidRDefault="007A79DA" w:rsidP="00BF1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Nyala">
    <w:charset w:val="00"/>
    <w:family w:val="auto"/>
    <w:pitch w:val="variable"/>
    <w:sig w:usb0="A000006F" w:usb1="00000000" w:usb2="000008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F31B" w14:textId="341C7A3B" w:rsidR="00BF1F1E" w:rsidRDefault="00BF1F1E">
    <w:pPr>
      <w:pStyle w:val="Footer"/>
    </w:pPr>
    <w:r>
      <w:rPr>
        <w:noProof/>
      </w:rPr>
      <mc:AlternateContent>
        <mc:Choice Requires="wps">
          <w:drawing>
            <wp:anchor distT="0" distB="0" distL="0" distR="0" simplePos="0" relativeHeight="251658241" behindDoc="0" locked="0" layoutInCell="1" allowOverlap="1" wp14:anchorId="438A0705" wp14:editId="62157621">
              <wp:simplePos x="635" y="635"/>
              <wp:positionH relativeFrom="page">
                <wp:align>left</wp:align>
              </wp:positionH>
              <wp:positionV relativeFrom="page">
                <wp:align>bottom</wp:align>
              </wp:positionV>
              <wp:extent cx="844550" cy="390525"/>
              <wp:effectExtent l="0" t="0" r="12700" b="0"/>
              <wp:wrapNone/>
              <wp:docPr id="119942173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4550" cy="390525"/>
                      </a:xfrm>
                      <a:prstGeom prst="rect">
                        <a:avLst/>
                      </a:prstGeom>
                      <a:noFill/>
                      <a:ln>
                        <a:noFill/>
                      </a:ln>
                    </wps:spPr>
                    <wps:txbx>
                      <w:txbxContent>
                        <w:p w14:paraId="1A07A61C" w14:textId="327C354C" w:rsidR="00BF1F1E" w:rsidRPr="00BF1F1E" w:rsidRDefault="00BF1F1E" w:rsidP="00BF1F1E">
                          <w:pPr>
                            <w:spacing w:after="0"/>
                            <w:rPr>
                              <w:rFonts w:ascii="Aptos" w:eastAsia="Aptos" w:hAnsi="Aptos" w:cs="Aptos"/>
                              <w:noProof/>
                              <w:color w:val="000000"/>
                              <w:sz w:val="22"/>
                              <w:szCs w:val="22"/>
                            </w:rPr>
                          </w:pPr>
                          <w:r w:rsidRPr="00BF1F1E">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8A0705" id="_x0000_t202" coordsize="21600,21600" o:spt="202" path="m,l,21600r21600,l21600,xe">
              <v:stroke joinstyle="miter"/>
              <v:path gradientshapeok="t" o:connecttype="rect"/>
            </v:shapetype>
            <v:shape id="Text Box 2" o:spid="_x0000_s1026" type="#_x0000_t202" alt="OFFICIAL" style="position:absolute;margin-left:0;margin-top:0;width:66.5pt;height:30.7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" filled="f" stroked="f">
              <v:textbox style="mso-fit-shape-to-text:t" inset="20pt,0,0,15pt">
                <w:txbxContent>
                  <w:p w14:paraId="1A07A61C" w14:textId="327C354C" w:rsidR="00BF1F1E" w:rsidRPr="00BF1F1E" w:rsidRDefault="00BF1F1E" w:rsidP="00BF1F1E">
                    <w:pPr>
                      <w:spacing w:after="0"/>
                      <w:rPr>
                        <w:rFonts w:ascii="Aptos" w:eastAsia="Aptos" w:hAnsi="Aptos" w:cs="Aptos"/>
                        <w:noProof/>
                        <w:color w:val="000000"/>
                        <w:sz w:val="22"/>
                        <w:szCs w:val="22"/>
                      </w:rPr>
                    </w:pPr>
                    <w:r w:rsidRPr="00BF1F1E">
                      <w:rPr>
                        <w:rFonts w:ascii="Aptos" w:eastAsia="Aptos" w:hAnsi="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12C4" w14:textId="7D54D24D" w:rsidR="00BF1F1E" w:rsidRDefault="00BF1F1E">
    <w:pPr>
      <w:pStyle w:val="Footer"/>
    </w:pPr>
    <w:r>
      <w:rPr>
        <w:noProof/>
      </w:rPr>
      <mc:AlternateContent>
        <mc:Choice Requires="wps">
          <w:drawing>
            <wp:anchor distT="0" distB="0" distL="0" distR="0" simplePos="0" relativeHeight="251658242" behindDoc="0" locked="0" layoutInCell="1" allowOverlap="1" wp14:anchorId="3A14C57D" wp14:editId="2A610C5F">
              <wp:simplePos x="635" y="635"/>
              <wp:positionH relativeFrom="page">
                <wp:align>left</wp:align>
              </wp:positionH>
              <wp:positionV relativeFrom="page">
                <wp:align>bottom</wp:align>
              </wp:positionV>
              <wp:extent cx="844550" cy="390525"/>
              <wp:effectExtent l="0" t="0" r="12700" b="0"/>
              <wp:wrapNone/>
              <wp:docPr id="58696782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4550" cy="390525"/>
                      </a:xfrm>
                      <a:prstGeom prst="rect">
                        <a:avLst/>
                      </a:prstGeom>
                      <a:noFill/>
                      <a:ln>
                        <a:noFill/>
                      </a:ln>
                    </wps:spPr>
                    <wps:txbx>
                      <w:txbxContent>
                        <w:p w14:paraId="23488AA1" w14:textId="30FB0E51" w:rsidR="00BF1F1E" w:rsidRPr="00BF1F1E" w:rsidRDefault="00BF1F1E" w:rsidP="00BF1F1E">
                          <w:pPr>
                            <w:spacing w:after="0"/>
                            <w:rPr>
                              <w:rFonts w:ascii="Aptos" w:eastAsia="Aptos" w:hAnsi="Aptos" w:cs="Aptos"/>
                              <w:noProof/>
                              <w:color w:val="000000"/>
                              <w:sz w:val="22"/>
                              <w:szCs w:val="22"/>
                            </w:rPr>
                          </w:pPr>
                          <w:r w:rsidRPr="00BF1F1E">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14C57D" id="_x0000_t202" coordsize="21600,21600" o:spt="202" path="m,l,21600r21600,l21600,xe">
              <v:stroke joinstyle="miter"/>
              <v:path gradientshapeok="t" o:connecttype="rect"/>
            </v:shapetype>
            <v:shape id="Text Box 3" o:spid="_x0000_s1027" type="#_x0000_t202" alt="OFFICIAL" style="position:absolute;margin-left:0;margin-top:0;width:66.5pt;height:30.7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" filled="f" stroked="f">
              <v:textbox style="mso-fit-shape-to-text:t" inset="20pt,0,0,15pt">
                <w:txbxContent>
                  <w:p w14:paraId="23488AA1" w14:textId="30FB0E51" w:rsidR="00BF1F1E" w:rsidRPr="00BF1F1E" w:rsidRDefault="00BF1F1E" w:rsidP="00BF1F1E">
                    <w:pPr>
                      <w:spacing w:after="0"/>
                      <w:rPr>
                        <w:rFonts w:ascii="Aptos" w:eastAsia="Aptos" w:hAnsi="Aptos" w:cs="Aptos"/>
                        <w:noProof/>
                        <w:color w:val="000000"/>
                        <w:sz w:val="22"/>
                        <w:szCs w:val="22"/>
                      </w:rPr>
                    </w:pPr>
                    <w:r w:rsidRPr="00BF1F1E">
                      <w:rPr>
                        <w:rFonts w:ascii="Aptos" w:eastAsia="Aptos" w:hAnsi="Aptos" w:cs="Aptos"/>
                        <w:noProof/>
                        <w:color w:val="000000"/>
                        <w:sz w:val="22"/>
                        <w:szCs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FF78" w14:textId="32F052FF" w:rsidR="00BF1F1E" w:rsidRDefault="00BF1F1E">
    <w:pPr>
      <w:pStyle w:val="Footer"/>
    </w:pPr>
    <w:r>
      <w:rPr>
        <w:noProof/>
      </w:rPr>
      <mc:AlternateContent>
        <mc:Choice Requires="wps">
          <w:drawing>
            <wp:anchor distT="0" distB="0" distL="0" distR="0" simplePos="0" relativeHeight="251658240" behindDoc="0" locked="0" layoutInCell="1" allowOverlap="1" wp14:anchorId="48ACD77A" wp14:editId="3EC55BB1">
              <wp:simplePos x="635" y="635"/>
              <wp:positionH relativeFrom="page">
                <wp:align>left</wp:align>
              </wp:positionH>
              <wp:positionV relativeFrom="page">
                <wp:align>bottom</wp:align>
              </wp:positionV>
              <wp:extent cx="844550" cy="390525"/>
              <wp:effectExtent l="0" t="0" r="12700" b="0"/>
              <wp:wrapNone/>
              <wp:docPr id="76354421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4550" cy="390525"/>
                      </a:xfrm>
                      <a:prstGeom prst="rect">
                        <a:avLst/>
                      </a:prstGeom>
                      <a:noFill/>
                      <a:ln>
                        <a:noFill/>
                      </a:ln>
                    </wps:spPr>
                    <wps:txbx>
                      <w:txbxContent>
                        <w:p w14:paraId="12DE47E0" w14:textId="74781B89" w:rsidR="00BF1F1E" w:rsidRPr="00BF1F1E" w:rsidRDefault="00BF1F1E" w:rsidP="00BF1F1E">
                          <w:pPr>
                            <w:spacing w:after="0"/>
                            <w:rPr>
                              <w:rFonts w:ascii="Aptos" w:eastAsia="Aptos" w:hAnsi="Aptos" w:cs="Aptos"/>
                              <w:noProof/>
                              <w:color w:val="000000"/>
                              <w:sz w:val="22"/>
                              <w:szCs w:val="22"/>
                            </w:rPr>
                          </w:pPr>
                          <w:r w:rsidRPr="00BF1F1E">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ACD77A" id="_x0000_t202" coordsize="21600,21600" o:spt="202" path="m,l,21600r21600,l21600,xe">
              <v:stroke joinstyle="miter"/>
              <v:path gradientshapeok="t" o:connecttype="rect"/>
            </v:shapetype>
            <v:shape id="Text Box 1" o:spid="_x0000_s1028" type="#_x0000_t202" alt="OFFICIAL" style="position:absolute;margin-left:0;margin-top:0;width:66.5pt;height:30.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" filled="f" stroked="f">
              <v:textbox style="mso-fit-shape-to-text:t" inset="20pt,0,0,15pt">
                <w:txbxContent>
                  <w:p w14:paraId="12DE47E0" w14:textId="74781B89" w:rsidR="00BF1F1E" w:rsidRPr="00BF1F1E" w:rsidRDefault="00BF1F1E" w:rsidP="00BF1F1E">
                    <w:pPr>
                      <w:spacing w:after="0"/>
                      <w:rPr>
                        <w:rFonts w:ascii="Aptos" w:eastAsia="Aptos" w:hAnsi="Aptos" w:cs="Aptos"/>
                        <w:noProof/>
                        <w:color w:val="000000"/>
                        <w:sz w:val="22"/>
                        <w:szCs w:val="22"/>
                      </w:rPr>
                    </w:pPr>
                    <w:r w:rsidRPr="00BF1F1E">
                      <w:rPr>
                        <w:rFonts w:ascii="Aptos" w:eastAsia="Aptos" w:hAnsi="Aptos" w:cs="Aptos"/>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01C83" w14:textId="77777777" w:rsidR="007A79DA" w:rsidRDefault="007A79DA" w:rsidP="00BF1F1E">
      <w:pPr>
        <w:spacing w:after="0" w:line="240" w:lineRule="auto"/>
      </w:pPr>
      <w:r>
        <w:separator/>
      </w:r>
    </w:p>
  </w:footnote>
  <w:footnote w:type="continuationSeparator" w:id="0">
    <w:p w14:paraId="27219B5A" w14:textId="77777777" w:rsidR="007A79DA" w:rsidRDefault="007A79DA" w:rsidP="00BF1F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648"/>
    <w:multiLevelType w:val="multilevel"/>
    <w:tmpl w:val="2968C78E"/>
    <w:lvl w:ilvl="0">
      <w:start w:val="1"/>
      <w:numFmt w:val="decimal"/>
      <w:pStyle w:val="Numpara1"/>
      <w:lvlText w:val="%1."/>
      <w:lvlJc w:val="left"/>
      <w:pPr>
        <w:ind w:left="851" w:hanging="851"/>
      </w:pPr>
      <w:rPr>
        <w:b/>
        <w:bCs/>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0" w:hanging="850"/>
      </w:pPr>
      <w:rPr>
        <w:rFonts w:hint="default"/>
        <w:sz w:val="20"/>
        <w:szCs w:val="20"/>
      </w:rPr>
    </w:lvl>
    <w:lvl w:ilvl="3">
      <w:start w:val="1"/>
      <w:numFmt w:val="lowerLetter"/>
      <w:pStyle w:val="Numpara4"/>
      <w:lvlText w:val="(%4)"/>
      <w:lvlJc w:val="left"/>
      <w:pPr>
        <w:ind w:left="1985"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1" w15:restartNumberingAfterBreak="0">
    <w:nsid w:val="0D3314BE"/>
    <w:multiLevelType w:val="multilevel"/>
    <w:tmpl w:val="77BE0F68"/>
    <w:lvl w:ilvl="0">
      <w:start w:val="1"/>
      <w:numFmt w:val="decimal"/>
      <w:pStyle w:val="Question"/>
      <w:lvlText w:val="%1."/>
      <w:lvlJc w:val="left"/>
      <w:pPr>
        <w:ind w:left="360" w:hanging="360"/>
      </w:pPr>
      <w:rPr>
        <w:rFonts w:hint="default"/>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B16377"/>
    <w:multiLevelType w:val="hybridMultilevel"/>
    <w:tmpl w:val="344A5D46"/>
    <w:lvl w:ilvl="0" w:tplc="CD941FC6">
      <w:start w:val="1"/>
      <w:numFmt w:val="bullet"/>
      <w:lvlText w:val="•"/>
      <w:lvlJc w:val="left"/>
      <w:pPr>
        <w:ind w:left="720" w:hanging="360"/>
      </w:pPr>
    </w:lvl>
    <w:lvl w:ilvl="1" w:tplc="724E995C">
      <w:numFmt w:val="decimal"/>
      <w:lvlText w:val=""/>
      <w:lvlJc w:val="left"/>
    </w:lvl>
    <w:lvl w:ilvl="2" w:tplc="F68A9FA4">
      <w:numFmt w:val="decimal"/>
      <w:lvlText w:val=""/>
      <w:lvlJc w:val="left"/>
    </w:lvl>
    <w:lvl w:ilvl="3" w:tplc="DD2CA15A">
      <w:numFmt w:val="decimal"/>
      <w:lvlText w:val=""/>
      <w:lvlJc w:val="left"/>
    </w:lvl>
    <w:lvl w:ilvl="4" w:tplc="821619DA">
      <w:numFmt w:val="decimal"/>
      <w:lvlText w:val=""/>
      <w:lvlJc w:val="left"/>
    </w:lvl>
    <w:lvl w:ilvl="5" w:tplc="23F25A88">
      <w:numFmt w:val="decimal"/>
      <w:lvlText w:val=""/>
      <w:lvlJc w:val="left"/>
    </w:lvl>
    <w:lvl w:ilvl="6" w:tplc="6B2043E0">
      <w:numFmt w:val="decimal"/>
      <w:lvlText w:val=""/>
      <w:lvlJc w:val="left"/>
    </w:lvl>
    <w:lvl w:ilvl="7" w:tplc="6568A5F8">
      <w:numFmt w:val="decimal"/>
      <w:lvlText w:val=""/>
      <w:lvlJc w:val="left"/>
    </w:lvl>
    <w:lvl w:ilvl="8" w:tplc="CE02D8FE">
      <w:numFmt w:val="decimal"/>
      <w:lvlText w:val=""/>
      <w:lvlJc w:val="left"/>
    </w:lvl>
  </w:abstractNum>
  <w:abstractNum w:abstractNumId="3" w15:restartNumberingAfterBreak="0">
    <w:nsid w:val="0F9B61E4"/>
    <w:multiLevelType w:val="hybridMultilevel"/>
    <w:tmpl w:val="78A85518"/>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4" w15:restartNumberingAfterBreak="0">
    <w:nsid w:val="1106444C"/>
    <w:multiLevelType w:val="hybridMultilevel"/>
    <w:tmpl w:val="62D038B6"/>
    <w:lvl w:ilvl="0" w:tplc="2C646DDE">
      <w:start w:val="1"/>
      <w:numFmt w:val="bullet"/>
      <w:pStyle w:val="BulletDraftSub-section"/>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177598"/>
    <w:multiLevelType w:val="hybridMultilevel"/>
    <w:tmpl w:val="559A7C50"/>
    <w:lvl w:ilvl="0" w:tplc="9438B65E">
      <w:start w:val="1"/>
      <w:numFmt w:val="bullet"/>
      <w:lvlText w:val=""/>
      <w:lvlJc w:val="left"/>
      <w:pPr>
        <w:ind w:left="720" w:hanging="360"/>
      </w:pPr>
      <w:rPr>
        <w:rFonts w:ascii="Symbol" w:hAnsi="Symbol"/>
      </w:rPr>
    </w:lvl>
    <w:lvl w:ilvl="1" w:tplc="E4E841A2">
      <w:start w:val="1"/>
      <w:numFmt w:val="bullet"/>
      <w:lvlText w:val=""/>
      <w:lvlJc w:val="left"/>
      <w:pPr>
        <w:ind w:left="720" w:hanging="360"/>
      </w:pPr>
      <w:rPr>
        <w:rFonts w:ascii="Symbol" w:hAnsi="Symbol"/>
      </w:rPr>
    </w:lvl>
    <w:lvl w:ilvl="2" w:tplc="41C0C5B8">
      <w:start w:val="1"/>
      <w:numFmt w:val="bullet"/>
      <w:lvlText w:val=""/>
      <w:lvlJc w:val="left"/>
      <w:pPr>
        <w:ind w:left="720" w:hanging="360"/>
      </w:pPr>
      <w:rPr>
        <w:rFonts w:ascii="Symbol" w:hAnsi="Symbol"/>
      </w:rPr>
    </w:lvl>
    <w:lvl w:ilvl="3" w:tplc="D73EFDAA">
      <w:start w:val="1"/>
      <w:numFmt w:val="bullet"/>
      <w:lvlText w:val=""/>
      <w:lvlJc w:val="left"/>
      <w:pPr>
        <w:ind w:left="720" w:hanging="360"/>
      </w:pPr>
      <w:rPr>
        <w:rFonts w:ascii="Symbol" w:hAnsi="Symbol"/>
      </w:rPr>
    </w:lvl>
    <w:lvl w:ilvl="4" w:tplc="2A321914">
      <w:start w:val="1"/>
      <w:numFmt w:val="bullet"/>
      <w:lvlText w:val=""/>
      <w:lvlJc w:val="left"/>
      <w:pPr>
        <w:ind w:left="720" w:hanging="360"/>
      </w:pPr>
      <w:rPr>
        <w:rFonts w:ascii="Symbol" w:hAnsi="Symbol"/>
      </w:rPr>
    </w:lvl>
    <w:lvl w:ilvl="5" w:tplc="7B645292">
      <w:start w:val="1"/>
      <w:numFmt w:val="bullet"/>
      <w:lvlText w:val=""/>
      <w:lvlJc w:val="left"/>
      <w:pPr>
        <w:ind w:left="720" w:hanging="360"/>
      </w:pPr>
      <w:rPr>
        <w:rFonts w:ascii="Symbol" w:hAnsi="Symbol"/>
      </w:rPr>
    </w:lvl>
    <w:lvl w:ilvl="6" w:tplc="33629E74">
      <w:start w:val="1"/>
      <w:numFmt w:val="bullet"/>
      <w:lvlText w:val=""/>
      <w:lvlJc w:val="left"/>
      <w:pPr>
        <w:ind w:left="720" w:hanging="360"/>
      </w:pPr>
      <w:rPr>
        <w:rFonts w:ascii="Symbol" w:hAnsi="Symbol"/>
      </w:rPr>
    </w:lvl>
    <w:lvl w:ilvl="7" w:tplc="6332E13E">
      <w:start w:val="1"/>
      <w:numFmt w:val="bullet"/>
      <w:lvlText w:val=""/>
      <w:lvlJc w:val="left"/>
      <w:pPr>
        <w:ind w:left="720" w:hanging="360"/>
      </w:pPr>
      <w:rPr>
        <w:rFonts w:ascii="Symbol" w:hAnsi="Symbol"/>
      </w:rPr>
    </w:lvl>
    <w:lvl w:ilvl="8" w:tplc="9A9CCB78">
      <w:start w:val="1"/>
      <w:numFmt w:val="bullet"/>
      <w:lvlText w:val=""/>
      <w:lvlJc w:val="left"/>
      <w:pPr>
        <w:ind w:left="720" w:hanging="360"/>
      </w:pPr>
      <w:rPr>
        <w:rFonts w:ascii="Symbol" w:hAnsi="Symbol"/>
      </w:rPr>
    </w:lvl>
  </w:abstractNum>
  <w:abstractNum w:abstractNumId="6" w15:restartNumberingAfterBreak="0">
    <w:nsid w:val="1BFD6120"/>
    <w:multiLevelType w:val="hybridMultilevel"/>
    <w:tmpl w:val="AD448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C349BB"/>
    <w:multiLevelType w:val="hybridMultilevel"/>
    <w:tmpl w:val="B504D050"/>
    <w:lvl w:ilvl="0" w:tplc="021C6368">
      <w:start w:val="1"/>
      <w:numFmt w:val="bullet"/>
      <w:lvlText w:val="•"/>
      <w:lvlJc w:val="left"/>
      <w:pPr>
        <w:ind w:left="400" w:hanging="280"/>
      </w:pPr>
      <w:rPr>
        <w:rFonts w:ascii="Arial" w:eastAsia="Arial" w:hAnsi="Arial" w:cs="Arial"/>
        <w:color w:val="2E75B6"/>
        <w:sz w:val="21"/>
        <w:szCs w:val="21"/>
      </w:rPr>
    </w:lvl>
    <w:lvl w:ilvl="1" w:tplc="0A1AEE78">
      <w:numFmt w:val="decimal"/>
      <w:lvlText w:val=""/>
      <w:lvlJc w:val="left"/>
    </w:lvl>
    <w:lvl w:ilvl="2" w:tplc="0846C742">
      <w:numFmt w:val="decimal"/>
      <w:lvlText w:val=""/>
      <w:lvlJc w:val="left"/>
    </w:lvl>
    <w:lvl w:ilvl="3" w:tplc="DCF42760">
      <w:numFmt w:val="decimal"/>
      <w:lvlText w:val=""/>
      <w:lvlJc w:val="left"/>
    </w:lvl>
    <w:lvl w:ilvl="4" w:tplc="0C3EF7BA">
      <w:numFmt w:val="decimal"/>
      <w:lvlText w:val=""/>
      <w:lvlJc w:val="left"/>
    </w:lvl>
    <w:lvl w:ilvl="5" w:tplc="5A7CC2F2">
      <w:numFmt w:val="decimal"/>
      <w:lvlText w:val=""/>
      <w:lvlJc w:val="left"/>
    </w:lvl>
    <w:lvl w:ilvl="6" w:tplc="65FCD188">
      <w:numFmt w:val="decimal"/>
      <w:lvlText w:val=""/>
      <w:lvlJc w:val="left"/>
    </w:lvl>
    <w:lvl w:ilvl="7" w:tplc="D48CBDC8">
      <w:numFmt w:val="decimal"/>
      <w:lvlText w:val=""/>
      <w:lvlJc w:val="left"/>
    </w:lvl>
    <w:lvl w:ilvl="8" w:tplc="5194F87A">
      <w:numFmt w:val="decimal"/>
      <w:lvlText w:val=""/>
      <w:lvlJc w:val="left"/>
    </w:lvl>
  </w:abstractNum>
  <w:abstractNum w:abstractNumId="8" w15:restartNumberingAfterBreak="0">
    <w:nsid w:val="22D73CB1"/>
    <w:multiLevelType w:val="hybridMultilevel"/>
    <w:tmpl w:val="0958D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6728C2"/>
    <w:multiLevelType w:val="hybridMultilevel"/>
    <w:tmpl w:val="844A9880"/>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10" w15:restartNumberingAfterBreak="0">
    <w:nsid w:val="2C6F5245"/>
    <w:multiLevelType w:val="hybridMultilevel"/>
    <w:tmpl w:val="DDEC54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FC85156"/>
    <w:multiLevelType w:val="hybridMultilevel"/>
    <w:tmpl w:val="1F463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9440F1"/>
    <w:multiLevelType w:val="hybridMultilevel"/>
    <w:tmpl w:val="233E7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EE5E89"/>
    <w:multiLevelType w:val="hybridMultilevel"/>
    <w:tmpl w:val="13D2C45C"/>
    <w:lvl w:ilvl="0" w:tplc="B3BA9330">
      <w:start w:val="1"/>
      <w:numFmt w:val="bullet"/>
      <w:lvlText w:val=""/>
      <w:lvlJc w:val="left"/>
      <w:pPr>
        <w:ind w:left="1440" w:hanging="360"/>
      </w:pPr>
      <w:rPr>
        <w:rFonts w:ascii="Symbol" w:hAnsi="Symbol"/>
      </w:rPr>
    </w:lvl>
    <w:lvl w:ilvl="1" w:tplc="40BCEAE4">
      <w:start w:val="1"/>
      <w:numFmt w:val="bullet"/>
      <w:lvlText w:val=""/>
      <w:lvlJc w:val="left"/>
      <w:pPr>
        <w:ind w:left="1440" w:hanging="360"/>
      </w:pPr>
      <w:rPr>
        <w:rFonts w:ascii="Symbol" w:hAnsi="Symbol"/>
      </w:rPr>
    </w:lvl>
    <w:lvl w:ilvl="2" w:tplc="AE603AC4">
      <w:start w:val="1"/>
      <w:numFmt w:val="bullet"/>
      <w:lvlText w:val=""/>
      <w:lvlJc w:val="left"/>
      <w:pPr>
        <w:ind w:left="1440" w:hanging="360"/>
      </w:pPr>
      <w:rPr>
        <w:rFonts w:ascii="Symbol" w:hAnsi="Symbol"/>
      </w:rPr>
    </w:lvl>
    <w:lvl w:ilvl="3" w:tplc="EA926918">
      <w:start w:val="1"/>
      <w:numFmt w:val="bullet"/>
      <w:lvlText w:val=""/>
      <w:lvlJc w:val="left"/>
      <w:pPr>
        <w:ind w:left="1440" w:hanging="360"/>
      </w:pPr>
      <w:rPr>
        <w:rFonts w:ascii="Symbol" w:hAnsi="Symbol"/>
      </w:rPr>
    </w:lvl>
    <w:lvl w:ilvl="4" w:tplc="49B40880">
      <w:start w:val="1"/>
      <w:numFmt w:val="bullet"/>
      <w:lvlText w:val=""/>
      <w:lvlJc w:val="left"/>
      <w:pPr>
        <w:ind w:left="1440" w:hanging="360"/>
      </w:pPr>
      <w:rPr>
        <w:rFonts w:ascii="Symbol" w:hAnsi="Symbol"/>
      </w:rPr>
    </w:lvl>
    <w:lvl w:ilvl="5" w:tplc="7B201580">
      <w:start w:val="1"/>
      <w:numFmt w:val="bullet"/>
      <w:lvlText w:val=""/>
      <w:lvlJc w:val="left"/>
      <w:pPr>
        <w:ind w:left="1440" w:hanging="360"/>
      </w:pPr>
      <w:rPr>
        <w:rFonts w:ascii="Symbol" w:hAnsi="Symbol"/>
      </w:rPr>
    </w:lvl>
    <w:lvl w:ilvl="6" w:tplc="2F52A124">
      <w:start w:val="1"/>
      <w:numFmt w:val="bullet"/>
      <w:lvlText w:val=""/>
      <w:lvlJc w:val="left"/>
      <w:pPr>
        <w:ind w:left="1440" w:hanging="360"/>
      </w:pPr>
      <w:rPr>
        <w:rFonts w:ascii="Symbol" w:hAnsi="Symbol"/>
      </w:rPr>
    </w:lvl>
    <w:lvl w:ilvl="7" w:tplc="4FF8613E">
      <w:start w:val="1"/>
      <w:numFmt w:val="bullet"/>
      <w:lvlText w:val=""/>
      <w:lvlJc w:val="left"/>
      <w:pPr>
        <w:ind w:left="1440" w:hanging="360"/>
      </w:pPr>
      <w:rPr>
        <w:rFonts w:ascii="Symbol" w:hAnsi="Symbol"/>
      </w:rPr>
    </w:lvl>
    <w:lvl w:ilvl="8" w:tplc="E5DCDCCA">
      <w:start w:val="1"/>
      <w:numFmt w:val="bullet"/>
      <w:lvlText w:val=""/>
      <w:lvlJc w:val="left"/>
      <w:pPr>
        <w:ind w:left="1440" w:hanging="360"/>
      </w:pPr>
      <w:rPr>
        <w:rFonts w:ascii="Symbol" w:hAnsi="Symbol"/>
      </w:rPr>
    </w:lvl>
  </w:abstractNum>
  <w:abstractNum w:abstractNumId="14" w15:restartNumberingAfterBreak="0">
    <w:nsid w:val="67353A6A"/>
    <w:multiLevelType w:val="hybridMultilevel"/>
    <w:tmpl w:val="8280D0AA"/>
    <w:lvl w:ilvl="0" w:tplc="9442372A">
      <w:start w:val="1"/>
      <w:numFmt w:val="bullet"/>
      <w:lvlText w:val=""/>
      <w:lvlJc w:val="left"/>
      <w:pPr>
        <w:ind w:left="2160" w:hanging="360"/>
      </w:pPr>
      <w:rPr>
        <w:rFonts w:ascii="Symbol" w:hAnsi="Symbol"/>
      </w:rPr>
    </w:lvl>
    <w:lvl w:ilvl="1" w:tplc="9D74D860">
      <w:start w:val="1"/>
      <w:numFmt w:val="bullet"/>
      <w:lvlText w:val=""/>
      <w:lvlJc w:val="left"/>
      <w:pPr>
        <w:ind w:left="2160" w:hanging="360"/>
      </w:pPr>
      <w:rPr>
        <w:rFonts w:ascii="Symbol" w:hAnsi="Symbol"/>
      </w:rPr>
    </w:lvl>
    <w:lvl w:ilvl="2" w:tplc="886036E8">
      <w:start w:val="1"/>
      <w:numFmt w:val="bullet"/>
      <w:lvlText w:val=""/>
      <w:lvlJc w:val="left"/>
      <w:pPr>
        <w:ind w:left="2160" w:hanging="360"/>
      </w:pPr>
      <w:rPr>
        <w:rFonts w:ascii="Symbol" w:hAnsi="Symbol"/>
      </w:rPr>
    </w:lvl>
    <w:lvl w:ilvl="3" w:tplc="AC98E1D6">
      <w:start w:val="1"/>
      <w:numFmt w:val="bullet"/>
      <w:lvlText w:val=""/>
      <w:lvlJc w:val="left"/>
      <w:pPr>
        <w:ind w:left="2160" w:hanging="360"/>
      </w:pPr>
      <w:rPr>
        <w:rFonts w:ascii="Symbol" w:hAnsi="Symbol"/>
      </w:rPr>
    </w:lvl>
    <w:lvl w:ilvl="4" w:tplc="76E6E64E">
      <w:start w:val="1"/>
      <w:numFmt w:val="bullet"/>
      <w:lvlText w:val=""/>
      <w:lvlJc w:val="left"/>
      <w:pPr>
        <w:ind w:left="2160" w:hanging="360"/>
      </w:pPr>
      <w:rPr>
        <w:rFonts w:ascii="Symbol" w:hAnsi="Symbol"/>
      </w:rPr>
    </w:lvl>
    <w:lvl w:ilvl="5" w:tplc="05B43028">
      <w:start w:val="1"/>
      <w:numFmt w:val="bullet"/>
      <w:lvlText w:val=""/>
      <w:lvlJc w:val="left"/>
      <w:pPr>
        <w:ind w:left="2160" w:hanging="360"/>
      </w:pPr>
      <w:rPr>
        <w:rFonts w:ascii="Symbol" w:hAnsi="Symbol"/>
      </w:rPr>
    </w:lvl>
    <w:lvl w:ilvl="6" w:tplc="F20E8B8E">
      <w:start w:val="1"/>
      <w:numFmt w:val="bullet"/>
      <w:lvlText w:val=""/>
      <w:lvlJc w:val="left"/>
      <w:pPr>
        <w:ind w:left="2160" w:hanging="360"/>
      </w:pPr>
      <w:rPr>
        <w:rFonts w:ascii="Symbol" w:hAnsi="Symbol"/>
      </w:rPr>
    </w:lvl>
    <w:lvl w:ilvl="7" w:tplc="651C63B2">
      <w:start w:val="1"/>
      <w:numFmt w:val="bullet"/>
      <w:lvlText w:val=""/>
      <w:lvlJc w:val="left"/>
      <w:pPr>
        <w:ind w:left="2160" w:hanging="360"/>
      </w:pPr>
      <w:rPr>
        <w:rFonts w:ascii="Symbol" w:hAnsi="Symbol"/>
      </w:rPr>
    </w:lvl>
    <w:lvl w:ilvl="8" w:tplc="3C5C26B4">
      <w:start w:val="1"/>
      <w:numFmt w:val="bullet"/>
      <w:lvlText w:val=""/>
      <w:lvlJc w:val="left"/>
      <w:pPr>
        <w:ind w:left="2160" w:hanging="360"/>
      </w:pPr>
      <w:rPr>
        <w:rFonts w:ascii="Symbol" w:hAnsi="Symbol"/>
      </w:rPr>
    </w:lvl>
  </w:abstractNum>
  <w:abstractNum w:abstractNumId="15" w15:restartNumberingAfterBreak="0">
    <w:nsid w:val="677257B5"/>
    <w:multiLevelType w:val="hybridMultilevel"/>
    <w:tmpl w:val="FB0226F8"/>
    <w:lvl w:ilvl="0" w:tplc="4626B5D6">
      <w:start w:val="1"/>
      <w:numFmt w:val="bullet"/>
      <w:lvlText w:val=""/>
      <w:lvlJc w:val="left"/>
      <w:pPr>
        <w:ind w:left="2160" w:hanging="360"/>
      </w:pPr>
      <w:rPr>
        <w:rFonts w:ascii="Symbol" w:hAnsi="Symbol"/>
      </w:rPr>
    </w:lvl>
    <w:lvl w:ilvl="1" w:tplc="46768166">
      <w:start w:val="1"/>
      <w:numFmt w:val="bullet"/>
      <w:lvlText w:val=""/>
      <w:lvlJc w:val="left"/>
      <w:pPr>
        <w:ind w:left="2160" w:hanging="360"/>
      </w:pPr>
      <w:rPr>
        <w:rFonts w:ascii="Symbol" w:hAnsi="Symbol"/>
      </w:rPr>
    </w:lvl>
    <w:lvl w:ilvl="2" w:tplc="8D801390">
      <w:start w:val="1"/>
      <w:numFmt w:val="bullet"/>
      <w:lvlText w:val=""/>
      <w:lvlJc w:val="left"/>
      <w:pPr>
        <w:ind w:left="2160" w:hanging="360"/>
      </w:pPr>
      <w:rPr>
        <w:rFonts w:ascii="Symbol" w:hAnsi="Symbol"/>
      </w:rPr>
    </w:lvl>
    <w:lvl w:ilvl="3" w:tplc="CA2CACF0">
      <w:start w:val="1"/>
      <w:numFmt w:val="bullet"/>
      <w:lvlText w:val=""/>
      <w:lvlJc w:val="left"/>
      <w:pPr>
        <w:ind w:left="2160" w:hanging="360"/>
      </w:pPr>
      <w:rPr>
        <w:rFonts w:ascii="Symbol" w:hAnsi="Symbol"/>
      </w:rPr>
    </w:lvl>
    <w:lvl w:ilvl="4" w:tplc="25F4754A">
      <w:start w:val="1"/>
      <w:numFmt w:val="bullet"/>
      <w:lvlText w:val=""/>
      <w:lvlJc w:val="left"/>
      <w:pPr>
        <w:ind w:left="2160" w:hanging="360"/>
      </w:pPr>
      <w:rPr>
        <w:rFonts w:ascii="Symbol" w:hAnsi="Symbol"/>
      </w:rPr>
    </w:lvl>
    <w:lvl w:ilvl="5" w:tplc="0922CE38">
      <w:start w:val="1"/>
      <w:numFmt w:val="bullet"/>
      <w:lvlText w:val=""/>
      <w:lvlJc w:val="left"/>
      <w:pPr>
        <w:ind w:left="2160" w:hanging="360"/>
      </w:pPr>
      <w:rPr>
        <w:rFonts w:ascii="Symbol" w:hAnsi="Symbol"/>
      </w:rPr>
    </w:lvl>
    <w:lvl w:ilvl="6" w:tplc="F904A2D2">
      <w:start w:val="1"/>
      <w:numFmt w:val="bullet"/>
      <w:lvlText w:val=""/>
      <w:lvlJc w:val="left"/>
      <w:pPr>
        <w:ind w:left="2160" w:hanging="360"/>
      </w:pPr>
      <w:rPr>
        <w:rFonts w:ascii="Symbol" w:hAnsi="Symbol"/>
      </w:rPr>
    </w:lvl>
    <w:lvl w:ilvl="7" w:tplc="DE2A8352">
      <w:start w:val="1"/>
      <w:numFmt w:val="bullet"/>
      <w:lvlText w:val=""/>
      <w:lvlJc w:val="left"/>
      <w:pPr>
        <w:ind w:left="2160" w:hanging="360"/>
      </w:pPr>
      <w:rPr>
        <w:rFonts w:ascii="Symbol" w:hAnsi="Symbol"/>
      </w:rPr>
    </w:lvl>
    <w:lvl w:ilvl="8" w:tplc="7DCEB620">
      <w:start w:val="1"/>
      <w:numFmt w:val="bullet"/>
      <w:lvlText w:val=""/>
      <w:lvlJc w:val="left"/>
      <w:pPr>
        <w:ind w:left="2160" w:hanging="360"/>
      </w:pPr>
      <w:rPr>
        <w:rFonts w:ascii="Symbol" w:hAnsi="Symbol"/>
      </w:rPr>
    </w:lvl>
  </w:abstractNum>
  <w:abstractNum w:abstractNumId="16" w15:restartNumberingAfterBreak="0">
    <w:nsid w:val="6F6418AE"/>
    <w:multiLevelType w:val="hybridMultilevel"/>
    <w:tmpl w:val="048CAE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A4B55C6"/>
    <w:multiLevelType w:val="hybridMultilevel"/>
    <w:tmpl w:val="94F87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93408735">
    <w:abstractNumId w:val="1"/>
  </w:num>
  <w:num w:numId="2" w16cid:durableId="1519006741">
    <w:abstractNumId w:val="4"/>
  </w:num>
  <w:num w:numId="3" w16cid:durableId="2056351046">
    <w:abstractNumId w:val="16"/>
  </w:num>
  <w:num w:numId="4" w16cid:durableId="1636181832">
    <w:abstractNumId w:val="10"/>
  </w:num>
  <w:num w:numId="5" w16cid:durableId="62919627">
    <w:abstractNumId w:val="1"/>
  </w:num>
  <w:num w:numId="6" w16cid:durableId="1558125821">
    <w:abstractNumId w:val="2"/>
    <w:lvlOverride w:ilvl="0">
      <w:startOverride w:val="1"/>
    </w:lvlOverride>
  </w:num>
  <w:num w:numId="7" w16cid:durableId="847333992">
    <w:abstractNumId w:val="7"/>
    <w:lvlOverride w:ilvl="0">
      <w:startOverride w:val="1"/>
    </w:lvlOverride>
  </w:num>
  <w:num w:numId="8" w16cid:durableId="1934893315">
    <w:abstractNumId w:val="13"/>
  </w:num>
  <w:num w:numId="9" w16cid:durableId="638190817">
    <w:abstractNumId w:val="5"/>
  </w:num>
  <w:num w:numId="10" w16cid:durableId="187527543">
    <w:abstractNumId w:val="0"/>
  </w:num>
  <w:num w:numId="11" w16cid:durableId="1587492373">
    <w:abstractNumId w:val="3"/>
  </w:num>
  <w:num w:numId="12" w16cid:durableId="1975139646">
    <w:abstractNumId w:val="9"/>
  </w:num>
  <w:num w:numId="13" w16cid:durableId="381172866">
    <w:abstractNumId w:val="0"/>
    <w:lvlOverride w:ilvl="0">
      <w:lvl w:ilvl="0">
        <w:numFmt w:val="decimal"/>
        <w:pStyle w:val="Numpara1"/>
        <w:lvlText w:val="%1."/>
        <w:lvlJc w:val="left"/>
        <w:pPr>
          <w:ind w:left="851" w:hanging="851"/>
        </w:pPr>
        <w:rPr>
          <w:rFonts w:hint="default"/>
          <w:b/>
          <w:bCs/>
          <w:sz w:val="20"/>
          <w:szCs w:val="20"/>
        </w:rPr>
      </w:lvl>
    </w:lvlOverride>
    <w:lvlOverride w:ilvl="1">
      <w:lvl w:ilvl="1">
        <w:start w:val="1"/>
        <w:numFmt w:val="decimal"/>
        <w:pStyle w:val="Numpara2"/>
        <w:lvlText w:val="%1.%2"/>
        <w:lvlJc w:val="left"/>
        <w:pPr>
          <w:ind w:left="851" w:hanging="851"/>
        </w:pPr>
        <w:rPr>
          <w:rFonts w:hint="default"/>
          <w:sz w:val="20"/>
          <w:szCs w:val="20"/>
        </w:rPr>
      </w:lvl>
    </w:lvlOverride>
    <w:lvlOverride w:ilvl="2">
      <w:lvl w:ilvl="2">
        <w:start w:val="1"/>
        <w:numFmt w:val="decimal"/>
        <w:pStyle w:val="Numpara3"/>
        <w:lvlText w:val="%1.%2.%3"/>
        <w:lvlJc w:val="left"/>
        <w:pPr>
          <w:ind w:left="1700" w:hanging="850"/>
        </w:pPr>
        <w:rPr>
          <w:rFonts w:hint="default"/>
          <w:sz w:val="20"/>
          <w:szCs w:val="20"/>
        </w:rPr>
      </w:lvl>
    </w:lvlOverride>
    <w:lvlOverride w:ilvl="3">
      <w:lvl w:ilvl="3">
        <w:start w:val="1"/>
        <w:numFmt w:val="lowerLetter"/>
        <w:pStyle w:val="Numpara4"/>
        <w:lvlText w:val="(%4)"/>
        <w:lvlJc w:val="left"/>
        <w:pPr>
          <w:ind w:left="1985" w:hanging="567"/>
        </w:pPr>
        <w:rPr>
          <w:rFonts w:hint="default"/>
          <w:sz w:val="20"/>
          <w:szCs w:val="20"/>
        </w:rPr>
      </w:lvl>
    </w:lvlOverride>
    <w:lvlOverride w:ilvl="4">
      <w:lvl w:ilvl="4">
        <w:start w:val="1"/>
        <w:numFmt w:val="lowerRoman"/>
        <w:lvlText w:val="(%5)"/>
        <w:lvlJc w:val="left"/>
        <w:pPr>
          <w:tabs>
            <w:tab w:val="num" w:pos="2835"/>
          </w:tabs>
          <w:ind w:left="2835" w:hanging="567"/>
        </w:pPr>
        <w:rPr>
          <w:rFonts w:hint="default"/>
          <w:sz w:val="20"/>
          <w:szCs w:val="20"/>
        </w:rPr>
      </w:lvl>
    </w:lvlOverride>
    <w:lvlOverride w:ilvl="5">
      <w:lvl w:ilvl="5">
        <w:start w:val="1"/>
        <w:numFmt w:val="none"/>
        <w:lvlText w:val=""/>
        <w:lvlJc w:val="left"/>
        <w:pPr>
          <w:tabs>
            <w:tab w:val="num" w:pos="3402"/>
          </w:tabs>
          <w:ind w:left="3402" w:hanging="567"/>
        </w:pPr>
        <w:rPr>
          <w:rFonts w:hint="default"/>
        </w:rPr>
      </w:lvl>
    </w:lvlOverride>
    <w:lvlOverride w:ilvl="6">
      <w:lvl w:ilvl="6">
        <w:start w:val="1"/>
        <w:numFmt w:val="none"/>
        <w:lvlText w:val=""/>
        <w:lvlJc w:val="left"/>
        <w:pPr>
          <w:tabs>
            <w:tab w:val="num" w:pos="-31680"/>
          </w:tabs>
          <w:ind w:left="-32767" w:firstLine="0"/>
        </w:pPr>
        <w:rPr>
          <w:rFonts w:hint="default"/>
        </w:rPr>
      </w:lvl>
    </w:lvlOverride>
    <w:lvlOverride w:ilvl="7">
      <w:lvl w:ilvl="7">
        <w:start w:val="1"/>
        <w:numFmt w:val="none"/>
        <w:lvlText w:val=""/>
        <w:lvlJc w:val="left"/>
        <w:pPr>
          <w:tabs>
            <w:tab w:val="num" w:pos="-31680"/>
          </w:tabs>
          <w:ind w:left="3744" w:firstLine="29025"/>
        </w:pPr>
        <w:rPr>
          <w:rFonts w:hint="default"/>
        </w:rPr>
      </w:lvl>
    </w:lvlOverride>
    <w:lvlOverride w:ilvl="8">
      <w:lvl w:ilvl="8">
        <w:start w:val="1"/>
        <w:numFmt w:val="none"/>
        <w:lvlText w:val=""/>
        <w:lvlJc w:val="left"/>
        <w:pPr>
          <w:tabs>
            <w:tab w:val="num" w:pos="-31680"/>
          </w:tabs>
          <w:ind w:left="-32767" w:firstLine="32767"/>
        </w:pPr>
        <w:rPr>
          <w:rFonts w:hint="default"/>
        </w:rPr>
      </w:lvl>
    </w:lvlOverride>
  </w:num>
  <w:num w:numId="14" w16cid:durableId="789082946">
    <w:abstractNumId w:val="15"/>
  </w:num>
  <w:num w:numId="15" w16cid:durableId="140389115">
    <w:abstractNumId w:val="14"/>
  </w:num>
  <w:num w:numId="16" w16cid:durableId="369495781">
    <w:abstractNumId w:val="8"/>
  </w:num>
  <w:num w:numId="17" w16cid:durableId="18940293">
    <w:abstractNumId w:val="17"/>
  </w:num>
  <w:num w:numId="18" w16cid:durableId="582837235">
    <w:abstractNumId w:val="6"/>
  </w:num>
  <w:num w:numId="19" w16cid:durableId="236330563">
    <w:abstractNumId w:val="11"/>
  </w:num>
  <w:num w:numId="20" w16cid:durableId="40811510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698FCC"/>
    <w:rsid w:val="000002C4"/>
    <w:rsid w:val="00003C10"/>
    <w:rsid w:val="00004061"/>
    <w:rsid w:val="00004335"/>
    <w:rsid w:val="00004425"/>
    <w:rsid w:val="00005528"/>
    <w:rsid w:val="00005FB0"/>
    <w:rsid w:val="00007D3E"/>
    <w:rsid w:val="00007F5E"/>
    <w:rsid w:val="0001016B"/>
    <w:rsid w:val="00011CEF"/>
    <w:rsid w:val="00012B49"/>
    <w:rsid w:val="00012C78"/>
    <w:rsid w:val="000205C7"/>
    <w:rsid w:val="000227F0"/>
    <w:rsid w:val="00023833"/>
    <w:rsid w:val="00025EC1"/>
    <w:rsid w:val="00030621"/>
    <w:rsid w:val="00030A28"/>
    <w:rsid w:val="00033A3E"/>
    <w:rsid w:val="00034FFB"/>
    <w:rsid w:val="00035D4F"/>
    <w:rsid w:val="000361F0"/>
    <w:rsid w:val="00036909"/>
    <w:rsid w:val="000373F3"/>
    <w:rsid w:val="00037574"/>
    <w:rsid w:val="00042F9C"/>
    <w:rsid w:val="00044274"/>
    <w:rsid w:val="000447FF"/>
    <w:rsid w:val="00045C30"/>
    <w:rsid w:val="00045EAD"/>
    <w:rsid w:val="00046522"/>
    <w:rsid w:val="0005176F"/>
    <w:rsid w:val="00051E97"/>
    <w:rsid w:val="00052A3A"/>
    <w:rsid w:val="0005326C"/>
    <w:rsid w:val="000536F5"/>
    <w:rsid w:val="000541B8"/>
    <w:rsid w:val="000562F4"/>
    <w:rsid w:val="000600F4"/>
    <w:rsid w:val="0006050C"/>
    <w:rsid w:val="00060F07"/>
    <w:rsid w:val="0006166D"/>
    <w:rsid w:val="00062777"/>
    <w:rsid w:val="00063124"/>
    <w:rsid w:val="00063C41"/>
    <w:rsid w:val="00065837"/>
    <w:rsid w:val="00065891"/>
    <w:rsid w:val="000659FD"/>
    <w:rsid w:val="00066523"/>
    <w:rsid w:val="0006659B"/>
    <w:rsid w:val="0006660F"/>
    <w:rsid w:val="000669A8"/>
    <w:rsid w:val="00066A2D"/>
    <w:rsid w:val="00066AE1"/>
    <w:rsid w:val="00067C2D"/>
    <w:rsid w:val="00071351"/>
    <w:rsid w:val="00071950"/>
    <w:rsid w:val="000725B7"/>
    <w:rsid w:val="00077E4A"/>
    <w:rsid w:val="00080142"/>
    <w:rsid w:val="000832E3"/>
    <w:rsid w:val="00085914"/>
    <w:rsid w:val="00085E8F"/>
    <w:rsid w:val="00086D2D"/>
    <w:rsid w:val="000906C9"/>
    <w:rsid w:val="00090D4D"/>
    <w:rsid w:val="00092055"/>
    <w:rsid w:val="00093562"/>
    <w:rsid w:val="000974D9"/>
    <w:rsid w:val="00097B70"/>
    <w:rsid w:val="00097BFD"/>
    <w:rsid w:val="000A0167"/>
    <w:rsid w:val="000A0233"/>
    <w:rsid w:val="000A188A"/>
    <w:rsid w:val="000A27ED"/>
    <w:rsid w:val="000A2AC2"/>
    <w:rsid w:val="000A343B"/>
    <w:rsid w:val="000A3EBF"/>
    <w:rsid w:val="000A488F"/>
    <w:rsid w:val="000A672C"/>
    <w:rsid w:val="000A696D"/>
    <w:rsid w:val="000A7506"/>
    <w:rsid w:val="000A7CB9"/>
    <w:rsid w:val="000B07F8"/>
    <w:rsid w:val="000B1991"/>
    <w:rsid w:val="000B1B8E"/>
    <w:rsid w:val="000B3967"/>
    <w:rsid w:val="000B43E2"/>
    <w:rsid w:val="000B47E1"/>
    <w:rsid w:val="000B5313"/>
    <w:rsid w:val="000B611F"/>
    <w:rsid w:val="000B727D"/>
    <w:rsid w:val="000C0E6F"/>
    <w:rsid w:val="000C0F25"/>
    <w:rsid w:val="000C105A"/>
    <w:rsid w:val="000C71AD"/>
    <w:rsid w:val="000D0D4B"/>
    <w:rsid w:val="000D25F7"/>
    <w:rsid w:val="000D2E89"/>
    <w:rsid w:val="000D3039"/>
    <w:rsid w:val="000D4065"/>
    <w:rsid w:val="000D440B"/>
    <w:rsid w:val="000D642E"/>
    <w:rsid w:val="000D75D9"/>
    <w:rsid w:val="000E0302"/>
    <w:rsid w:val="000E0590"/>
    <w:rsid w:val="000E13A3"/>
    <w:rsid w:val="000E1AF5"/>
    <w:rsid w:val="000E20E1"/>
    <w:rsid w:val="000E2B92"/>
    <w:rsid w:val="000E4D3E"/>
    <w:rsid w:val="000E4DA5"/>
    <w:rsid w:val="000E540B"/>
    <w:rsid w:val="000E5457"/>
    <w:rsid w:val="000E690F"/>
    <w:rsid w:val="000F06FD"/>
    <w:rsid w:val="000F0B74"/>
    <w:rsid w:val="000F0C55"/>
    <w:rsid w:val="000F0CB6"/>
    <w:rsid w:val="000F294E"/>
    <w:rsid w:val="000F29EE"/>
    <w:rsid w:val="001005DD"/>
    <w:rsid w:val="00100851"/>
    <w:rsid w:val="00100E08"/>
    <w:rsid w:val="00103243"/>
    <w:rsid w:val="001032D1"/>
    <w:rsid w:val="0010346B"/>
    <w:rsid w:val="00103790"/>
    <w:rsid w:val="00103B33"/>
    <w:rsid w:val="00104340"/>
    <w:rsid w:val="0010446C"/>
    <w:rsid w:val="00104982"/>
    <w:rsid w:val="00104BB4"/>
    <w:rsid w:val="00105844"/>
    <w:rsid w:val="001108D3"/>
    <w:rsid w:val="00111176"/>
    <w:rsid w:val="00111294"/>
    <w:rsid w:val="00112D22"/>
    <w:rsid w:val="00113D13"/>
    <w:rsid w:val="001143E6"/>
    <w:rsid w:val="00116FA3"/>
    <w:rsid w:val="00117CB2"/>
    <w:rsid w:val="00120872"/>
    <w:rsid w:val="0012088F"/>
    <w:rsid w:val="00120CB1"/>
    <w:rsid w:val="00122311"/>
    <w:rsid w:val="0012318F"/>
    <w:rsid w:val="00124AF2"/>
    <w:rsid w:val="001256FD"/>
    <w:rsid w:val="00125AD8"/>
    <w:rsid w:val="00125E64"/>
    <w:rsid w:val="00127671"/>
    <w:rsid w:val="00131140"/>
    <w:rsid w:val="001319FC"/>
    <w:rsid w:val="00131BBF"/>
    <w:rsid w:val="0013267F"/>
    <w:rsid w:val="001351A8"/>
    <w:rsid w:val="00141513"/>
    <w:rsid w:val="00141D56"/>
    <w:rsid w:val="00142B90"/>
    <w:rsid w:val="00142EC9"/>
    <w:rsid w:val="001433DF"/>
    <w:rsid w:val="001449CB"/>
    <w:rsid w:val="00146152"/>
    <w:rsid w:val="001461E5"/>
    <w:rsid w:val="001469E1"/>
    <w:rsid w:val="00146C38"/>
    <w:rsid w:val="001478DC"/>
    <w:rsid w:val="00147F67"/>
    <w:rsid w:val="00150575"/>
    <w:rsid w:val="00150A28"/>
    <w:rsid w:val="00151D94"/>
    <w:rsid w:val="00152535"/>
    <w:rsid w:val="0015295E"/>
    <w:rsid w:val="001535D1"/>
    <w:rsid w:val="001544EC"/>
    <w:rsid w:val="00154909"/>
    <w:rsid w:val="0016043B"/>
    <w:rsid w:val="00160E74"/>
    <w:rsid w:val="00161581"/>
    <w:rsid w:val="001621F3"/>
    <w:rsid w:val="00163CBF"/>
    <w:rsid w:val="001644A4"/>
    <w:rsid w:val="00164C89"/>
    <w:rsid w:val="00164F03"/>
    <w:rsid w:val="00166315"/>
    <w:rsid w:val="001664C2"/>
    <w:rsid w:val="00166DF4"/>
    <w:rsid w:val="00167140"/>
    <w:rsid w:val="00167C62"/>
    <w:rsid w:val="0017489F"/>
    <w:rsid w:val="001766BB"/>
    <w:rsid w:val="00177056"/>
    <w:rsid w:val="001775A8"/>
    <w:rsid w:val="00177BAB"/>
    <w:rsid w:val="00184C5D"/>
    <w:rsid w:val="001862B0"/>
    <w:rsid w:val="00186610"/>
    <w:rsid w:val="001872D1"/>
    <w:rsid w:val="001878DE"/>
    <w:rsid w:val="0019255D"/>
    <w:rsid w:val="0019265A"/>
    <w:rsid w:val="00193334"/>
    <w:rsid w:val="0019382C"/>
    <w:rsid w:val="00193BBE"/>
    <w:rsid w:val="0019406F"/>
    <w:rsid w:val="00194813"/>
    <w:rsid w:val="00196011"/>
    <w:rsid w:val="001964FB"/>
    <w:rsid w:val="00197DAE"/>
    <w:rsid w:val="001A0291"/>
    <w:rsid w:val="001A20B2"/>
    <w:rsid w:val="001A3DB2"/>
    <w:rsid w:val="001A4812"/>
    <w:rsid w:val="001A52D6"/>
    <w:rsid w:val="001A6C5A"/>
    <w:rsid w:val="001A7927"/>
    <w:rsid w:val="001B0499"/>
    <w:rsid w:val="001B0D63"/>
    <w:rsid w:val="001B26BD"/>
    <w:rsid w:val="001B4DD1"/>
    <w:rsid w:val="001C0ADD"/>
    <w:rsid w:val="001C2D4C"/>
    <w:rsid w:val="001C623E"/>
    <w:rsid w:val="001C71A1"/>
    <w:rsid w:val="001D0C3F"/>
    <w:rsid w:val="001D15C2"/>
    <w:rsid w:val="001D19EA"/>
    <w:rsid w:val="001D28EF"/>
    <w:rsid w:val="001D588C"/>
    <w:rsid w:val="001D5A4D"/>
    <w:rsid w:val="001D619A"/>
    <w:rsid w:val="001D7B09"/>
    <w:rsid w:val="001E41FB"/>
    <w:rsid w:val="001E492D"/>
    <w:rsid w:val="001E6939"/>
    <w:rsid w:val="001E6F46"/>
    <w:rsid w:val="001E7F44"/>
    <w:rsid w:val="001F0376"/>
    <w:rsid w:val="001F10B0"/>
    <w:rsid w:val="001F1354"/>
    <w:rsid w:val="001F3162"/>
    <w:rsid w:val="001F3E13"/>
    <w:rsid w:val="001F431F"/>
    <w:rsid w:val="001F446C"/>
    <w:rsid w:val="001F53FC"/>
    <w:rsid w:val="001F54D7"/>
    <w:rsid w:val="001F6436"/>
    <w:rsid w:val="00200F86"/>
    <w:rsid w:val="00201998"/>
    <w:rsid w:val="0020345F"/>
    <w:rsid w:val="00203C4B"/>
    <w:rsid w:val="002046B2"/>
    <w:rsid w:val="00205DA4"/>
    <w:rsid w:val="00206EA6"/>
    <w:rsid w:val="002071B3"/>
    <w:rsid w:val="00207A3C"/>
    <w:rsid w:val="00211314"/>
    <w:rsid w:val="00213104"/>
    <w:rsid w:val="00213FEC"/>
    <w:rsid w:val="00215D71"/>
    <w:rsid w:val="00215EA7"/>
    <w:rsid w:val="00217BEC"/>
    <w:rsid w:val="00220700"/>
    <w:rsid w:val="00221039"/>
    <w:rsid w:val="00224735"/>
    <w:rsid w:val="00224982"/>
    <w:rsid w:val="00225682"/>
    <w:rsid w:val="0022572C"/>
    <w:rsid w:val="00225956"/>
    <w:rsid w:val="00225E52"/>
    <w:rsid w:val="0023057F"/>
    <w:rsid w:val="002338AD"/>
    <w:rsid w:val="00233F30"/>
    <w:rsid w:val="0023576F"/>
    <w:rsid w:val="00237A7D"/>
    <w:rsid w:val="00243337"/>
    <w:rsid w:val="00243912"/>
    <w:rsid w:val="00243C58"/>
    <w:rsid w:val="002445E3"/>
    <w:rsid w:val="00244B12"/>
    <w:rsid w:val="00244BE6"/>
    <w:rsid w:val="00244C2A"/>
    <w:rsid w:val="00245417"/>
    <w:rsid w:val="00246FFA"/>
    <w:rsid w:val="002471B4"/>
    <w:rsid w:val="00247443"/>
    <w:rsid w:val="0025051F"/>
    <w:rsid w:val="00254187"/>
    <w:rsid w:val="00254E03"/>
    <w:rsid w:val="0025630E"/>
    <w:rsid w:val="002573A9"/>
    <w:rsid w:val="00260605"/>
    <w:rsid w:val="00260ED0"/>
    <w:rsid w:val="00261E8F"/>
    <w:rsid w:val="0026449A"/>
    <w:rsid w:val="00267887"/>
    <w:rsid w:val="00267BF8"/>
    <w:rsid w:val="0027131A"/>
    <w:rsid w:val="00282625"/>
    <w:rsid w:val="00283189"/>
    <w:rsid w:val="00283969"/>
    <w:rsid w:val="00284E25"/>
    <w:rsid w:val="00285483"/>
    <w:rsid w:val="002854B0"/>
    <w:rsid w:val="00287A05"/>
    <w:rsid w:val="002915BB"/>
    <w:rsid w:val="00292158"/>
    <w:rsid w:val="0029388B"/>
    <w:rsid w:val="002947C6"/>
    <w:rsid w:val="002A09A8"/>
    <w:rsid w:val="002A2C52"/>
    <w:rsid w:val="002A412B"/>
    <w:rsid w:val="002A4699"/>
    <w:rsid w:val="002A4901"/>
    <w:rsid w:val="002A7C9E"/>
    <w:rsid w:val="002B0580"/>
    <w:rsid w:val="002B085B"/>
    <w:rsid w:val="002B08B9"/>
    <w:rsid w:val="002B2555"/>
    <w:rsid w:val="002B2854"/>
    <w:rsid w:val="002B2A2F"/>
    <w:rsid w:val="002B702D"/>
    <w:rsid w:val="002B7CDF"/>
    <w:rsid w:val="002C015D"/>
    <w:rsid w:val="002C0B25"/>
    <w:rsid w:val="002C185A"/>
    <w:rsid w:val="002C62CA"/>
    <w:rsid w:val="002C6F4E"/>
    <w:rsid w:val="002C711C"/>
    <w:rsid w:val="002C73E8"/>
    <w:rsid w:val="002C79BD"/>
    <w:rsid w:val="002C7B4E"/>
    <w:rsid w:val="002D332B"/>
    <w:rsid w:val="002D402C"/>
    <w:rsid w:val="002D416B"/>
    <w:rsid w:val="002D55B5"/>
    <w:rsid w:val="002E160A"/>
    <w:rsid w:val="002E328E"/>
    <w:rsid w:val="002E393C"/>
    <w:rsid w:val="002E4D1C"/>
    <w:rsid w:val="002E525E"/>
    <w:rsid w:val="002E7604"/>
    <w:rsid w:val="002F014B"/>
    <w:rsid w:val="002F0788"/>
    <w:rsid w:val="002F111E"/>
    <w:rsid w:val="002F1DDF"/>
    <w:rsid w:val="002F2D83"/>
    <w:rsid w:val="002F44FE"/>
    <w:rsid w:val="002F4854"/>
    <w:rsid w:val="00301A33"/>
    <w:rsid w:val="00302D67"/>
    <w:rsid w:val="003040BE"/>
    <w:rsid w:val="00305D75"/>
    <w:rsid w:val="00307F0A"/>
    <w:rsid w:val="00307FA6"/>
    <w:rsid w:val="00310028"/>
    <w:rsid w:val="003103F9"/>
    <w:rsid w:val="00311104"/>
    <w:rsid w:val="003117E0"/>
    <w:rsid w:val="00313E33"/>
    <w:rsid w:val="003141D6"/>
    <w:rsid w:val="003154F9"/>
    <w:rsid w:val="00316AC6"/>
    <w:rsid w:val="003172BE"/>
    <w:rsid w:val="003212AF"/>
    <w:rsid w:val="003214DA"/>
    <w:rsid w:val="00321EFE"/>
    <w:rsid w:val="00322EE8"/>
    <w:rsid w:val="00324211"/>
    <w:rsid w:val="003246B3"/>
    <w:rsid w:val="00324729"/>
    <w:rsid w:val="003259AC"/>
    <w:rsid w:val="00326341"/>
    <w:rsid w:val="00326B5F"/>
    <w:rsid w:val="00327D55"/>
    <w:rsid w:val="00330B6C"/>
    <w:rsid w:val="00331DB7"/>
    <w:rsid w:val="00331EF3"/>
    <w:rsid w:val="00332D60"/>
    <w:rsid w:val="00333145"/>
    <w:rsid w:val="0033368B"/>
    <w:rsid w:val="00334C11"/>
    <w:rsid w:val="0033574F"/>
    <w:rsid w:val="00337017"/>
    <w:rsid w:val="003415A8"/>
    <w:rsid w:val="003420AC"/>
    <w:rsid w:val="003424E2"/>
    <w:rsid w:val="00343E3B"/>
    <w:rsid w:val="003471C8"/>
    <w:rsid w:val="00347FE8"/>
    <w:rsid w:val="0035184E"/>
    <w:rsid w:val="00352907"/>
    <w:rsid w:val="00352927"/>
    <w:rsid w:val="003542F6"/>
    <w:rsid w:val="00354CC4"/>
    <w:rsid w:val="003555D9"/>
    <w:rsid w:val="0035717C"/>
    <w:rsid w:val="00360C95"/>
    <w:rsid w:val="003637AB"/>
    <w:rsid w:val="00363EE6"/>
    <w:rsid w:val="00363F42"/>
    <w:rsid w:val="00366313"/>
    <w:rsid w:val="00366928"/>
    <w:rsid w:val="00367982"/>
    <w:rsid w:val="00370475"/>
    <w:rsid w:val="00375DA0"/>
    <w:rsid w:val="00375E2F"/>
    <w:rsid w:val="00380901"/>
    <w:rsid w:val="003821C3"/>
    <w:rsid w:val="00382E16"/>
    <w:rsid w:val="003844D6"/>
    <w:rsid w:val="0038493D"/>
    <w:rsid w:val="00386709"/>
    <w:rsid w:val="00386E8B"/>
    <w:rsid w:val="003906B7"/>
    <w:rsid w:val="0039115A"/>
    <w:rsid w:val="00395868"/>
    <w:rsid w:val="00396F18"/>
    <w:rsid w:val="003A0764"/>
    <w:rsid w:val="003A5D5D"/>
    <w:rsid w:val="003A705F"/>
    <w:rsid w:val="003A7458"/>
    <w:rsid w:val="003B076B"/>
    <w:rsid w:val="003B0E0B"/>
    <w:rsid w:val="003B1584"/>
    <w:rsid w:val="003B2049"/>
    <w:rsid w:val="003B34DF"/>
    <w:rsid w:val="003B42E1"/>
    <w:rsid w:val="003B532A"/>
    <w:rsid w:val="003B62F7"/>
    <w:rsid w:val="003B68C9"/>
    <w:rsid w:val="003C3582"/>
    <w:rsid w:val="003C402D"/>
    <w:rsid w:val="003C4B6D"/>
    <w:rsid w:val="003C6F2A"/>
    <w:rsid w:val="003D09FE"/>
    <w:rsid w:val="003D140F"/>
    <w:rsid w:val="003D32D2"/>
    <w:rsid w:val="003D5B2D"/>
    <w:rsid w:val="003D5E97"/>
    <w:rsid w:val="003D73B3"/>
    <w:rsid w:val="003D7832"/>
    <w:rsid w:val="003D787D"/>
    <w:rsid w:val="003E14B6"/>
    <w:rsid w:val="003E2775"/>
    <w:rsid w:val="003E3368"/>
    <w:rsid w:val="003E360B"/>
    <w:rsid w:val="003E4A98"/>
    <w:rsid w:val="003E5AD0"/>
    <w:rsid w:val="003E7AB2"/>
    <w:rsid w:val="003F05F7"/>
    <w:rsid w:val="003F276E"/>
    <w:rsid w:val="003F2E88"/>
    <w:rsid w:val="003F6ED6"/>
    <w:rsid w:val="004024A9"/>
    <w:rsid w:val="00402AFE"/>
    <w:rsid w:val="00403630"/>
    <w:rsid w:val="00404472"/>
    <w:rsid w:val="00404955"/>
    <w:rsid w:val="00405D9A"/>
    <w:rsid w:val="00406CFE"/>
    <w:rsid w:val="00410080"/>
    <w:rsid w:val="004100EE"/>
    <w:rsid w:val="00410A2B"/>
    <w:rsid w:val="00410BEB"/>
    <w:rsid w:val="00411077"/>
    <w:rsid w:val="0041109B"/>
    <w:rsid w:val="00411284"/>
    <w:rsid w:val="00412465"/>
    <w:rsid w:val="00412759"/>
    <w:rsid w:val="004146EA"/>
    <w:rsid w:val="0041472B"/>
    <w:rsid w:val="00416977"/>
    <w:rsid w:val="004171E6"/>
    <w:rsid w:val="00420023"/>
    <w:rsid w:val="0042067E"/>
    <w:rsid w:val="00420A61"/>
    <w:rsid w:val="00420DBD"/>
    <w:rsid w:val="00421163"/>
    <w:rsid w:val="00422456"/>
    <w:rsid w:val="00425443"/>
    <w:rsid w:val="004254DC"/>
    <w:rsid w:val="00426771"/>
    <w:rsid w:val="004268B1"/>
    <w:rsid w:val="00426ACB"/>
    <w:rsid w:val="00427918"/>
    <w:rsid w:val="00427CC7"/>
    <w:rsid w:val="004305C4"/>
    <w:rsid w:val="004327EF"/>
    <w:rsid w:val="004328BA"/>
    <w:rsid w:val="00432C63"/>
    <w:rsid w:val="00433D77"/>
    <w:rsid w:val="00433F36"/>
    <w:rsid w:val="00435CDF"/>
    <w:rsid w:val="00435FE6"/>
    <w:rsid w:val="0043606D"/>
    <w:rsid w:val="0043723D"/>
    <w:rsid w:val="00437608"/>
    <w:rsid w:val="00441719"/>
    <w:rsid w:val="00443D8C"/>
    <w:rsid w:val="00445827"/>
    <w:rsid w:val="004465D5"/>
    <w:rsid w:val="0044799A"/>
    <w:rsid w:val="004479A0"/>
    <w:rsid w:val="00450048"/>
    <w:rsid w:val="00450577"/>
    <w:rsid w:val="004507DB"/>
    <w:rsid w:val="004508CB"/>
    <w:rsid w:val="00450E4E"/>
    <w:rsid w:val="00451649"/>
    <w:rsid w:val="004524B9"/>
    <w:rsid w:val="00452A20"/>
    <w:rsid w:val="00453BA1"/>
    <w:rsid w:val="0045469D"/>
    <w:rsid w:val="0045688E"/>
    <w:rsid w:val="004569F7"/>
    <w:rsid w:val="00456B02"/>
    <w:rsid w:val="004579AB"/>
    <w:rsid w:val="004607C0"/>
    <w:rsid w:val="00460DBB"/>
    <w:rsid w:val="00461936"/>
    <w:rsid w:val="004619DD"/>
    <w:rsid w:val="00462402"/>
    <w:rsid w:val="00462714"/>
    <w:rsid w:val="0046377D"/>
    <w:rsid w:val="00463E42"/>
    <w:rsid w:val="00465978"/>
    <w:rsid w:val="00466DD3"/>
    <w:rsid w:val="0046705B"/>
    <w:rsid w:val="004711A5"/>
    <w:rsid w:val="004725AE"/>
    <w:rsid w:val="004730B0"/>
    <w:rsid w:val="0047321D"/>
    <w:rsid w:val="004743DE"/>
    <w:rsid w:val="004752B3"/>
    <w:rsid w:val="00481912"/>
    <w:rsid w:val="00482080"/>
    <w:rsid w:val="00482454"/>
    <w:rsid w:val="004829B2"/>
    <w:rsid w:val="0048309B"/>
    <w:rsid w:val="004853D1"/>
    <w:rsid w:val="00487145"/>
    <w:rsid w:val="00493A50"/>
    <w:rsid w:val="00494ED4"/>
    <w:rsid w:val="00495983"/>
    <w:rsid w:val="004A05BE"/>
    <w:rsid w:val="004A065D"/>
    <w:rsid w:val="004A0B38"/>
    <w:rsid w:val="004A1AE3"/>
    <w:rsid w:val="004A2576"/>
    <w:rsid w:val="004A39BF"/>
    <w:rsid w:val="004A436F"/>
    <w:rsid w:val="004A5F82"/>
    <w:rsid w:val="004A6CE0"/>
    <w:rsid w:val="004B2FA7"/>
    <w:rsid w:val="004B2FFF"/>
    <w:rsid w:val="004B42EA"/>
    <w:rsid w:val="004B4728"/>
    <w:rsid w:val="004B7227"/>
    <w:rsid w:val="004C00BF"/>
    <w:rsid w:val="004C00EF"/>
    <w:rsid w:val="004C2492"/>
    <w:rsid w:val="004C2DDE"/>
    <w:rsid w:val="004C3079"/>
    <w:rsid w:val="004C3BB9"/>
    <w:rsid w:val="004C4D4F"/>
    <w:rsid w:val="004C618E"/>
    <w:rsid w:val="004C662D"/>
    <w:rsid w:val="004C66A1"/>
    <w:rsid w:val="004C7049"/>
    <w:rsid w:val="004C7706"/>
    <w:rsid w:val="004C7DE5"/>
    <w:rsid w:val="004D0732"/>
    <w:rsid w:val="004D4DAE"/>
    <w:rsid w:val="004D4E6E"/>
    <w:rsid w:val="004D5241"/>
    <w:rsid w:val="004D53E3"/>
    <w:rsid w:val="004D6C09"/>
    <w:rsid w:val="004D726A"/>
    <w:rsid w:val="004E06FC"/>
    <w:rsid w:val="004E0D20"/>
    <w:rsid w:val="004E1515"/>
    <w:rsid w:val="004E2D4E"/>
    <w:rsid w:val="004E4676"/>
    <w:rsid w:val="004E573B"/>
    <w:rsid w:val="004E6AD0"/>
    <w:rsid w:val="004E6C26"/>
    <w:rsid w:val="004E72E0"/>
    <w:rsid w:val="004F25F9"/>
    <w:rsid w:val="004F2919"/>
    <w:rsid w:val="004F5EB7"/>
    <w:rsid w:val="004F6376"/>
    <w:rsid w:val="004F6F3B"/>
    <w:rsid w:val="004F77D3"/>
    <w:rsid w:val="005015B5"/>
    <w:rsid w:val="00501681"/>
    <w:rsid w:val="00502076"/>
    <w:rsid w:val="005020B8"/>
    <w:rsid w:val="00502755"/>
    <w:rsid w:val="005031F6"/>
    <w:rsid w:val="00503E9E"/>
    <w:rsid w:val="0050405F"/>
    <w:rsid w:val="005042D0"/>
    <w:rsid w:val="00504A20"/>
    <w:rsid w:val="005071A0"/>
    <w:rsid w:val="00507301"/>
    <w:rsid w:val="005101F7"/>
    <w:rsid w:val="005106F8"/>
    <w:rsid w:val="00513F13"/>
    <w:rsid w:val="005156E3"/>
    <w:rsid w:val="00515745"/>
    <w:rsid w:val="00522DAF"/>
    <w:rsid w:val="00523F2B"/>
    <w:rsid w:val="0052527B"/>
    <w:rsid w:val="00525C5B"/>
    <w:rsid w:val="005267B4"/>
    <w:rsid w:val="005270AD"/>
    <w:rsid w:val="00530063"/>
    <w:rsid w:val="00530CA0"/>
    <w:rsid w:val="00531C84"/>
    <w:rsid w:val="00532067"/>
    <w:rsid w:val="00534740"/>
    <w:rsid w:val="005354A3"/>
    <w:rsid w:val="005368CD"/>
    <w:rsid w:val="00537679"/>
    <w:rsid w:val="00540A41"/>
    <w:rsid w:val="005412B9"/>
    <w:rsid w:val="00541431"/>
    <w:rsid w:val="00542690"/>
    <w:rsid w:val="005429F7"/>
    <w:rsid w:val="00544BA9"/>
    <w:rsid w:val="00545A38"/>
    <w:rsid w:val="00547708"/>
    <w:rsid w:val="00550BE7"/>
    <w:rsid w:val="00550CD3"/>
    <w:rsid w:val="00555BD3"/>
    <w:rsid w:val="005578A8"/>
    <w:rsid w:val="00557DAC"/>
    <w:rsid w:val="005600D5"/>
    <w:rsid w:val="00560D03"/>
    <w:rsid w:val="0056192C"/>
    <w:rsid w:val="005619DA"/>
    <w:rsid w:val="00562D1D"/>
    <w:rsid w:val="00564460"/>
    <w:rsid w:val="0056537B"/>
    <w:rsid w:val="00567CBE"/>
    <w:rsid w:val="00570A8F"/>
    <w:rsid w:val="00571048"/>
    <w:rsid w:val="005710BF"/>
    <w:rsid w:val="00571253"/>
    <w:rsid w:val="00571473"/>
    <w:rsid w:val="005761D7"/>
    <w:rsid w:val="0057647B"/>
    <w:rsid w:val="005776CF"/>
    <w:rsid w:val="00577E24"/>
    <w:rsid w:val="005819BC"/>
    <w:rsid w:val="00582012"/>
    <w:rsid w:val="0058497F"/>
    <w:rsid w:val="00584A5C"/>
    <w:rsid w:val="00586AA9"/>
    <w:rsid w:val="00586D1B"/>
    <w:rsid w:val="005916EB"/>
    <w:rsid w:val="00593A74"/>
    <w:rsid w:val="00596031"/>
    <w:rsid w:val="005A0349"/>
    <w:rsid w:val="005A0DF7"/>
    <w:rsid w:val="005A143C"/>
    <w:rsid w:val="005A37B0"/>
    <w:rsid w:val="005A76CD"/>
    <w:rsid w:val="005B5403"/>
    <w:rsid w:val="005B63CA"/>
    <w:rsid w:val="005B7FC1"/>
    <w:rsid w:val="005C0E79"/>
    <w:rsid w:val="005C1128"/>
    <w:rsid w:val="005C23C4"/>
    <w:rsid w:val="005C25F0"/>
    <w:rsid w:val="005C28C5"/>
    <w:rsid w:val="005C5A38"/>
    <w:rsid w:val="005C693E"/>
    <w:rsid w:val="005C6B5F"/>
    <w:rsid w:val="005C745D"/>
    <w:rsid w:val="005C761C"/>
    <w:rsid w:val="005C7792"/>
    <w:rsid w:val="005D1993"/>
    <w:rsid w:val="005D20B7"/>
    <w:rsid w:val="005D2F3E"/>
    <w:rsid w:val="005D3001"/>
    <w:rsid w:val="005D5270"/>
    <w:rsid w:val="005D67FA"/>
    <w:rsid w:val="005D6E34"/>
    <w:rsid w:val="005D7A75"/>
    <w:rsid w:val="005E0E3E"/>
    <w:rsid w:val="005E0F1A"/>
    <w:rsid w:val="005E1282"/>
    <w:rsid w:val="005E53F3"/>
    <w:rsid w:val="005E5C6F"/>
    <w:rsid w:val="005E67B9"/>
    <w:rsid w:val="005F23E5"/>
    <w:rsid w:val="005F28C8"/>
    <w:rsid w:val="005F334E"/>
    <w:rsid w:val="005F4956"/>
    <w:rsid w:val="005F4F92"/>
    <w:rsid w:val="005F566F"/>
    <w:rsid w:val="005F5C27"/>
    <w:rsid w:val="005F5E92"/>
    <w:rsid w:val="005F60D0"/>
    <w:rsid w:val="005F6D9F"/>
    <w:rsid w:val="005F74C2"/>
    <w:rsid w:val="006007E1"/>
    <w:rsid w:val="00600B62"/>
    <w:rsid w:val="00600DCB"/>
    <w:rsid w:val="00601914"/>
    <w:rsid w:val="00602E25"/>
    <w:rsid w:val="00603171"/>
    <w:rsid w:val="00604C0A"/>
    <w:rsid w:val="00606FB5"/>
    <w:rsid w:val="00607B1A"/>
    <w:rsid w:val="00607B52"/>
    <w:rsid w:val="00607F5A"/>
    <w:rsid w:val="00607FC5"/>
    <w:rsid w:val="0061004B"/>
    <w:rsid w:val="006108A1"/>
    <w:rsid w:val="00610C3C"/>
    <w:rsid w:val="006115AE"/>
    <w:rsid w:val="006124A7"/>
    <w:rsid w:val="00612AC0"/>
    <w:rsid w:val="00614331"/>
    <w:rsid w:val="0061469C"/>
    <w:rsid w:val="00617B4A"/>
    <w:rsid w:val="00617B58"/>
    <w:rsid w:val="00617CAF"/>
    <w:rsid w:val="006203E9"/>
    <w:rsid w:val="006211CD"/>
    <w:rsid w:val="006224F5"/>
    <w:rsid w:val="0062304A"/>
    <w:rsid w:val="00623441"/>
    <w:rsid w:val="00624AE2"/>
    <w:rsid w:val="006253DE"/>
    <w:rsid w:val="0062543B"/>
    <w:rsid w:val="0062579D"/>
    <w:rsid w:val="00625A80"/>
    <w:rsid w:val="006271F3"/>
    <w:rsid w:val="0062795E"/>
    <w:rsid w:val="00627A83"/>
    <w:rsid w:val="006302DA"/>
    <w:rsid w:val="00630478"/>
    <w:rsid w:val="006308D0"/>
    <w:rsid w:val="006312A4"/>
    <w:rsid w:val="006314B7"/>
    <w:rsid w:val="00631F68"/>
    <w:rsid w:val="00633E66"/>
    <w:rsid w:val="00634AC3"/>
    <w:rsid w:val="0064227B"/>
    <w:rsid w:val="0064293E"/>
    <w:rsid w:val="00643CA8"/>
    <w:rsid w:val="0064454D"/>
    <w:rsid w:val="0064519D"/>
    <w:rsid w:val="0064795E"/>
    <w:rsid w:val="00647A88"/>
    <w:rsid w:val="00650E19"/>
    <w:rsid w:val="00651D12"/>
    <w:rsid w:val="00651E25"/>
    <w:rsid w:val="00651F3A"/>
    <w:rsid w:val="00654A03"/>
    <w:rsid w:val="00654A37"/>
    <w:rsid w:val="006550CD"/>
    <w:rsid w:val="00655131"/>
    <w:rsid w:val="00655201"/>
    <w:rsid w:val="00655ADE"/>
    <w:rsid w:val="00656F8C"/>
    <w:rsid w:val="00657DF8"/>
    <w:rsid w:val="006600AC"/>
    <w:rsid w:val="00661102"/>
    <w:rsid w:val="00663455"/>
    <w:rsid w:val="00663F42"/>
    <w:rsid w:val="00664CBE"/>
    <w:rsid w:val="00664D61"/>
    <w:rsid w:val="006660B1"/>
    <w:rsid w:val="006665EC"/>
    <w:rsid w:val="0066734F"/>
    <w:rsid w:val="00667544"/>
    <w:rsid w:val="006701B8"/>
    <w:rsid w:val="00671449"/>
    <w:rsid w:val="006723A3"/>
    <w:rsid w:val="00675122"/>
    <w:rsid w:val="006759EA"/>
    <w:rsid w:val="006761B6"/>
    <w:rsid w:val="00676209"/>
    <w:rsid w:val="00676532"/>
    <w:rsid w:val="00676583"/>
    <w:rsid w:val="006776BA"/>
    <w:rsid w:val="0068055D"/>
    <w:rsid w:val="006805C3"/>
    <w:rsid w:val="00681DE9"/>
    <w:rsid w:val="00683D42"/>
    <w:rsid w:val="00685296"/>
    <w:rsid w:val="006857B2"/>
    <w:rsid w:val="0068707B"/>
    <w:rsid w:val="006873F0"/>
    <w:rsid w:val="00687705"/>
    <w:rsid w:val="00691589"/>
    <w:rsid w:val="00691F80"/>
    <w:rsid w:val="00692886"/>
    <w:rsid w:val="0069547E"/>
    <w:rsid w:val="00695AB8"/>
    <w:rsid w:val="00695FE5"/>
    <w:rsid w:val="00697E24"/>
    <w:rsid w:val="006A1194"/>
    <w:rsid w:val="006A140A"/>
    <w:rsid w:val="006A27ED"/>
    <w:rsid w:val="006A44ED"/>
    <w:rsid w:val="006B0BAE"/>
    <w:rsid w:val="006B0D1F"/>
    <w:rsid w:val="006B2BF7"/>
    <w:rsid w:val="006B2F90"/>
    <w:rsid w:val="006B4CC3"/>
    <w:rsid w:val="006B6D36"/>
    <w:rsid w:val="006B7213"/>
    <w:rsid w:val="006C0AF4"/>
    <w:rsid w:val="006C0F31"/>
    <w:rsid w:val="006C13A5"/>
    <w:rsid w:val="006C1D48"/>
    <w:rsid w:val="006C29EA"/>
    <w:rsid w:val="006C2D55"/>
    <w:rsid w:val="006C4464"/>
    <w:rsid w:val="006C47A5"/>
    <w:rsid w:val="006C54A6"/>
    <w:rsid w:val="006C5A61"/>
    <w:rsid w:val="006D0497"/>
    <w:rsid w:val="006D15DD"/>
    <w:rsid w:val="006D21B8"/>
    <w:rsid w:val="006D3529"/>
    <w:rsid w:val="006D42F1"/>
    <w:rsid w:val="006D656E"/>
    <w:rsid w:val="006D699B"/>
    <w:rsid w:val="006D7402"/>
    <w:rsid w:val="006E0311"/>
    <w:rsid w:val="006E0C6C"/>
    <w:rsid w:val="006E112A"/>
    <w:rsid w:val="006E1BA5"/>
    <w:rsid w:val="006E36E6"/>
    <w:rsid w:val="006E3B75"/>
    <w:rsid w:val="006E6733"/>
    <w:rsid w:val="006E77A7"/>
    <w:rsid w:val="006F0206"/>
    <w:rsid w:val="006F1172"/>
    <w:rsid w:val="006F1986"/>
    <w:rsid w:val="006F2560"/>
    <w:rsid w:val="006F2C3E"/>
    <w:rsid w:val="006F2FFF"/>
    <w:rsid w:val="006F301E"/>
    <w:rsid w:val="006F454F"/>
    <w:rsid w:val="006F4C6F"/>
    <w:rsid w:val="006F510B"/>
    <w:rsid w:val="006F5B22"/>
    <w:rsid w:val="006F5BA9"/>
    <w:rsid w:val="006F5D78"/>
    <w:rsid w:val="006F6676"/>
    <w:rsid w:val="006F6AC6"/>
    <w:rsid w:val="006F796F"/>
    <w:rsid w:val="007016EA"/>
    <w:rsid w:val="007022EE"/>
    <w:rsid w:val="0070437E"/>
    <w:rsid w:val="0070553C"/>
    <w:rsid w:val="00710874"/>
    <w:rsid w:val="0071212C"/>
    <w:rsid w:val="00712541"/>
    <w:rsid w:val="0071282C"/>
    <w:rsid w:val="007137FD"/>
    <w:rsid w:val="0071419E"/>
    <w:rsid w:val="007149CF"/>
    <w:rsid w:val="00715139"/>
    <w:rsid w:val="00715653"/>
    <w:rsid w:val="00715C12"/>
    <w:rsid w:val="00716168"/>
    <w:rsid w:val="007220F2"/>
    <w:rsid w:val="00722B20"/>
    <w:rsid w:val="00723316"/>
    <w:rsid w:val="007247AE"/>
    <w:rsid w:val="00724E16"/>
    <w:rsid w:val="0072570C"/>
    <w:rsid w:val="00725DEA"/>
    <w:rsid w:val="0073074A"/>
    <w:rsid w:val="007317FE"/>
    <w:rsid w:val="00732930"/>
    <w:rsid w:val="00733831"/>
    <w:rsid w:val="007343C2"/>
    <w:rsid w:val="00734F0B"/>
    <w:rsid w:val="0073583D"/>
    <w:rsid w:val="00737BB3"/>
    <w:rsid w:val="00741436"/>
    <w:rsid w:val="00745820"/>
    <w:rsid w:val="007465D7"/>
    <w:rsid w:val="00746C88"/>
    <w:rsid w:val="00746F9B"/>
    <w:rsid w:val="00747BF7"/>
    <w:rsid w:val="00750E99"/>
    <w:rsid w:val="0075168C"/>
    <w:rsid w:val="00752A42"/>
    <w:rsid w:val="007541DC"/>
    <w:rsid w:val="00762521"/>
    <w:rsid w:val="00762A5A"/>
    <w:rsid w:val="00764323"/>
    <w:rsid w:val="007645E8"/>
    <w:rsid w:val="00764EB3"/>
    <w:rsid w:val="007651D5"/>
    <w:rsid w:val="0076579F"/>
    <w:rsid w:val="007704AE"/>
    <w:rsid w:val="007704C4"/>
    <w:rsid w:val="00771222"/>
    <w:rsid w:val="0077215C"/>
    <w:rsid w:val="007739DA"/>
    <w:rsid w:val="00774A24"/>
    <w:rsid w:val="00776696"/>
    <w:rsid w:val="007769F3"/>
    <w:rsid w:val="0077740A"/>
    <w:rsid w:val="0077741F"/>
    <w:rsid w:val="00777AAB"/>
    <w:rsid w:val="007824E6"/>
    <w:rsid w:val="00783F2A"/>
    <w:rsid w:val="00784235"/>
    <w:rsid w:val="00786260"/>
    <w:rsid w:val="007868DE"/>
    <w:rsid w:val="007874B9"/>
    <w:rsid w:val="00792731"/>
    <w:rsid w:val="0079280E"/>
    <w:rsid w:val="00793521"/>
    <w:rsid w:val="00793E9F"/>
    <w:rsid w:val="00794343"/>
    <w:rsid w:val="00794B79"/>
    <w:rsid w:val="00794E70"/>
    <w:rsid w:val="0079658D"/>
    <w:rsid w:val="00796763"/>
    <w:rsid w:val="007A01DF"/>
    <w:rsid w:val="007A1035"/>
    <w:rsid w:val="007A23F6"/>
    <w:rsid w:val="007A246E"/>
    <w:rsid w:val="007A6D01"/>
    <w:rsid w:val="007A6F6A"/>
    <w:rsid w:val="007A78BB"/>
    <w:rsid w:val="007A79DA"/>
    <w:rsid w:val="007B01D3"/>
    <w:rsid w:val="007B04BD"/>
    <w:rsid w:val="007B07A9"/>
    <w:rsid w:val="007B4B51"/>
    <w:rsid w:val="007B5A63"/>
    <w:rsid w:val="007B6A0D"/>
    <w:rsid w:val="007B6CF6"/>
    <w:rsid w:val="007B75B5"/>
    <w:rsid w:val="007C14F0"/>
    <w:rsid w:val="007C1E32"/>
    <w:rsid w:val="007C2047"/>
    <w:rsid w:val="007C2601"/>
    <w:rsid w:val="007C3232"/>
    <w:rsid w:val="007C49B3"/>
    <w:rsid w:val="007C572F"/>
    <w:rsid w:val="007C58EC"/>
    <w:rsid w:val="007C64EE"/>
    <w:rsid w:val="007D06F0"/>
    <w:rsid w:val="007D0E6A"/>
    <w:rsid w:val="007D165A"/>
    <w:rsid w:val="007D6626"/>
    <w:rsid w:val="007E3268"/>
    <w:rsid w:val="007E527B"/>
    <w:rsid w:val="007E5C71"/>
    <w:rsid w:val="007E5C89"/>
    <w:rsid w:val="007E5CD4"/>
    <w:rsid w:val="007E705A"/>
    <w:rsid w:val="007E79AA"/>
    <w:rsid w:val="007F0197"/>
    <w:rsid w:val="007F2BF5"/>
    <w:rsid w:val="007F2D5A"/>
    <w:rsid w:val="007F7FF6"/>
    <w:rsid w:val="00801B0E"/>
    <w:rsid w:val="008028BE"/>
    <w:rsid w:val="008032ED"/>
    <w:rsid w:val="008043DA"/>
    <w:rsid w:val="008060EF"/>
    <w:rsid w:val="00807F1F"/>
    <w:rsid w:val="00810BD5"/>
    <w:rsid w:val="00812A10"/>
    <w:rsid w:val="00814689"/>
    <w:rsid w:val="00816369"/>
    <w:rsid w:val="008172C5"/>
    <w:rsid w:val="0082225B"/>
    <w:rsid w:val="00823914"/>
    <w:rsid w:val="00830C27"/>
    <w:rsid w:val="00830CA4"/>
    <w:rsid w:val="00833820"/>
    <w:rsid w:val="00835756"/>
    <w:rsid w:val="00835E45"/>
    <w:rsid w:val="008375E5"/>
    <w:rsid w:val="00837B4C"/>
    <w:rsid w:val="0084308B"/>
    <w:rsid w:val="00843482"/>
    <w:rsid w:val="00843AB0"/>
    <w:rsid w:val="008461A8"/>
    <w:rsid w:val="0084662E"/>
    <w:rsid w:val="0085262D"/>
    <w:rsid w:val="00853CD6"/>
    <w:rsid w:val="00854D68"/>
    <w:rsid w:val="00855ABF"/>
    <w:rsid w:val="008563DC"/>
    <w:rsid w:val="008567AA"/>
    <w:rsid w:val="00856A64"/>
    <w:rsid w:val="0086295D"/>
    <w:rsid w:val="00864E4B"/>
    <w:rsid w:val="008652ED"/>
    <w:rsid w:val="00867A69"/>
    <w:rsid w:val="0087018B"/>
    <w:rsid w:val="008702E5"/>
    <w:rsid w:val="00871024"/>
    <w:rsid w:val="00872170"/>
    <w:rsid w:val="00872587"/>
    <w:rsid w:val="00876813"/>
    <w:rsid w:val="00877CBF"/>
    <w:rsid w:val="00877EA5"/>
    <w:rsid w:val="00880760"/>
    <w:rsid w:val="00882FDF"/>
    <w:rsid w:val="00884BAD"/>
    <w:rsid w:val="0088580C"/>
    <w:rsid w:val="008859F2"/>
    <w:rsid w:val="0088794C"/>
    <w:rsid w:val="0089172B"/>
    <w:rsid w:val="0089490D"/>
    <w:rsid w:val="00894E98"/>
    <w:rsid w:val="00896349"/>
    <w:rsid w:val="00896473"/>
    <w:rsid w:val="008A17D5"/>
    <w:rsid w:val="008A22DB"/>
    <w:rsid w:val="008A3833"/>
    <w:rsid w:val="008A3BE9"/>
    <w:rsid w:val="008A5158"/>
    <w:rsid w:val="008A5837"/>
    <w:rsid w:val="008A59E0"/>
    <w:rsid w:val="008A6B73"/>
    <w:rsid w:val="008A7F03"/>
    <w:rsid w:val="008B0BC9"/>
    <w:rsid w:val="008B1EBC"/>
    <w:rsid w:val="008B2E93"/>
    <w:rsid w:val="008B31F7"/>
    <w:rsid w:val="008B51C1"/>
    <w:rsid w:val="008B672E"/>
    <w:rsid w:val="008B7170"/>
    <w:rsid w:val="008B792D"/>
    <w:rsid w:val="008C07C3"/>
    <w:rsid w:val="008C0A3E"/>
    <w:rsid w:val="008C116A"/>
    <w:rsid w:val="008C2160"/>
    <w:rsid w:val="008C3870"/>
    <w:rsid w:val="008C3A48"/>
    <w:rsid w:val="008C5949"/>
    <w:rsid w:val="008C68CD"/>
    <w:rsid w:val="008C7EE0"/>
    <w:rsid w:val="008D0935"/>
    <w:rsid w:val="008D1C54"/>
    <w:rsid w:val="008D3D05"/>
    <w:rsid w:val="008D4D68"/>
    <w:rsid w:val="008D7499"/>
    <w:rsid w:val="008D7AF4"/>
    <w:rsid w:val="008E0786"/>
    <w:rsid w:val="008E19E5"/>
    <w:rsid w:val="008E469F"/>
    <w:rsid w:val="008E579A"/>
    <w:rsid w:val="008E6CA8"/>
    <w:rsid w:val="008E6F78"/>
    <w:rsid w:val="008E78C5"/>
    <w:rsid w:val="008F0B9F"/>
    <w:rsid w:val="008F0C54"/>
    <w:rsid w:val="008F3596"/>
    <w:rsid w:val="008F389E"/>
    <w:rsid w:val="008F4313"/>
    <w:rsid w:val="008F4CCF"/>
    <w:rsid w:val="008F4F50"/>
    <w:rsid w:val="008F5B8F"/>
    <w:rsid w:val="008F67EF"/>
    <w:rsid w:val="008F6A57"/>
    <w:rsid w:val="009007D5"/>
    <w:rsid w:val="009007ED"/>
    <w:rsid w:val="00903299"/>
    <w:rsid w:val="00903EC6"/>
    <w:rsid w:val="009048F3"/>
    <w:rsid w:val="00904D82"/>
    <w:rsid w:val="00910756"/>
    <w:rsid w:val="00911E67"/>
    <w:rsid w:val="00911FBE"/>
    <w:rsid w:val="0091419F"/>
    <w:rsid w:val="009150F1"/>
    <w:rsid w:val="00917CD9"/>
    <w:rsid w:val="009207D8"/>
    <w:rsid w:val="0092206D"/>
    <w:rsid w:val="00922072"/>
    <w:rsid w:val="00922D37"/>
    <w:rsid w:val="009237F4"/>
    <w:rsid w:val="00923FC7"/>
    <w:rsid w:val="00924792"/>
    <w:rsid w:val="009258A0"/>
    <w:rsid w:val="00927567"/>
    <w:rsid w:val="00931A81"/>
    <w:rsid w:val="009320AE"/>
    <w:rsid w:val="00932764"/>
    <w:rsid w:val="00932D9F"/>
    <w:rsid w:val="00934801"/>
    <w:rsid w:val="00940600"/>
    <w:rsid w:val="009439EC"/>
    <w:rsid w:val="00945874"/>
    <w:rsid w:val="00945F73"/>
    <w:rsid w:val="009462AA"/>
    <w:rsid w:val="009501B5"/>
    <w:rsid w:val="00951978"/>
    <w:rsid w:val="00951D9D"/>
    <w:rsid w:val="00951F2A"/>
    <w:rsid w:val="00952F13"/>
    <w:rsid w:val="00954D7C"/>
    <w:rsid w:val="00954F5F"/>
    <w:rsid w:val="009563B2"/>
    <w:rsid w:val="00956B6A"/>
    <w:rsid w:val="00957F0D"/>
    <w:rsid w:val="00960EC8"/>
    <w:rsid w:val="0096134B"/>
    <w:rsid w:val="0096464E"/>
    <w:rsid w:val="0096591B"/>
    <w:rsid w:val="00966233"/>
    <w:rsid w:val="00966404"/>
    <w:rsid w:val="0096653A"/>
    <w:rsid w:val="00971B89"/>
    <w:rsid w:val="009727B6"/>
    <w:rsid w:val="0097388D"/>
    <w:rsid w:val="0097443E"/>
    <w:rsid w:val="00974C76"/>
    <w:rsid w:val="00975A35"/>
    <w:rsid w:val="00976D9E"/>
    <w:rsid w:val="0098019C"/>
    <w:rsid w:val="009805C9"/>
    <w:rsid w:val="00981C18"/>
    <w:rsid w:val="009834DF"/>
    <w:rsid w:val="00983EC3"/>
    <w:rsid w:val="00985BFF"/>
    <w:rsid w:val="00985D33"/>
    <w:rsid w:val="009905AE"/>
    <w:rsid w:val="00990824"/>
    <w:rsid w:val="00990CB9"/>
    <w:rsid w:val="009911CA"/>
    <w:rsid w:val="00993053"/>
    <w:rsid w:val="0099481F"/>
    <w:rsid w:val="00994A2A"/>
    <w:rsid w:val="00994EFF"/>
    <w:rsid w:val="00995376"/>
    <w:rsid w:val="00997A6B"/>
    <w:rsid w:val="009A161A"/>
    <w:rsid w:val="009A1FE1"/>
    <w:rsid w:val="009A442F"/>
    <w:rsid w:val="009A4546"/>
    <w:rsid w:val="009A6298"/>
    <w:rsid w:val="009A6580"/>
    <w:rsid w:val="009B11EF"/>
    <w:rsid w:val="009B1B59"/>
    <w:rsid w:val="009B23AA"/>
    <w:rsid w:val="009B2A40"/>
    <w:rsid w:val="009B30DE"/>
    <w:rsid w:val="009B4C72"/>
    <w:rsid w:val="009B4E31"/>
    <w:rsid w:val="009B539B"/>
    <w:rsid w:val="009B7698"/>
    <w:rsid w:val="009C0932"/>
    <w:rsid w:val="009C263E"/>
    <w:rsid w:val="009C3D3B"/>
    <w:rsid w:val="009C40DE"/>
    <w:rsid w:val="009C4700"/>
    <w:rsid w:val="009C48F8"/>
    <w:rsid w:val="009C4D2B"/>
    <w:rsid w:val="009C501E"/>
    <w:rsid w:val="009C5848"/>
    <w:rsid w:val="009C64FB"/>
    <w:rsid w:val="009C7423"/>
    <w:rsid w:val="009D1764"/>
    <w:rsid w:val="009D3BDB"/>
    <w:rsid w:val="009D420E"/>
    <w:rsid w:val="009D4880"/>
    <w:rsid w:val="009E008C"/>
    <w:rsid w:val="009E1E43"/>
    <w:rsid w:val="009E3D07"/>
    <w:rsid w:val="009E4C2E"/>
    <w:rsid w:val="009E5E12"/>
    <w:rsid w:val="009F0023"/>
    <w:rsid w:val="009F080F"/>
    <w:rsid w:val="009F0FC0"/>
    <w:rsid w:val="009F1256"/>
    <w:rsid w:val="009F13F2"/>
    <w:rsid w:val="009F194B"/>
    <w:rsid w:val="009F25BB"/>
    <w:rsid w:val="009F266B"/>
    <w:rsid w:val="009F2817"/>
    <w:rsid w:val="009F524D"/>
    <w:rsid w:val="009F5291"/>
    <w:rsid w:val="009F60B2"/>
    <w:rsid w:val="009F7644"/>
    <w:rsid w:val="00A00160"/>
    <w:rsid w:val="00A0033D"/>
    <w:rsid w:val="00A00345"/>
    <w:rsid w:val="00A00AD5"/>
    <w:rsid w:val="00A00B20"/>
    <w:rsid w:val="00A00E7A"/>
    <w:rsid w:val="00A01817"/>
    <w:rsid w:val="00A03955"/>
    <w:rsid w:val="00A03FC9"/>
    <w:rsid w:val="00A067DA"/>
    <w:rsid w:val="00A11C68"/>
    <w:rsid w:val="00A145F8"/>
    <w:rsid w:val="00A21380"/>
    <w:rsid w:val="00A25270"/>
    <w:rsid w:val="00A255CA"/>
    <w:rsid w:val="00A26573"/>
    <w:rsid w:val="00A27DA0"/>
    <w:rsid w:val="00A33E4E"/>
    <w:rsid w:val="00A34103"/>
    <w:rsid w:val="00A3490D"/>
    <w:rsid w:val="00A34ECD"/>
    <w:rsid w:val="00A35F61"/>
    <w:rsid w:val="00A36D2D"/>
    <w:rsid w:val="00A40277"/>
    <w:rsid w:val="00A4080B"/>
    <w:rsid w:val="00A41021"/>
    <w:rsid w:val="00A43CD1"/>
    <w:rsid w:val="00A445E1"/>
    <w:rsid w:val="00A454D9"/>
    <w:rsid w:val="00A455D5"/>
    <w:rsid w:val="00A4608A"/>
    <w:rsid w:val="00A465B6"/>
    <w:rsid w:val="00A47A2E"/>
    <w:rsid w:val="00A502D1"/>
    <w:rsid w:val="00A507E2"/>
    <w:rsid w:val="00A5090E"/>
    <w:rsid w:val="00A509B3"/>
    <w:rsid w:val="00A533A4"/>
    <w:rsid w:val="00A5390E"/>
    <w:rsid w:val="00A54263"/>
    <w:rsid w:val="00A54DCD"/>
    <w:rsid w:val="00A55301"/>
    <w:rsid w:val="00A56C3B"/>
    <w:rsid w:val="00A579F2"/>
    <w:rsid w:val="00A6056D"/>
    <w:rsid w:val="00A6180B"/>
    <w:rsid w:val="00A61A09"/>
    <w:rsid w:val="00A644E0"/>
    <w:rsid w:val="00A64C3F"/>
    <w:rsid w:val="00A65180"/>
    <w:rsid w:val="00A67F6B"/>
    <w:rsid w:val="00A715E5"/>
    <w:rsid w:val="00A73E45"/>
    <w:rsid w:val="00A740B1"/>
    <w:rsid w:val="00A742AF"/>
    <w:rsid w:val="00A756EE"/>
    <w:rsid w:val="00A75984"/>
    <w:rsid w:val="00A75B62"/>
    <w:rsid w:val="00A77A6D"/>
    <w:rsid w:val="00A81080"/>
    <w:rsid w:val="00A81F5C"/>
    <w:rsid w:val="00A84DC1"/>
    <w:rsid w:val="00A84EE0"/>
    <w:rsid w:val="00A8553F"/>
    <w:rsid w:val="00A8697A"/>
    <w:rsid w:val="00A87529"/>
    <w:rsid w:val="00A90CEA"/>
    <w:rsid w:val="00A939EA"/>
    <w:rsid w:val="00A940C9"/>
    <w:rsid w:val="00A94E43"/>
    <w:rsid w:val="00A95262"/>
    <w:rsid w:val="00A97AAF"/>
    <w:rsid w:val="00AA09B2"/>
    <w:rsid w:val="00AA0D10"/>
    <w:rsid w:val="00AA1CE3"/>
    <w:rsid w:val="00AA2474"/>
    <w:rsid w:val="00AA35D6"/>
    <w:rsid w:val="00AA40E6"/>
    <w:rsid w:val="00AA45CE"/>
    <w:rsid w:val="00AA5CDC"/>
    <w:rsid w:val="00AA6E8D"/>
    <w:rsid w:val="00AB1127"/>
    <w:rsid w:val="00AB15A3"/>
    <w:rsid w:val="00AB1A35"/>
    <w:rsid w:val="00AB1CC5"/>
    <w:rsid w:val="00AB24C3"/>
    <w:rsid w:val="00AB37D0"/>
    <w:rsid w:val="00AB4543"/>
    <w:rsid w:val="00AB45CC"/>
    <w:rsid w:val="00AB469E"/>
    <w:rsid w:val="00AB534B"/>
    <w:rsid w:val="00AB6016"/>
    <w:rsid w:val="00AB7737"/>
    <w:rsid w:val="00AB78F9"/>
    <w:rsid w:val="00AC0BEE"/>
    <w:rsid w:val="00AC35E6"/>
    <w:rsid w:val="00AC3CC8"/>
    <w:rsid w:val="00AC5702"/>
    <w:rsid w:val="00AC5975"/>
    <w:rsid w:val="00AD121F"/>
    <w:rsid w:val="00AD1384"/>
    <w:rsid w:val="00AD1EED"/>
    <w:rsid w:val="00AD22C5"/>
    <w:rsid w:val="00AD3D99"/>
    <w:rsid w:val="00AD4B25"/>
    <w:rsid w:val="00AD5211"/>
    <w:rsid w:val="00AD6B32"/>
    <w:rsid w:val="00AD77DB"/>
    <w:rsid w:val="00AE02F7"/>
    <w:rsid w:val="00AE092C"/>
    <w:rsid w:val="00AE10D1"/>
    <w:rsid w:val="00AE2E89"/>
    <w:rsid w:val="00AE3D91"/>
    <w:rsid w:val="00AE42E5"/>
    <w:rsid w:val="00AE5727"/>
    <w:rsid w:val="00AE6DC9"/>
    <w:rsid w:val="00AF040C"/>
    <w:rsid w:val="00AF11E3"/>
    <w:rsid w:val="00AF1EB7"/>
    <w:rsid w:val="00AF411A"/>
    <w:rsid w:val="00AF4B46"/>
    <w:rsid w:val="00AF549C"/>
    <w:rsid w:val="00B0073A"/>
    <w:rsid w:val="00B031D2"/>
    <w:rsid w:val="00B04F48"/>
    <w:rsid w:val="00B05C7A"/>
    <w:rsid w:val="00B071EA"/>
    <w:rsid w:val="00B11418"/>
    <w:rsid w:val="00B12699"/>
    <w:rsid w:val="00B13D43"/>
    <w:rsid w:val="00B1476D"/>
    <w:rsid w:val="00B151AB"/>
    <w:rsid w:val="00B1744B"/>
    <w:rsid w:val="00B200D7"/>
    <w:rsid w:val="00B20EC5"/>
    <w:rsid w:val="00B212D6"/>
    <w:rsid w:val="00B21534"/>
    <w:rsid w:val="00B233D8"/>
    <w:rsid w:val="00B2352A"/>
    <w:rsid w:val="00B23B05"/>
    <w:rsid w:val="00B2420A"/>
    <w:rsid w:val="00B24635"/>
    <w:rsid w:val="00B24CFB"/>
    <w:rsid w:val="00B256FC"/>
    <w:rsid w:val="00B25CEE"/>
    <w:rsid w:val="00B25E3A"/>
    <w:rsid w:val="00B30111"/>
    <w:rsid w:val="00B30142"/>
    <w:rsid w:val="00B305F4"/>
    <w:rsid w:val="00B30FD7"/>
    <w:rsid w:val="00B31801"/>
    <w:rsid w:val="00B31D3D"/>
    <w:rsid w:val="00B32A29"/>
    <w:rsid w:val="00B32EBB"/>
    <w:rsid w:val="00B32FC4"/>
    <w:rsid w:val="00B33954"/>
    <w:rsid w:val="00B33E83"/>
    <w:rsid w:val="00B34EE5"/>
    <w:rsid w:val="00B402CE"/>
    <w:rsid w:val="00B41A64"/>
    <w:rsid w:val="00B42C06"/>
    <w:rsid w:val="00B42CF0"/>
    <w:rsid w:val="00B45173"/>
    <w:rsid w:val="00B4559D"/>
    <w:rsid w:val="00B45E1B"/>
    <w:rsid w:val="00B47CA3"/>
    <w:rsid w:val="00B47EED"/>
    <w:rsid w:val="00B50D38"/>
    <w:rsid w:val="00B52B92"/>
    <w:rsid w:val="00B535C2"/>
    <w:rsid w:val="00B54725"/>
    <w:rsid w:val="00B5507D"/>
    <w:rsid w:val="00B55CF6"/>
    <w:rsid w:val="00B55E25"/>
    <w:rsid w:val="00B56222"/>
    <w:rsid w:val="00B56AC8"/>
    <w:rsid w:val="00B56CE2"/>
    <w:rsid w:val="00B60344"/>
    <w:rsid w:val="00B608EF"/>
    <w:rsid w:val="00B60BAA"/>
    <w:rsid w:val="00B61F31"/>
    <w:rsid w:val="00B62308"/>
    <w:rsid w:val="00B6359B"/>
    <w:rsid w:val="00B63B4B"/>
    <w:rsid w:val="00B670F1"/>
    <w:rsid w:val="00B676A2"/>
    <w:rsid w:val="00B67ADA"/>
    <w:rsid w:val="00B67CDE"/>
    <w:rsid w:val="00B67E80"/>
    <w:rsid w:val="00B73A18"/>
    <w:rsid w:val="00B74FE2"/>
    <w:rsid w:val="00B7507F"/>
    <w:rsid w:val="00B75189"/>
    <w:rsid w:val="00B77058"/>
    <w:rsid w:val="00B80440"/>
    <w:rsid w:val="00B80737"/>
    <w:rsid w:val="00B80A6E"/>
    <w:rsid w:val="00B84D2B"/>
    <w:rsid w:val="00B8514A"/>
    <w:rsid w:val="00B85665"/>
    <w:rsid w:val="00B85D8C"/>
    <w:rsid w:val="00B85F99"/>
    <w:rsid w:val="00B86880"/>
    <w:rsid w:val="00B87EF9"/>
    <w:rsid w:val="00B9179A"/>
    <w:rsid w:val="00B92B70"/>
    <w:rsid w:val="00B93636"/>
    <w:rsid w:val="00B939F6"/>
    <w:rsid w:val="00B94C6E"/>
    <w:rsid w:val="00B96460"/>
    <w:rsid w:val="00B9673B"/>
    <w:rsid w:val="00B96F94"/>
    <w:rsid w:val="00B97612"/>
    <w:rsid w:val="00B97630"/>
    <w:rsid w:val="00B97BC6"/>
    <w:rsid w:val="00BA0DFB"/>
    <w:rsid w:val="00BA2AEA"/>
    <w:rsid w:val="00BA2F49"/>
    <w:rsid w:val="00BA3CEC"/>
    <w:rsid w:val="00BA3DEE"/>
    <w:rsid w:val="00BB3DD4"/>
    <w:rsid w:val="00BB4CBF"/>
    <w:rsid w:val="00BB504F"/>
    <w:rsid w:val="00BB582D"/>
    <w:rsid w:val="00BB5EDE"/>
    <w:rsid w:val="00BB7307"/>
    <w:rsid w:val="00BB78E9"/>
    <w:rsid w:val="00BB7A00"/>
    <w:rsid w:val="00BB7F55"/>
    <w:rsid w:val="00BC0ACE"/>
    <w:rsid w:val="00BC11CE"/>
    <w:rsid w:val="00BC1D67"/>
    <w:rsid w:val="00BC3713"/>
    <w:rsid w:val="00BC574A"/>
    <w:rsid w:val="00BC69B3"/>
    <w:rsid w:val="00BD085B"/>
    <w:rsid w:val="00BD0B93"/>
    <w:rsid w:val="00BD10D8"/>
    <w:rsid w:val="00BD1842"/>
    <w:rsid w:val="00BD1951"/>
    <w:rsid w:val="00BD3067"/>
    <w:rsid w:val="00BD3F35"/>
    <w:rsid w:val="00BD4C42"/>
    <w:rsid w:val="00BD4E0C"/>
    <w:rsid w:val="00BD5737"/>
    <w:rsid w:val="00BD5749"/>
    <w:rsid w:val="00BD65C7"/>
    <w:rsid w:val="00BE0966"/>
    <w:rsid w:val="00BE3534"/>
    <w:rsid w:val="00BE44EF"/>
    <w:rsid w:val="00BE44FB"/>
    <w:rsid w:val="00BE51BC"/>
    <w:rsid w:val="00BF18E7"/>
    <w:rsid w:val="00BF1F1E"/>
    <w:rsid w:val="00BF2698"/>
    <w:rsid w:val="00BF2831"/>
    <w:rsid w:val="00BF29A8"/>
    <w:rsid w:val="00BF4A74"/>
    <w:rsid w:val="00BF7252"/>
    <w:rsid w:val="00C00358"/>
    <w:rsid w:val="00C0097D"/>
    <w:rsid w:val="00C02166"/>
    <w:rsid w:val="00C028C3"/>
    <w:rsid w:val="00C0290E"/>
    <w:rsid w:val="00C040C0"/>
    <w:rsid w:val="00C043F1"/>
    <w:rsid w:val="00C0460F"/>
    <w:rsid w:val="00C05734"/>
    <w:rsid w:val="00C05C20"/>
    <w:rsid w:val="00C07098"/>
    <w:rsid w:val="00C070EE"/>
    <w:rsid w:val="00C07B47"/>
    <w:rsid w:val="00C100A6"/>
    <w:rsid w:val="00C10871"/>
    <w:rsid w:val="00C11813"/>
    <w:rsid w:val="00C12053"/>
    <w:rsid w:val="00C12993"/>
    <w:rsid w:val="00C13145"/>
    <w:rsid w:val="00C13B50"/>
    <w:rsid w:val="00C156BC"/>
    <w:rsid w:val="00C161AC"/>
    <w:rsid w:val="00C163CC"/>
    <w:rsid w:val="00C166BD"/>
    <w:rsid w:val="00C16FD9"/>
    <w:rsid w:val="00C20ECD"/>
    <w:rsid w:val="00C214DE"/>
    <w:rsid w:val="00C21CC3"/>
    <w:rsid w:val="00C24DF5"/>
    <w:rsid w:val="00C3015E"/>
    <w:rsid w:val="00C33EE5"/>
    <w:rsid w:val="00C3455E"/>
    <w:rsid w:val="00C347FC"/>
    <w:rsid w:val="00C352FF"/>
    <w:rsid w:val="00C35D99"/>
    <w:rsid w:val="00C3661B"/>
    <w:rsid w:val="00C3671F"/>
    <w:rsid w:val="00C37232"/>
    <w:rsid w:val="00C422B5"/>
    <w:rsid w:val="00C4277F"/>
    <w:rsid w:val="00C43923"/>
    <w:rsid w:val="00C466DB"/>
    <w:rsid w:val="00C479C0"/>
    <w:rsid w:val="00C54D3B"/>
    <w:rsid w:val="00C55D02"/>
    <w:rsid w:val="00C56616"/>
    <w:rsid w:val="00C56A48"/>
    <w:rsid w:val="00C609F0"/>
    <w:rsid w:val="00C621EF"/>
    <w:rsid w:val="00C6307C"/>
    <w:rsid w:val="00C63CBB"/>
    <w:rsid w:val="00C658A3"/>
    <w:rsid w:val="00C65CEF"/>
    <w:rsid w:val="00C670DB"/>
    <w:rsid w:val="00C673D7"/>
    <w:rsid w:val="00C722D4"/>
    <w:rsid w:val="00C73DEF"/>
    <w:rsid w:val="00C75533"/>
    <w:rsid w:val="00C77002"/>
    <w:rsid w:val="00C77138"/>
    <w:rsid w:val="00C777C3"/>
    <w:rsid w:val="00C80198"/>
    <w:rsid w:val="00C81C4C"/>
    <w:rsid w:val="00C82B09"/>
    <w:rsid w:val="00C83255"/>
    <w:rsid w:val="00C83A51"/>
    <w:rsid w:val="00C84727"/>
    <w:rsid w:val="00C84894"/>
    <w:rsid w:val="00C84DE6"/>
    <w:rsid w:val="00C856C9"/>
    <w:rsid w:val="00C85CCD"/>
    <w:rsid w:val="00C87DFC"/>
    <w:rsid w:val="00C906A7"/>
    <w:rsid w:val="00C916AD"/>
    <w:rsid w:val="00C91C55"/>
    <w:rsid w:val="00C92693"/>
    <w:rsid w:val="00C93EC7"/>
    <w:rsid w:val="00C94913"/>
    <w:rsid w:val="00CA06BE"/>
    <w:rsid w:val="00CA0B43"/>
    <w:rsid w:val="00CA1772"/>
    <w:rsid w:val="00CA1928"/>
    <w:rsid w:val="00CA32D1"/>
    <w:rsid w:val="00CA3530"/>
    <w:rsid w:val="00CA4997"/>
    <w:rsid w:val="00CA4B56"/>
    <w:rsid w:val="00CA53B6"/>
    <w:rsid w:val="00CA5E17"/>
    <w:rsid w:val="00CA6961"/>
    <w:rsid w:val="00CA7589"/>
    <w:rsid w:val="00CA759A"/>
    <w:rsid w:val="00CB07C8"/>
    <w:rsid w:val="00CB0C7D"/>
    <w:rsid w:val="00CB1DAB"/>
    <w:rsid w:val="00CB29BD"/>
    <w:rsid w:val="00CB3C3A"/>
    <w:rsid w:val="00CB4B46"/>
    <w:rsid w:val="00CB5099"/>
    <w:rsid w:val="00CB5A76"/>
    <w:rsid w:val="00CB657E"/>
    <w:rsid w:val="00CB6DA6"/>
    <w:rsid w:val="00CB7D8D"/>
    <w:rsid w:val="00CC24BB"/>
    <w:rsid w:val="00CC36A4"/>
    <w:rsid w:val="00CC462B"/>
    <w:rsid w:val="00CC4EAE"/>
    <w:rsid w:val="00CC579B"/>
    <w:rsid w:val="00CC64BF"/>
    <w:rsid w:val="00CC777F"/>
    <w:rsid w:val="00CD1F44"/>
    <w:rsid w:val="00CD2F40"/>
    <w:rsid w:val="00CD7059"/>
    <w:rsid w:val="00CD78B1"/>
    <w:rsid w:val="00CE0F42"/>
    <w:rsid w:val="00CE11FF"/>
    <w:rsid w:val="00CE1CA6"/>
    <w:rsid w:val="00CE1ED7"/>
    <w:rsid w:val="00CE2399"/>
    <w:rsid w:val="00CE2B0F"/>
    <w:rsid w:val="00CE4BA8"/>
    <w:rsid w:val="00CE6D59"/>
    <w:rsid w:val="00CF211E"/>
    <w:rsid w:val="00CF2428"/>
    <w:rsid w:val="00CF291F"/>
    <w:rsid w:val="00CF2B11"/>
    <w:rsid w:val="00CF2FCC"/>
    <w:rsid w:val="00CF30A9"/>
    <w:rsid w:val="00CF3CB0"/>
    <w:rsid w:val="00CF4243"/>
    <w:rsid w:val="00CF5779"/>
    <w:rsid w:val="00CF689C"/>
    <w:rsid w:val="00CF7A37"/>
    <w:rsid w:val="00D0219D"/>
    <w:rsid w:val="00D024A8"/>
    <w:rsid w:val="00D036F5"/>
    <w:rsid w:val="00D047B0"/>
    <w:rsid w:val="00D049F7"/>
    <w:rsid w:val="00D051B3"/>
    <w:rsid w:val="00D07413"/>
    <w:rsid w:val="00D102E9"/>
    <w:rsid w:val="00D113D9"/>
    <w:rsid w:val="00D1240C"/>
    <w:rsid w:val="00D127A6"/>
    <w:rsid w:val="00D12D42"/>
    <w:rsid w:val="00D135D4"/>
    <w:rsid w:val="00D14AAF"/>
    <w:rsid w:val="00D15F55"/>
    <w:rsid w:val="00D161FC"/>
    <w:rsid w:val="00D1632F"/>
    <w:rsid w:val="00D1698B"/>
    <w:rsid w:val="00D16FE4"/>
    <w:rsid w:val="00D17BDE"/>
    <w:rsid w:val="00D222B1"/>
    <w:rsid w:val="00D23559"/>
    <w:rsid w:val="00D23650"/>
    <w:rsid w:val="00D25C03"/>
    <w:rsid w:val="00D270C6"/>
    <w:rsid w:val="00D27714"/>
    <w:rsid w:val="00D32AB2"/>
    <w:rsid w:val="00D33498"/>
    <w:rsid w:val="00D33FE6"/>
    <w:rsid w:val="00D34248"/>
    <w:rsid w:val="00D349E7"/>
    <w:rsid w:val="00D34C0D"/>
    <w:rsid w:val="00D350C8"/>
    <w:rsid w:val="00D354E5"/>
    <w:rsid w:val="00D365F9"/>
    <w:rsid w:val="00D373BC"/>
    <w:rsid w:val="00D42DEE"/>
    <w:rsid w:val="00D42F02"/>
    <w:rsid w:val="00D43C85"/>
    <w:rsid w:val="00D47B80"/>
    <w:rsid w:val="00D50E12"/>
    <w:rsid w:val="00D51356"/>
    <w:rsid w:val="00D52EDB"/>
    <w:rsid w:val="00D53E7B"/>
    <w:rsid w:val="00D54381"/>
    <w:rsid w:val="00D54C79"/>
    <w:rsid w:val="00D55BE5"/>
    <w:rsid w:val="00D561DA"/>
    <w:rsid w:val="00D56F90"/>
    <w:rsid w:val="00D57B5E"/>
    <w:rsid w:val="00D60F12"/>
    <w:rsid w:val="00D6127C"/>
    <w:rsid w:val="00D61555"/>
    <w:rsid w:val="00D655FF"/>
    <w:rsid w:val="00D666F0"/>
    <w:rsid w:val="00D70656"/>
    <w:rsid w:val="00D70775"/>
    <w:rsid w:val="00D71244"/>
    <w:rsid w:val="00D72D30"/>
    <w:rsid w:val="00D754D7"/>
    <w:rsid w:val="00D7591C"/>
    <w:rsid w:val="00D761B4"/>
    <w:rsid w:val="00D769D0"/>
    <w:rsid w:val="00D815C4"/>
    <w:rsid w:val="00D82EDE"/>
    <w:rsid w:val="00D83C9F"/>
    <w:rsid w:val="00D8492B"/>
    <w:rsid w:val="00D90C04"/>
    <w:rsid w:val="00D90E55"/>
    <w:rsid w:val="00D92596"/>
    <w:rsid w:val="00D9576C"/>
    <w:rsid w:val="00D957A4"/>
    <w:rsid w:val="00D95EDC"/>
    <w:rsid w:val="00D96250"/>
    <w:rsid w:val="00D96944"/>
    <w:rsid w:val="00DA12A9"/>
    <w:rsid w:val="00DA1C1F"/>
    <w:rsid w:val="00DA24ED"/>
    <w:rsid w:val="00DA35FF"/>
    <w:rsid w:val="00DA6A74"/>
    <w:rsid w:val="00DA6C32"/>
    <w:rsid w:val="00DB0D02"/>
    <w:rsid w:val="00DB1BE4"/>
    <w:rsid w:val="00DB377C"/>
    <w:rsid w:val="00DB5D4D"/>
    <w:rsid w:val="00DB663C"/>
    <w:rsid w:val="00DB6D54"/>
    <w:rsid w:val="00DB7AF3"/>
    <w:rsid w:val="00DC1BA3"/>
    <w:rsid w:val="00DC2F15"/>
    <w:rsid w:val="00DC3120"/>
    <w:rsid w:val="00DC469D"/>
    <w:rsid w:val="00DC49F5"/>
    <w:rsid w:val="00DC4FFB"/>
    <w:rsid w:val="00DD0B9B"/>
    <w:rsid w:val="00DD5F84"/>
    <w:rsid w:val="00DD7222"/>
    <w:rsid w:val="00DD799D"/>
    <w:rsid w:val="00DE0625"/>
    <w:rsid w:val="00DE0768"/>
    <w:rsid w:val="00DE1C47"/>
    <w:rsid w:val="00DE2028"/>
    <w:rsid w:val="00DE2461"/>
    <w:rsid w:val="00DE35B9"/>
    <w:rsid w:val="00DE4E9E"/>
    <w:rsid w:val="00DE6004"/>
    <w:rsid w:val="00DE6010"/>
    <w:rsid w:val="00DE6DCF"/>
    <w:rsid w:val="00DF18E4"/>
    <w:rsid w:val="00DF260E"/>
    <w:rsid w:val="00DF4B4A"/>
    <w:rsid w:val="00DF67FA"/>
    <w:rsid w:val="00E00B5B"/>
    <w:rsid w:val="00E020D4"/>
    <w:rsid w:val="00E023C9"/>
    <w:rsid w:val="00E02AAB"/>
    <w:rsid w:val="00E0317E"/>
    <w:rsid w:val="00E03887"/>
    <w:rsid w:val="00E05D2E"/>
    <w:rsid w:val="00E060E8"/>
    <w:rsid w:val="00E06AD4"/>
    <w:rsid w:val="00E101F0"/>
    <w:rsid w:val="00E117B0"/>
    <w:rsid w:val="00E118DE"/>
    <w:rsid w:val="00E11BF6"/>
    <w:rsid w:val="00E14117"/>
    <w:rsid w:val="00E15A8E"/>
    <w:rsid w:val="00E1761A"/>
    <w:rsid w:val="00E2056D"/>
    <w:rsid w:val="00E20858"/>
    <w:rsid w:val="00E21310"/>
    <w:rsid w:val="00E21BE9"/>
    <w:rsid w:val="00E24D14"/>
    <w:rsid w:val="00E2545C"/>
    <w:rsid w:val="00E2581E"/>
    <w:rsid w:val="00E25D9E"/>
    <w:rsid w:val="00E26485"/>
    <w:rsid w:val="00E26C14"/>
    <w:rsid w:val="00E30C0E"/>
    <w:rsid w:val="00E31772"/>
    <w:rsid w:val="00E33267"/>
    <w:rsid w:val="00E33EAC"/>
    <w:rsid w:val="00E34719"/>
    <w:rsid w:val="00E34A3E"/>
    <w:rsid w:val="00E34E02"/>
    <w:rsid w:val="00E35917"/>
    <w:rsid w:val="00E362DE"/>
    <w:rsid w:val="00E36788"/>
    <w:rsid w:val="00E36F59"/>
    <w:rsid w:val="00E3776F"/>
    <w:rsid w:val="00E41521"/>
    <w:rsid w:val="00E433F6"/>
    <w:rsid w:val="00E51BE3"/>
    <w:rsid w:val="00E51D26"/>
    <w:rsid w:val="00E529AC"/>
    <w:rsid w:val="00E529B1"/>
    <w:rsid w:val="00E54C53"/>
    <w:rsid w:val="00E57CA8"/>
    <w:rsid w:val="00E604D8"/>
    <w:rsid w:val="00E60E5D"/>
    <w:rsid w:val="00E618E0"/>
    <w:rsid w:val="00E62F57"/>
    <w:rsid w:val="00E639D3"/>
    <w:rsid w:val="00E67135"/>
    <w:rsid w:val="00E67878"/>
    <w:rsid w:val="00E679F1"/>
    <w:rsid w:val="00E67D41"/>
    <w:rsid w:val="00E70977"/>
    <w:rsid w:val="00E72900"/>
    <w:rsid w:val="00E73512"/>
    <w:rsid w:val="00E75CE0"/>
    <w:rsid w:val="00E761CE"/>
    <w:rsid w:val="00E76F5B"/>
    <w:rsid w:val="00E77397"/>
    <w:rsid w:val="00E8049C"/>
    <w:rsid w:val="00E82CA2"/>
    <w:rsid w:val="00E849F6"/>
    <w:rsid w:val="00E85022"/>
    <w:rsid w:val="00E85534"/>
    <w:rsid w:val="00E86EA1"/>
    <w:rsid w:val="00E871FA"/>
    <w:rsid w:val="00E903B7"/>
    <w:rsid w:val="00E90A73"/>
    <w:rsid w:val="00E934C9"/>
    <w:rsid w:val="00E9572E"/>
    <w:rsid w:val="00E97DBA"/>
    <w:rsid w:val="00EA2F55"/>
    <w:rsid w:val="00EA3AB7"/>
    <w:rsid w:val="00EA4151"/>
    <w:rsid w:val="00EA41CE"/>
    <w:rsid w:val="00EA424F"/>
    <w:rsid w:val="00EA4A2B"/>
    <w:rsid w:val="00EA4F16"/>
    <w:rsid w:val="00EA5AD5"/>
    <w:rsid w:val="00EA6B00"/>
    <w:rsid w:val="00EA7884"/>
    <w:rsid w:val="00EB00D2"/>
    <w:rsid w:val="00EB0642"/>
    <w:rsid w:val="00EB0A27"/>
    <w:rsid w:val="00EB1EF3"/>
    <w:rsid w:val="00EB1F21"/>
    <w:rsid w:val="00EB46CC"/>
    <w:rsid w:val="00EB46EC"/>
    <w:rsid w:val="00EB483C"/>
    <w:rsid w:val="00EB5860"/>
    <w:rsid w:val="00EB6849"/>
    <w:rsid w:val="00EB6BA1"/>
    <w:rsid w:val="00EB6BB5"/>
    <w:rsid w:val="00EB7F39"/>
    <w:rsid w:val="00EC2374"/>
    <w:rsid w:val="00EC3628"/>
    <w:rsid w:val="00EC3FCF"/>
    <w:rsid w:val="00EC4487"/>
    <w:rsid w:val="00EC58C8"/>
    <w:rsid w:val="00EC5AF8"/>
    <w:rsid w:val="00EC7E52"/>
    <w:rsid w:val="00ED075C"/>
    <w:rsid w:val="00ED0891"/>
    <w:rsid w:val="00ED0C9E"/>
    <w:rsid w:val="00ED0EBC"/>
    <w:rsid w:val="00ED2BAD"/>
    <w:rsid w:val="00ED40BF"/>
    <w:rsid w:val="00ED61D7"/>
    <w:rsid w:val="00ED715A"/>
    <w:rsid w:val="00ED74E2"/>
    <w:rsid w:val="00ED763C"/>
    <w:rsid w:val="00EE0D09"/>
    <w:rsid w:val="00EE20A3"/>
    <w:rsid w:val="00EE2C4D"/>
    <w:rsid w:val="00EE3C85"/>
    <w:rsid w:val="00EE69FF"/>
    <w:rsid w:val="00EE6C38"/>
    <w:rsid w:val="00EE768F"/>
    <w:rsid w:val="00EF1789"/>
    <w:rsid w:val="00EF1D9C"/>
    <w:rsid w:val="00EF1EBE"/>
    <w:rsid w:val="00EF296E"/>
    <w:rsid w:val="00EF3990"/>
    <w:rsid w:val="00EF3D36"/>
    <w:rsid w:val="00EF4EE3"/>
    <w:rsid w:val="00EF577F"/>
    <w:rsid w:val="00EF5969"/>
    <w:rsid w:val="00EF68BD"/>
    <w:rsid w:val="00F00A8C"/>
    <w:rsid w:val="00F01378"/>
    <w:rsid w:val="00F0194F"/>
    <w:rsid w:val="00F02717"/>
    <w:rsid w:val="00F02B06"/>
    <w:rsid w:val="00F03FCC"/>
    <w:rsid w:val="00F04C48"/>
    <w:rsid w:val="00F076B2"/>
    <w:rsid w:val="00F07B41"/>
    <w:rsid w:val="00F10455"/>
    <w:rsid w:val="00F105E7"/>
    <w:rsid w:val="00F109F2"/>
    <w:rsid w:val="00F13665"/>
    <w:rsid w:val="00F14174"/>
    <w:rsid w:val="00F14653"/>
    <w:rsid w:val="00F15264"/>
    <w:rsid w:val="00F15469"/>
    <w:rsid w:val="00F1696C"/>
    <w:rsid w:val="00F1785B"/>
    <w:rsid w:val="00F17EED"/>
    <w:rsid w:val="00F2080A"/>
    <w:rsid w:val="00F213EC"/>
    <w:rsid w:val="00F21D40"/>
    <w:rsid w:val="00F2239B"/>
    <w:rsid w:val="00F22538"/>
    <w:rsid w:val="00F23B7A"/>
    <w:rsid w:val="00F24444"/>
    <w:rsid w:val="00F25306"/>
    <w:rsid w:val="00F25F01"/>
    <w:rsid w:val="00F272C2"/>
    <w:rsid w:val="00F278A8"/>
    <w:rsid w:val="00F30077"/>
    <w:rsid w:val="00F30B3C"/>
    <w:rsid w:val="00F316A5"/>
    <w:rsid w:val="00F3482C"/>
    <w:rsid w:val="00F3511C"/>
    <w:rsid w:val="00F35423"/>
    <w:rsid w:val="00F357F0"/>
    <w:rsid w:val="00F35CFF"/>
    <w:rsid w:val="00F36D04"/>
    <w:rsid w:val="00F37FA3"/>
    <w:rsid w:val="00F405A0"/>
    <w:rsid w:val="00F4102A"/>
    <w:rsid w:val="00F423B3"/>
    <w:rsid w:val="00F42B58"/>
    <w:rsid w:val="00F42BDC"/>
    <w:rsid w:val="00F432FF"/>
    <w:rsid w:val="00F433DC"/>
    <w:rsid w:val="00F44BD9"/>
    <w:rsid w:val="00F453B8"/>
    <w:rsid w:val="00F46882"/>
    <w:rsid w:val="00F51BFD"/>
    <w:rsid w:val="00F52E30"/>
    <w:rsid w:val="00F53A6A"/>
    <w:rsid w:val="00F53CF4"/>
    <w:rsid w:val="00F54640"/>
    <w:rsid w:val="00F566EB"/>
    <w:rsid w:val="00F56BBD"/>
    <w:rsid w:val="00F60DCF"/>
    <w:rsid w:val="00F618C3"/>
    <w:rsid w:val="00F62892"/>
    <w:rsid w:val="00F62ADE"/>
    <w:rsid w:val="00F62B8F"/>
    <w:rsid w:val="00F62E18"/>
    <w:rsid w:val="00F63519"/>
    <w:rsid w:val="00F647E8"/>
    <w:rsid w:val="00F65D48"/>
    <w:rsid w:val="00F6726A"/>
    <w:rsid w:val="00F718EB"/>
    <w:rsid w:val="00F7392C"/>
    <w:rsid w:val="00F747BA"/>
    <w:rsid w:val="00F74D36"/>
    <w:rsid w:val="00F76A9D"/>
    <w:rsid w:val="00F8021D"/>
    <w:rsid w:val="00F80571"/>
    <w:rsid w:val="00F8196B"/>
    <w:rsid w:val="00F81B71"/>
    <w:rsid w:val="00F820D4"/>
    <w:rsid w:val="00F8237F"/>
    <w:rsid w:val="00F82C5E"/>
    <w:rsid w:val="00F90201"/>
    <w:rsid w:val="00F90F44"/>
    <w:rsid w:val="00F91378"/>
    <w:rsid w:val="00F946FF"/>
    <w:rsid w:val="00F94C0E"/>
    <w:rsid w:val="00F960D0"/>
    <w:rsid w:val="00FA08E6"/>
    <w:rsid w:val="00FA0FEA"/>
    <w:rsid w:val="00FA2078"/>
    <w:rsid w:val="00FA2A39"/>
    <w:rsid w:val="00FA51ED"/>
    <w:rsid w:val="00FB1EC5"/>
    <w:rsid w:val="00FB2BDD"/>
    <w:rsid w:val="00FB454E"/>
    <w:rsid w:val="00FB4770"/>
    <w:rsid w:val="00FB59E4"/>
    <w:rsid w:val="00FB5DDA"/>
    <w:rsid w:val="00FB75CA"/>
    <w:rsid w:val="00FB7E29"/>
    <w:rsid w:val="00FC40A3"/>
    <w:rsid w:val="00FC5C2C"/>
    <w:rsid w:val="00FC6C4D"/>
    <w:rsid w:val="00FC7182"/>
    <w:rsid w:val="00FC73B6"/>
    <w:rsid w:val="00FC74BA"/>
    <w:rsid w:val="00FC7C21"/>
    <w:rsid w:val="00FD0395"/>
    <w:rsid w:val="00FD0DC7"/>
    <w:rsid w:val="00FD0FBA"/>
    <w:rsid w:val="00FD5673"/>
    <w:rsid w:val="00FD6999"/>
    <w:rsid w:val="00FD6ABC"/>
    <w:rsid w:val="00FD7017"/>
    <w:rsid w:val="00FE18B0"/>
    <w:rsid w:val="00FE1E17"/>
    <w:rsid w:val="00FE3225"/>
    <w:rsid w:val="00FE3504"/>
    <w:rsid w:val="00FE3538"/>
    <w:rsid w:val="00FE41BF"/>
    <w:rsid w:val="00FE4C83"/>
    <w:rsid w:val="00FE6F08"/>
    <w:rsid w:val="00FE7286"/>
    <w:rsid w:val="00FF0A1B"/>
    <w:rsid w:val="00FF138F"/>
    <w:rsid w:val="00FF1C65"/>
    <w:rsid w:val="00FF1F57"/>
    <w:rsid w:val="00FF2270"/>
    <w:rsid w:val="00FF34F4"/>
    <w:rsid w:val="00FF358A"/>
    <w:rsid w:val="00FF40AF"/>
    <w:rsid w:val="00FF41E7"/>
    <w:rsid w:val="00FF44FC"/>
    <w:rsid w:val="00FF5C0F"/>
    <w:rsid w:val="00FF62CD"/>
    <w:rsid w:val="00FF7232"/>
    <w:rsid w:val="05691F35"/>
    <w:rsid w:val="0C5B9D14"/>
    <w:rsid w:val="0E15820D"/>
    <w:rsid w:val="17B5FC2A"/>
    <w:rsid w:val="18209016"/>
    <w:rsid w:val="20B9F5AD"/>
    <w:rsid w:val="240AF83E"/>
    <w:rsid w:val="26F3D53A"/>
    <w:rsid w:val="2B698FCC"/>
    <w:rsid w:val="3294BA7B"/>
    <w:rsid w:val="3D500D26"/>
    <w:rsid w:val="3EAE2311"/>
    <w:rsid w:val="4193236F"/>
    <w:rsid w:val="41C63F98"/>
    <w:rsid w:val="464290C5"/>
    <w:rsid w:val="4DF95CBF"/>
    <w:rsid w:val="4F537AB2"/>
    <w:rsid w:val="545F9363"/>
    <w:rsid w:val="54BF2C29"/>
    <w:rsid w:val="590D8C1A"/>
    <w:rsid w:val="5C0F6A73"/>
    <w:rsid w:val="5DEDD8DC"/>
    <w:rsid w:val="5F5D3254"/>
    <w:rsid w:val="616B3658"/>
    <w:rsid w:val="6492C278"/>
    <w:rsid w:val="650BEB76"/>
    <w:rsid w:val="6B98123F"/>
    <w:rsid w:val="6C4F75E8"/>
    <w:rsid w:val="740F6957"/>
    <w:rsid w:val="75BAD6FC"/>
    <w:rsid w:val="7B309C9F"/>
    <w:rsid w:val="7F193F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98FCC"/>
  <w15:chartTrackingRefBased/>
  <w15:docId w15:val="{597528D2-9418-4BCE-A9EF-A4CB43F6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8E469F"/>
    <w:pPr>
      <w:keepNext/>
      <w:tabs>
        <w:tab w:val="left" w:pos="4678"/>
      </w:tabs>
      <w:spacing w:before="240" w:after="20" w:line="240" w:lineRule="auto"/>
      <w:outlineLvl w:val="0"/>
    </w:pPr>
    <w:rPr>
      <w:rFonts w:ascii="Arial" w:eastAsia="Times" w:hAnsi="Arial" w:cs="Times New Roman"/>
      <w:b/>
      <w:color w:val="0072CE"/>
      <w:sz w:val="28"/>
      <w:szCs w:val="20"/>
      <w:lang w:val="en-AU" w:eastAsia="en-US"/>
    </w:rPr>
  </w:style>
  <w:style w:type="paragraph" w:styleId="Heading2">
    <w:name w:val="heading 2"/>
    <w:basedOn w:val="Normal"/>
    <w:next w:val="Normal"/>
    <w:link w:val="Heading2Char"/>
    <w:uiPriority w:val="9"/>
    <w:unhideWhenUsed/>
    <w:qFormat/>
    <w:rsid w:val="00B56AC8"/>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DD799D"/>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1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F1E"/>
  </w:style>
  <w:style w:type="paragraph" w:styleId="Title">
    <w:name w:val="Title"/>
    <w:basedOn w:val="Normal"/>
    <w:next w:val="Normal"/>
    <w:link w:val="TitleChar"/>
    <w:uiPriority w:val="10"/>
    <w:qFormat/>
    <w:rsid w:val="00B85F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F9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8E469F"/>
    <w:rPr>
      <w:rFonts w:ascii="Arial" w:eastAsia="Times" w:hAnsi="Arial" w:cs="Times New Roman"/>
      <w:b/>
      <w:color w:val="0072CE"/>
      <w:sz w:val="28"/>
      <w:szCs w:val="20"/>
      <w:lang w:val="en-AU" w:eastAsia="en-US"/>
    </w:rPr>
  </w:style>
  <w:style w:type="paragraph" w:styleId="BodyText">
    <w:name w:val="Body Text"/>
    <w:basedOn w:val="Normal"/>
    <w:link w:val="BodyTextChar"/>
    <w:autoRedefine/>
    <w:uiPriority w:val="99"/>
    <w:unhideWhenUsed/>
    <w:qFormat/>
    <w:rsid w:val="008E469F"/>
    <w:pPr>
      <w:tabs>
        <w:tab w:val="left" w:pos="340"/>
        <w:tab w:val="left" w:pos="851"/>
      </w:tabs>
      <w:spacing w:before="60" w:after="60" w:line="240" w:lineRule="exact"/>
      <w:ind w:left="720"/>
    </w:pPr>
    <w:rPr>
      <w:rFonts w:ascii="Arial" w:eastAsia="Times" w:hAnsi="Arial" w:cs="Times New Roman"/>
      <w:sz w:val="20"/>
      <w:szCs w:val="21"/>
      <w:lang w:val="en-AU" w:eastAsia="en-AU"/>
    </w:rPr>
  </w:style>
  <w:style w:type="character" w:customStyle="1" w:styleId="BodyTextChar">
    <w:name w:val="Body Text Char"/>
    <w:basedOn w:val="DefaultParagraphFont"/>
    <w:link w:val="BodyText"/>
    <w:uiPriority w:val="99"/>
    <w:rsid w:val="008E469F"/>
    <w:rPr>
      <w:rFonts w:ascii="Arial" w:eastAsia="Times" w:hAnsi="Arial" w:cs="Times New Roman"/>
      <w:sz w:val="20"/>
      <w:szCs w:val="21"/>
      <w:lang w:val="en-AU" w:eastAsia="en-AU"/>
    </w:rPr>
  </w:style>
  <w:style w:type="table" w:styleId="TableGrid">
    <w:name w:val="Table Grid"/>
    <w:basedOn w:val="TableNormal"/>
    <w:rsid w:val="008E469F"/>
    <w:pPr>
      <w:spacing w:after="0" w:line="240" w:lineRule="auto"/>
    </w:pPr>
    <w:rPr>
      <w:rFonts w:eastAsiaTheme="minorHAns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qFormat/>
    <w:rsid w:val="008E469F"/>
    <w:pPr>
      <w:spacing w:before="60" w:after="60" w:line="240" w:lineRule="exact"/>
      <w:ind w:left="340"/>
    </w:pPr>
    <w:rPr>
      <w:rFonts w:ascii="Arial" w:eastAsiaTheme="minorHAnsi" w:hAnsi="Arial"/>
      <w:sz w:val="20"/>
      <w:szCs w:val="22"/>
      <w:lang w:val="en-AU" w:eastAsia="en-US"/>
    </w:rPr>
  </w:style>
  <w:style w:type="paragraph" w:customStyle="1" w:styleId="Question">
    <w:name w:val="Question"/>
    <w:basedOn w:val="Normal"/>
    <w:autoRedefine/>
    <w:qFormat/>
    <w:rsid w:val="00FD7017"/>
    <w:pPr>
      <w:numPr>
        <w:numId w:val="1"/>
      </w:numPr>
      <w:tabs>
        <w:tab w:val="left" w:pos="340"/>
        <w:tab w:val="left" w:pos="851"/>
      </w:tabs>
      <w:spacing w:before="120" w:after="140" w:line="230" w:lineRule="exact"/>
    </w:pPr>
    <w:rPr>
      <w:rFonts w:ascii="Arial" w:eastAsia="Times" w:hAnsi="Arial" w:cs="Times New Roman"/>
      <w:b/>
      <w:sz w:val="20"/>
      <w:szCs w:val="20"/>
      <w:lang w:val="en-AU" w:eastAsia="en-AU"/>
    </w:rPr>
  </w:style>
  <w:style w:type="table" w:customStyle="1" w:styleId="PlainTable11">
    <w:name w:val="Plain Table 11"/>
    <w:basedOn w:val="TableNormal"/>
    <w:rsid w:val="008E469F"/>
    <w:pPr>
      <w:spacing w:after="0" w:line="240" w:lineRule="auto"/>
    </w:pPr>
    <w:rPr>
      <w:rFonts w:ascii="Times" w:eastAsia="Times" w:hAnsi="Times" w:cs="Times New Roman"/>
      <w:sz w:val="20"/>
      <w:szCs w:val="20"/>
      <w:lang w:val="en-AU"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pacer">
    <w:name w:val="spacer"/>
    <w:qFormat/>
    <w:rsid w:val="008E469F"/>
    <w:pPr>
      <w:spacing w:after="0" w:line="240" w:lineRule="auto"/>
    </w:pPr>
    <w:rPr>
      <w:rFonts w:ascii="Arial" w:eastAsiaTheme="minorHAnsi" w:hAnsi="Arial"/>
      <w:sz w:val="8"/>
      <w:szCs w:val="22"/>
      <w:lang w:val="en-AU" w:eastAsia="en-US"/>
    </w:rPr>
  </w:style>
  <w:style w:type="character" w:styleId="Strong">
    <w:name w:val="Strong"/>
    <w:uiPriority w:val="22"/>
    <w:qFormat/>
    <w:rsid w:val="008E469F"/>
    <w:rPr>
      <w:b/>
      <w:bCs/>
    </w:rPr>
  </w:style>
  <w:style w:type="table" w:customStyle="1" w:styleId="PlainTable21">
    <w:name w:val="Plain Table 21"/>
    <w:basedOn w:val="TableNormal"/>
    <w:rsid w:val="008E469F"/>
    <w:pPr>
      <w:spacing w:after="0" w:line="240" w:lineRule="auto"/>
    </w:pPr>
    <w:rPr>
      <w:rFonts w:ascii="Times" w:eastAsia="Times" w:hAnsi="Times" w:cs="Times New Roman"/>
      <w:sz w:val="20"/>
      <w:szCs w:val="20"/>
      <w:lang w:val="en-AU"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E469F"/>
    <w:rPr>
      <w:color w:val="467886" w:themeColor="hyperlink"/>
      <w:u w:val="single"/>
    </w:rPr>
  </w:style>
  <w:style w:type="character" w:styleId="Emphasis">
    <w:name w:val="Emphasis"/>
    <w:basedOn w:val="DefaultParagraphFont"/>
    <w:uiPriority w:val="20"/>
    <w:qFormat/>
    <w:rsid w:val="008E469F"/>
    <w:rPr>
      <w:i/>
      <w:iCs/>
    </w:rPr>
  </w:style>
  <w:style w:type="paragraph" w:customStyle="1" w:styleId="Paragraphtext">
    <w:name w:val="Paragraph text"/>
    <w:basedOn w:val="Normal"/>
    <w:qFormat/>
    <w:rsid w:val="008E469F"/>
    <w:pPr>
      <w:tabs>
        <w:tab w:val="left" w:pos="340"/>
        <w:tab w:val="left" w:pos="851"/>
      </w:tabs>
      <w:spacing w:before="100" w:after="60" w:line="240" w:lineRule="auto"/>
      <w:ind w:left="720"/>
    </w:pPr>
    <w:rPr>
      <w:rFonts w:ascii="Arial" w:eastAsia="Times" w:hAnsi="Arial" w:cs="Times New Roman"/>
      <w:sz w:val="20"/>
      <w:szCs w:val="18"/>
      <w:lang w:eastAsia="en-AU"/>
    </w:rPr>
  </w:style>
  <w:style w:type="paragraph" w:customStyle="1" w:styleId="DraftHeading3">
    <w:name w:val="Draft Heading 3"/>
    <w:basedOn w:val="Normal"/>
    <w:next w:val="Normal"/>
    <w:rsid w:val="008E469F"/>
    <w:pPr>
      <w:overflowPunct w:val="0"/>
      <w:autoSpaceDE w:val="0"/>
      <w:autoSpaceDN w:val="0"/>
      <w:adjustRightInd w:val="0"/>
      <w:spacing w:before="120" w:after="0" w:line="240" w:lineRule="auto"/>
      <w:textAlignment w:val="baseline"/>
    </w:pPr>
    <w:rPr>
      <w:rFonts w:ascii="Times New Roman" w:eastAsia="Times New Roman" w:hAnsi="Times New Roman" w:cs="Times New Roman"/>
      <w:szCs w:val="20"/>
      <w:lang w:val="en-AU" w:eastAsia="en-US"/>
    </w:rPr>
  </w:style>
  <w:style w:type="paragraph" w:customStyle="1" w:styleId="Normal-Schedule">
    <w:name w:val="Normal - Schedule"/>
    <w:link w:val="Normal-ScheduleChar"/>
    <w:rsid w:val="008E469F"/>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val="en-AU" w:eastAsia="en-US"/>
    </w:rPr>
  </w:style>
  <w:style w:type="character" w:customStyle="1" w:styleId="Normal-ScheduleChar">
    <w:name w:val="Normal - Schedule Char"/>
    <w:link w:val="Normal-Schedule"/>
    <w:rsid w:val="008E469F"/>
    <w:rPr>
      <w:rFonts w:ascii="Times New Roman" w:eastAsia="Times New Roman" w:hAnsi="Times New Roman" w:cs="Times New Roman"/>
      <w:sz w:val="20"/>
      <w:szCs w:val="20"/>
      <w:lang w:val="en-AU" w:eastAsia="en-US"/>
    </w:rPr>
  </w:style>
  <w:style w:type="paragraph" w:customStyle="1" w:styleId="BulletDraftSub-section">
    <w:name w:val="Bullet Draft Sub-section"/>
    <w:next w:val="Normal"/>
    <w:rsid w:val="008E469F"/>
    <w:pPr>
      <w:numPr>
        <w:numId w:val="2"/>
      </w:numPr>
      <w:spacing w:before="120" w:after="0" w:line="240" w:lineRule="auto"/>
      <w:ind w:left="0" w:firstLine="0"/>
    </w:pPr>
    <w:rPr>
      <w:rFonts w:ascii="Times New Roman" w:eastAsia="Times New Roman" w:hAnsi="Times New Roman" w:cs="Times New Roman"/>
      <w:szCs w:val="20"/>
      <w:lang w:val="en-AU" w:eastAsia="en-US"/>
    </w:rPr>
  </w:style>
  <w:style w:type="character" w:customStyle="1" w:styleId="Heading2Char">
    <w:name w:val="Heading 2 Char"/>
    <w:basedOn w:val="DefaultParagraphFont"/>
    <w:link w:val="Heading2"/>
    <w:uiPriority w:val="9"/>
    <w:rsid w:val="00B56AC8"/>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DD799D"/>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0A1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88A"/>
  </w:style>
  <w:style w:type="character" w:styleId="CommentReference">
    <w:name w:val="annotation reference"/>
    <w:basedOn w:val="DefaultParagraphFont"/>
    <w:uiPriority w:val="99"/>
    <w:semiHidden/>
    <w:unhideWhenUsed/>
    <w:rsid w:val="00691F80"/>
    <w:rPr>
      <w:sz w:val="16"/>
      <w:szCs w:val="16"/>
    </w:rPr>
  </w:style>
  <w:style w:type="paragraph" w:styleId="CommentText">
    <w:name w:val="annotation text"/>
    <w:basedOn w:val="Normal"/>
    <w:link w:val="CommentTextChar"/>
    <w:uiPriority w:val="99"/>
    <w:unhideWhenUsed/>
    <w:rsid w:val="00691F80"/>
    <w:pPr>
      <w:spacing w:line="240" w:lineRule="auto"/>
    </w:pPr>
    <w:rPr>
      <w:sz w:val="20"/>
      <w:szCs w:val="20"/>
    </w:rPr>
  </w:style>
  <w:style w:type="character" w:customStyle="1" w:styleId="CommentTextChar">
    <w:name w:val="Comment Text Char"/>
    <w:basedOn w:val="DefaultParagraphFont"/>
    <w:link w:val="CommentText"/>
    <w:uiPriority w:val="99"/>
    <w:rsid w:val="00691F80"/>
    <w:rPr>
      <w:sz w:val="20"/>
      <w:szCs w:val="20"/>
    </w:rPr>
  </w:style>
  <w:style w:type="paragraph" w:styleId="CommentSubject">
    <w:name w:val="annotation subject"/>
    <w:basedOn w:val="CommentText"/>
    <w:next w:val="CommentText"/>
    <w:link w:val="CommentSubjectChar"/>
    <w:uiPriority w:val="99"/>
    <w:semiHidden/>
    <w:unhideWhenUsed/>
    <w:rsid w:val="00691F80"/>
    <w:rPr>
      <w:b/>
      <w:bCs/>
    </w:rPr>
  </w:style>
  <w:style w:type="character" w:customStyle="1" w:styleId="CommentSubjectChar">
    <w:name w:val="Comment Subject Char"/>
    <w:basedOn w:val="CommentTextChar"/>
    <w:link w:val="CommentSubject"/>
    <w:uiPriority w:val="99"/>
    <w:semiHidden/>
    <w:rsid w:val="00691F80"/>
    <w:rPr>
      <w:b/>
      <w:bCs/>
      <w:sz w:val="20"/>
      <w:szCs w:val="20"/>
    </w:rPr>
  </w:style>
  <w:style w:type="paragraph" w:customStyle="1" w:styleId="BodyIndent1">
    <w:name w:val="Body Indent 1"/>
    <w:basedOn w:val="Normal"/>
    <w:qFormat/>
    <w:rsid w:val="008C3A48"/>
    <w:pPr>
      <w:spacing w:before="240" w:after="0" w:line="240" w:lineRule="auto"/>
      <w:ind w:left="851"/>
    </w:pPr>
    <w:rPr>
      <w:rFonts w:ascii="Arial" w:eastAsia="Times New Roman" w:hAnsi="Arial" w:cs="Arial"/>
      <w:sz w:val="20"/>
      <w:szCs w:val="20"/>
      <w:lang w:val="en-AU" w:eastAsia="en-US"/>
    </w:rPr>
  </w:style>
  <w:style w:type="paragraph" w:customStyle="1" w:styleId="BodyIndent2">
    <w:name w:val="Body Indent 2"/>
    <w:basedOn w:val="Normal"/>
    <w:qFormat/>
    <w:rsid w:val="008C3A48"/>
    <w:pPr>
      <w:spacing w:before="240" w:after="0" w:line="240" w:lineRule="auto"/>
      <w:ind w:left="1701"/>
    </w:pPr>
    <w:rPr>
      <w:rFonts w:ascii="Arial" w:eastAsia="Times New Roman" w:hAnsi="Arial" w:cs="Arial"/>
      <w:sz w:val="20"/>
      <w:szCs w:val="20"/>
      <w:lang w:val="en-AU" w:eastAsia="en-US"/>
    </w:rPr>
  </w:style>
  <w:style w:type="paragraph" w:customStyle="1" w:styleId="Numpara1">
    <w:name w:val="Numpara1"/>
    <w:basedOn w:val="Normal"/>
    <w:qFormat/>
    <w:rsid w:val="00F53A6A"/>
    <w:pPr>
      <w:numPr>
        <w:numId w:val="10"/>
      </w:numPr>
      <w:spacing w:before="240" w:after="0" w:line="240" w:lineRule="auto"/>
      <w:ind w:left="0" w:firstLine="0"/>
    </w:pPr>
    <w:rPr>
      <w:rFonts w:ascii="Arial" w:eastAsia="Times New Roman" w:hAnsi="Arial" w:cs="Arial"/>
      <w:sz w:val="20"/>
      <w:szCs w:val="22"/>
      <w:lang w:val="en-AU" w:eastAsia="en-US"/>
    </w:rPr>
  </w:style>
  <w:style w:type="paragraph" w:customStyle="1" w:styleId="Numpara2">
    <w:name w:val="Numpara2"/>
    <w:basedOn w:val="Normal"/>
    <w:qFormat/>
    <w:rsid w:val="00F53A6A"/>
    <w:pPr>
      <w:numPr>
        <w:ilvl w:val="1"/>
        <w:numId w:val="10"/>
      </w:numPr>
      <w:spacing w:before="240" w:after="0" w:line="240" w:lineRule="auto"/>
      <w:ind w:left="0" w:firstLine="0"/>
    </w:pPr>
    <w:rPr>
      <w:rFonts w:ascii="Arial" w:eastAsia="Times New Roman" w:hAnsi="Arial" w:cs="Arial"/>
      <w:sz w:val="20"/>
      <w:szCs w:val="22"/>
      <w:lang w:val="en-AU" w:eastAsia="en-US"/>
    </w:rPr>
  </w:style>
  <w:style w:type="paragraph" w:customStyle="1" w:styleId="Numpara3">
    <w:name w:val="Numpara3"/>
    <w:basedOn w:val="Normal"/>
    <w:qFormat/>
    <w:rsid w:val="00F53A6A"/>
    <w:pPr>
      <w:numPr>
        <w:ilvl w:val="2"/>
        <w:numId w:val="10"/>
      </w:numPr>
      <w:spacing w:before="240" w:after="0" w:line="240" w:lineRule="auto"/>
      <w:ind w:left="0" w:firstLine="0"/>
    </w:pPr>
    <w:rPr>
      <w:rFonts w:ascii="Arial" w:eastAsia="Times New Roman" w:hAnsi="Arial" w:cs="Arial"/>
      <w:sz w:val="20"/>
      <w:szCs w:val="22"/>
      <w:lang w:val="en-AU" w:eastAsia="en-US"/>
    </w:rPr>
  </w:style>
  <w:style w:type="paragraph" w:customStyle="1" w:styleId="Numpara4">
    <w:name w:val="Numpara4"/>
    <w:basedOn w:val="Normal"/>
    <w:qFormat/>
    <w:rsid w:val="00F53A6A"/>
    <w:pPr>
      <w:numPr>
        <w:ilvl w:val="3"/>
        <w:numId w:val="10"/>
      </w:numPr>
      <w:spacing w:before="240" w:after="0" w:line="240" w:lineRule="auto"/>
      <w:ind w:left="0" w:firstLine="0"/>
    </w:pPr>
    <w:rPr>
      <w:rFonts w:ascii="Arial" w:eastAsia="Times New Roman" w:hAnsi="Arial" w:cs="Arial"/>
      <w:sz w:val="20"/>
      <w:szCs w:val="22"/>
      <w:lang w:val="en-AU" w:eastAsia="en-US"/>
    </w:rPr>
  </w:style>
  <w:style w:type="character" w:styleId="UnresolvedMention">
    <w:name w:val="Unresolved Mention"/>
    <w:basedOn w:val="DefaultParagraphFont"/>
    <w:uiPriority w:val="99"/>
    <w:semiHidden/>
    <w:unhideWhenUsed/>
    <w:rsid w:val="007645E8"/>
    <w:rPr>
      <w:color w:val="605E5C"/>
      <w:shd w:val="clear" w:color="auto" w:fill="E1DFDD"/>
    </w:rPr>
  </w:style>
  <w:style w:type="paragraph" w:styleId="NormalWeb">
    <w:name w:val="Normal (Web)"/>
    <w:basedOn w:val="Normal"/>
    <w:uiPriority w:val="99"/>
    <w:semiHidden/>
    <w:unhideWhenUsed/>
    <w:rsid w:val="008A3BE9"/>
    <w:pPr>
      <w:spacing w:before="100" w:beforeAutospacing="1" w:after="100" w:afterAutospacing="1" w:line="240" w:lineRule="auto"/>
    </w:pPr>
    <w:rPr>
      <w:rFonts w:ascii="Times New Roman" w:eastAsia="Times New Roman" w:hAnsi="Times New Roman" w:cs="Times New Roman"/>
      <w:lang w:val="en-AU" w:eastAsia="en-AU"/>
    </w:rPr>
  </w:style>
  <w:style w:type="paragraph" w:styleId="Revision">
    <w:name w:val="Revision"/>
    <w:hidden/>
    <w:uiPriority w:val="99"/>
    <w:semiHidden/>
    <w:rsid w:val="008A3B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cgov.sharepoint.com/sites/VG003435/Shared%20Documents/Retirement%20Village%20Reform%20Implementation/Web%20content%20and%20forms%20-%20RV/Forms/Information%20statement/www.consumer.vic.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nsumer.vic.gov.au" TargetMode="External"/><Relationship Id="rId17" Type="http://schemas.openxmlformats.org/officeDocument/2006/relationships/hyperlink" Target="http://www.consumer.vic.gov.au/renting"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c16cc61ee30d246fed973a7aefef6296">
  <xsd:schema xmlns:xsd="http://www.w3.org/2001/XMLSchema" xmlns:xs="http://www.w3.org/2001/XMLSchema" xmlns:p="http://schemas.microsoft.com/office/2006/metadata/properties" xmlns:ns2="5380ddb1-9177-49c4-bd3e-022bb39020de" targetNamespace="http://schemas.microsoft.com/office/2006/metadata/properties" ma:root="true" ma:fieldsID="41ee9ee75652e0b54549853e8e4a54e3"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1F25FE-758A-4FFC-BA0A-C55A81292939}">
  <ds:schemaRefs>
    <ds:schemaRef ds:uri="http://schemas.openxmlformats.org/officeDocument/2006/bibliography"/>
  </ds:schemaRefs>
</ds:datastoreItem>
</file>

<file path=customXml/itemProps2.xml><?xml version="1.0" encoding="utf-8"?>
<ds:datastoreItem xmlns:ds="http://schemas.openxmlformats.org/officeDocument/2006/customXml" ds:itemID="{E54862AB-251A-4305-94A8-22CF0A6BA0F3}">
  <ds:schemaRefs>
    <ds:schemaRef ds:uri="http://schemas.microsoft.com/sharepoint/v3/contenttype/forms"/>
  </ds:schemaRefs>
</ds:datastoreItem>
</file>

<file path=customXml/itemProps3.xml><?xml version="1.0" encoding="utf-8"?>
<ds:datastoreItem xmlns:ds="http://schemas.openxmlformats.org/officeDocument/2006/customXml" ds:itemID="{D6521E9B-278C-4978-9197-A5F99B4FE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50316F-7955-4E5D-AFCA-7FE93D0DAA83}">
  <ds:schemaRefs>
    <ds:schemaRef ds:uri="http://schemas.openxmlformats.org/package/2006/metadata/core-properties"/>
    <ds:schemaRef ds:uri="5380ddb1-9177-49c4-bd3e-022bb39020de"/>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3902</Words>
  <Characters>21190</Characters>
  <Application>Microsoft Office Word</Application>
  <DocSecurity>0</DocSecurity>
  <Lines>450</Lines>
  <Paragraphs>313</Paragraphs>
  <ScaleCrop>false</ScaleCrop>
  <Company/>
  <LinksUpToDate>false</LinksUpToDate>
  <CharactersWithSpaces>24779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Kaine B McDonald (DGS)</dc:creator>
  <cp:keywords/>
  <dc:description/>
  <cp:lastModifiedBy>David M Darragh (DGS)</cp:lastModifiedBy>
  <cp:revision>2</cp:revision>
  <dcterms:created xsi:type="dcterms:W3CDTF">2026-04-15T02:24:00Z</dcterms:created>
  <dcterms:modified xsi:type="dcterms:W3CDTF">2026-04-15T02:24:00Z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0x010100B376289B10B69946A33F2445ABDDE963</vt:lpwstr>
  </property>
  <property fmtid="{D5CDD505-2E9C-101B-9397-08002B2CF9AE}" pid="3" name="ClassificationContentMarkingFooterShapeIds">
    <vt:lpwstr>2d82c297,477db926,22fc6b0c</vt:lpwstr>
  </property>
  <property fmtid="{D5CDD505-2E9C-101B-9397-08002B2CF9AE}" pid="4" name="ClassificationContentMarkingFooterFontProps">
    <vt:lpwstr>#000000,11,Aptos</vt:lpwstr>
  </property>
  <property fmtid="{D5CDD505-2E9C-101B-9397-08002B2CF9AE}" pid="5" name="ClassificationContentMarkingFooterText">
    <vt:lpwstr>OFFICIAL</vt:lpwstr>
  </property>
  <property fmtid="{D5CDD505-2E9C-101B-9397-08002B2CF9AE}" pid="6" name="MSIP_Label_7158ebbd-6c5e-441f-bfc9-4eb8c11e3978_Enabled">
    <vt:lpwstr>true</vt:lpwstr>
  </property>
  <property fmtid="{D5CDD505-2E9C-101B-9397-08002B2CF9AE}" pid="7" name="MSIP_Label_7158ebbd-6c5e-441f-bfc9-4eb8c11e3978_SetDate">
    <vt:lpwstr>2026-02-16T00:24:05Z</vt:lpwstr>
  </property>
  <property fmtid="{D5CDD505-2E9C-101B-9397-08002B2CF9AE}" pid="8" name="MSIP_Label_7158ebbd-6c5e-441f-bfc9-4eb8c11e3978_Method">
    <vt:lpwstr>Privileged</vt:lpwstr>
  </property>
  <property fmtid="{D5CDD505-2E9C-101B-9397-08002B2CF9AE}" pid="9" name="MSIP_Label_7158ebbd-6c5e-441f-bfc9-4eb8c11e3978_Name">
    <vt:lpwstr>7158ebbd-6c5e-441f-bfc9-4eb8c11e3978</vt:lpwstr>
  </property>
  <property fmtid="{D5CDD505-2E9C-101B-9397-08002B2CF9AE}" pid="10" name="MSIP_Label_7158ebbd-6c5e-441f-bfc9-4eb8c11e3978_SiteId">
    <vt:lpwstr>722ea0be-3e1c-4b11-ad6f-9401d6856e24</vt:lpwstr>
  </property>
  <property fmtid="{D5CDD505-2E9C-101B-9397-08002B2CF9AE}" pid="11" name="MSIP_Label_7158ebbd-6c5e-441f-bfc9-4eb8c11e3978_ActionId">
    <vt:lpwstr>49d0ec11-34cc-428e-944f-3b510a0b6e37</vt:lpwstr>
  </property>
  <property fmtid="{D5CDD505-2E9C-101B-9397-08002B2CF9AE}" pid="12" name="MSIP_Label_7158ebbd-6c5e-441f-bfc9-4eb8c11e3978_ContentBits">
    <vt:lpwstr>2</vt:lpwstr>
  </property>
  <property fmtid="{D5CDD505-2E9C-101B-9397-08002B2CF9AE}" pid="13" name="MSIP_Label_7158ebbd-6c5e-441f-bfc9-4eb8c11e3978_Tag">
    <vt:lpwstr>10, 0, 1, 2</vt:lpwstr>
  </property>
  <property fmtid="{D5CDD505-2E9C-101B-9397-08002B2CF9AE}" pid="14" name="ABCDocumentReference">
    <vt:lpwstr/>
  </property>
  <property fmtid="{D5CDD505-2E9C-101B-9397-08002B2CF9AE}" pid="15" name="_docset_NoMedatataSyncRequired">
    <vt:lpwstr>True</vt:lpwstr>
  </property>
</Properties>
</file>