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B81E9" w14:textId="721D583A" w:rsidR="000F659E" w:rsidRDefault="00B021B0" w:rsidP="00475EA0">
      <w:pPr>
        <w:pStyle w:val="Heading1"/>
      </w:pPr>
      <w:r w:rsidRPr="00475EA0">
        <w:t>Written</w:t>
      </w:r>
      <w:r>
        <w:t xml:space="preserve"> receipt for rent</w:t>
      </w:r>
      <w:r w:rsidR="00853B0F">
        <w:t xml:space="preserve"> </w:t>
      </w:r>
      <w:r w:rsidR="00805D57">
        <w:t>- SDA enrolled dwelling</w:t>
      </w:r>
    </w:p>
    <w:p w14:paraId="789A4BBE" w14:textId="71C45D33" w:rsidR="003843BB" w:rsidRPr="00916541" w:rsidRDefault="000F659E" w:rsidP="00754860">
      <w:pPr>
        <w:pStyle w:val="BodyText"/>
        <w:sectPr w:rsidR="003843BB" w:rsidRPr="00916541" w:rsidSect="000811FA">
          <w:footerReference w:type="default" r:id="rId8"/>
          <w:type w:val="continuous"/>
          <w:pgSz w:w="11906" w:h="16838"/>
          <w:pgMar w:top="567" w:right="567" w:bottom="907" w:left="567" w:header="284" w:footer="567" w:gutter="0"/>
          <w:cols w:space="567"/>
          <w:docGrid w:linePitch="360"/>
        </w:sectPr>
      </w:pPr>
      <w:r w:rsidRPr="003D2DAE">
        <w:rPr>
          <w:i/>
        </w:rPr>
        <w:t>Residential Tenancies Act 1997</w:t>
      </w:r>
      <w:r w:rsidR="002601AC" w:rsidRPr="00916541">
        <w:br/>
        <w:t>s498ZE</w:t>
      </w:r>
    </w:p>
    <w:p w14:paraId="3471B0AF" w14:textId="1AB33C02" w:rsidR="0061085A" w:rsidRDefault="005D4E53" w:rsidP="00754860">
      <w:pPr>
        <w:pStyle w:val="BodyText"/>
      </w:pPr>
      <w:r>
        <w:t xml:space="preserve">SDA </w:t>
      </w:r>
      <w:r w:rsidR="00B021B0">
        <w:t xml:space="preserve">providers </w:t>
      </w:r>
      <w:r w:rsidR="0061085A">
        <w:t xml:space="preserve">may use this form to provide </w:t>
      </w:r>
      <w:r w:rsidR="00B021B0">
        <w:t>a written receipt for rent paid.</w:t>
      </w:r>
    </w:p>
    <w:p w14:paraId="4FBDA4C4" w14:textId="77777777" w:rsidR="005C57D6" w:rsidRPr="00A84243" w:rsidRDefault="005C57D6" w:rsidP="00475EA0">
      <w:pPr>
        <w:pStyle w:val="Heading2"/>
      </w:pPr>
      <w:r w:rsidRPr="00A84243">
        <w:t>How to use this form</w:t>
      </w:r>
    </w:p>
    <w:p w14:paraId="3FF5FE70" w14:textId="244EFF06" w:rsidR="00B021B0" w:rsidRDefault="0014611E" w:rsidP="00916541">
      <w:pPr>
        <w:pStyle w:val="ListNumber"/>
      </w:pPr>
      <w:r>
        <w:t>Complete each section.</w:t>
      </w:r>
    </w:p>
    <w:p w14:paraId="3241E084" w14:textId="18507E52" w:rsidR="0014611E" w:rsidRPr="0014611E" w:rsidRDefault="006E6DB1" w:rsidP="00916541">
      <w:pPr>
        <w:pStyle w:val="ListNumber"/>
      </w:pPr>
      <w:r>
        <w:t>S</w:t>
      </w:r>
      <w:r w:rsidR="0014611E">
        <w:t xml:space="preserve">ign the </w:t>
      </w:r>
      <w:r w:rsidR="005A6964">
        <w:t>receipt</w:t>
      </w:r>
      <w:r w:rsidR="0014611E">
        <w:t>.</w:t>
      </w:r>
    </w:p>
    <w:p w14:paraId="26D3B3EC" w14:textId="04E631A3" w:rsidR="002A1B5B" w:rsidRDefault="002A1B5B" w:rsidP="00475EA0">
      <w:pPr>
        <w:pStyle w:val="Heading2"/>
      </w:pPr>
      <w:r>
        <w:t xml:space="preserve">How to </w:t>
      </w:r>
      <w:r w:rsidR="00B021B0" w:rsidRPr="00475EA0">
        <w:t>provide</w:t>
      </w:r>
      <w:r w:rsidR="00B021B0">
        <w:t xml:space="preserve"> </w:t>
      </w:r>
      <w:r>
        <w:t xml:space="preserve">this </w:t>
      </w:r>
      <w:r w:rsidR="00B021B0">
        <w:t>receipt</w:t>
      </w:r>
    </w:p>
    <w:p w14:paraId="2E18529E" w14:textId="630ABF4B" w:rsidR="00B021B0" w:rsidRPr="00916541" w:rsidRDefault="00B021B0" w:rsidP="00632B35">
      <w:pPr>
        <w:pStyle w:val="BodyText"/>
      </w:pPr>
      <w:r w:rsidRPr="00853B0F">
        <w:t xml:space="preserve">If payment is made in person, </w:t>
      </w:r>
      <w:r w:rsidR="00B6288B">
        <w:t xml:space="preserve">you must provide </w:t>
      </w:r>
      <w:r w:rsidRPr="00853B0F">
        <w:t xml:space="preserve">the receipt </w:t>
      </w:r>
      <w:r w:rsidRPr="00916541">
        <w:rPr>
          <w:b/>
        </w:rPr>
        <w:t>immediately</w:t>
      </w:r>
      <w:r w:rsidRPr="00853B0F">
        <w:t>.</w:t>
      </w:r>
    </w:p>
    <w:p w14:paraId="3A3E9AFE" w14:textId="618B2DF2" w:rsidR="00B021B0" w:rsidRPr="00916541" w:rsidRDefault="00B021B0" w:rsidP="00632B35">
      <w:pPr>
        <w:pStyle w:val="BodyText"/>
      </w:pPr>
      <w:r w:rsidRPr="00853B0F">
        <w:t xml:space="preserve">If payment is not made in person and a receipt is requested at the time of payment, </w:t>
      </w:r>
      <w:r w:rsidR="00B6288B">
        <w:t xml:space="preserve">you must provide </w:t>
      </w:r>
      <w:r w:rsidRPr="00853B0F">
        <w:t xml:space="preserve">the receipt </w:t>
      </w:r>
      <w:r w:rsidRPr="00916541">
        <w:t xml:space="preserve">within </w:t>
      </w:r>
      <w:r w:rsidR="00D153B7">
        <w:rPr>
          <w:b/>
        </w:rPr>
        <w:t>five</w:t>
      </w:r>
      <w:r w:rsidR="00D153B7" w:rsidRPr="00853B0F">
        <w:rPr>
          <w:b/>
        </w:rPr>
        <w:t xml:space="preserve"> </w:t>
      </w:r>
      <w:r w:rsidRPr="00853B0F">
        <w:rPr>
          <w:b/>
        </w:rPr>
        <w:t>business days</w:t>
      </w:r>
      <w:r w:rsidRPr="00853B0F">
        <w:t xml:space="preserve"> of receiving the payment.</w:t>
      </w:r>
    </w:p>
    <w:p w14:paraId="0E58C768" w14:textId="77777777" w:rsidR="00632B35" w:rsidRDefault="002A1B5B" w:rsidP="00632B35">
      <w:pPr>
        <w:pStyle w:val="BodyText"/>
      </w:pPr>
      <w:r w:rsidRPr="00853B0F">
        <w:t xml:space="preserve">If you send this </w:t>
      </w:r>
      <w:r w:rsidR="00B021B0" w:rsidRPr="00853B0F">
        <w:t xml:space="preserve">receipt </w:t>
      </w:r>
      <w:r w:rsidRPr="00853B0F">
        <w:t xml:space="preserve">by post, you must </w:t>
      </w:r>
      <w:proofErr w:type="gramStart"/>
      <w:r w:rsidRPr="00853B0F">
        <w:t>take into account</w:t>
      </w:r>
      <w:proofErr w:type="gramEnd"/>
      <w:r w:rsidRPr="00853B0F">
        <w:t xml:space="preserve"> the extra days it takes for the notice to be delivered. </w:t>
      </w:r>
    </w:p>
    <w:p w14:paraId="7256312B" w14:textId="77777777" w:rsidR="00632B35" w:rsidRDefault="002A1B5B" w:rsidP="00632B35">
      <w:pPr>
        <w:pStyle w:val="BodyText"/>
      </w:pPr>
      <w:r w:rsidRPr="00853B0F">
        <w:t>Australia Post has three</w:t>
      </w:r>
      <w:r w:rsidR="00632B35">
        <w:t xml:space="preserve"> </w:t>
      </w:r>
      <w:r w:rsidRPr="00853B0F">
        <w:t>different speeds for ordinary mail deliver</w:t>
      </w:r>
      <w:bookmarkStart w:id="0" w:name="_GoBack"/>
      <w:bookmarkEnd w:id="0"/>
      <w:r w:rsidRPr="00853B0F">
        <w:t xml:space="preserve">y – express, priority and regular mail, which may take up to six days. Priority and regular delivery speeds also apply for registered post. </w:t>
      </w:r>
    </w:p>
    <w:p w14:paraId="4D6A3BA9" w14:textId="7EE6ABB5" w:rsidR="00B021B0" w:rsidRPr="00916541" w:rsidRDefault="002A1B5B" w:rsidP="00632B35">
      <w:pPr>
        <w:pStyle w:val="BodyText"/>
      </w:pPr>
      <w:r w:rsidRPr="00853B0F">
        <w:t xml:space="preserve">You may wish to keep evidence of the mail delivery method you relied on to send this notice. </w:t>
      </w:r>
      <w:r w:rsidRPr="00916541">
        <w:t xml:space="preserve">For more information about Australia Post’s mail delivery options and times, visit the </w:t>
      </w:r>
      <w:hyperlink r:id="rId9" w:history="1">
        <w:r w:rsidRPr="00916541">
          <w:rPr>
            <w:rStyle w:val="Hyperlink"/>
          </w:rPr>
          <w:t>Australia Post website</w:t>
        </w:r>
      </w:hyperlink>
      <w:r w:rsidRPr="00916541">
        <w:t xml:space="preserve"> (auspost.com.au).</w:t>
      </w:r>
    </w:p>
    <w:p w14:paraId="4738A04D" w14:textId="77777777" w:rsidR="00632B35" w:rsidRDefault="002A1B5B" w:rsidP="00632B35">
      <w:pPr>
        <w:pStyle w:val="BodyText"/>
      </w:pPr>
      <w:r w:rsidRPr="00853B0F">
        <w:t xml:space="preserve">You can only send this </w:t>
      </w:r>
      <w:r w:rsidR="00B021B0" w:rsidRPr="00853B0F">
        <w:t xml:space="preserve">receipt </w:t>
      </w:r>
      <w:r w:rsidRPr="00853B0F">
        <w:t xml:space="preserve">by email if you already have the </w:t>
      </w:r>
      <w:r w:rsidR="00373F6F" w:rsidRPr="00853B0F">
        <w:t xml:space="preserve">SDA </w:t>
      </w:r>
      <w:r w:rsidR="00D153B7">
        <w:t>resident</w:t>
      </w:r>
      <w:r w:rsidR="00D153B7" w:rsidRPr="00853B0F">
        <w:t xml:space="preserve">’s </w:t>
      </w:r>
      <w:r w:rsidRPr="00853B0F">
        <w:t xml:space="preserve">written consent to receive notices and other documents this way. </w:t>
      </w:r>
    </w:p>
    <w:p w14:paraId="0FE221DD" w14:textId="2B2D15CA" w:rsidR="00B021B0" w:rsidRPr="00916541" w:rsidRDefault="002A1B5B" w:rsidP="00632B35">
      <w:pPr>
        <w:pStyle w:val="BodyText"/>
      </w:pPr>
      <w:r w:rsidRPr="00853B0F">
        <w:t>The</w:t>
      </w:r>
      <w:r w:rsidR="00632B35">
        <w:t xml:space="preserve"> </w:t>
      </w:r>
      <w:r w:rsidR="00373F6F" w:rsidRPr="00853B0F">
        <w:t xml:space="preserve">SDA </w:t>
      </w:r>
      <w:r w:rsidR="00D153B7">
        <w:t>resident</w:t>
      </w:r>
      <w:r w:rsidR="00D153B7" w:rsidRPr="00853B0F">
        <w:t xml:space="preserve"> </w:t>
      </w:r>
      <w:r w:rsidRPr="00853B0F">
        <w:t xml:space="preserve">may have given consent in the </w:t>
      </w:r>
      <w:r w:rsidR="00373F6F" w:rsidRPr="00853B0F">
        <w:t xml:space="preserve">SDA residency </w:t>
      </w:r>
      <w:r w:rsidRPr="00853B0F">
        <w:t xml:space="preserve">agreement or separately in writing. A consent form is available from the </w:t>
      </w:r>
      <w:hyperlink r:id="rId10" w:history="1">
        <w:r w:rsidRPr="00853B0F">
          <w:rPr>
            <w:rStyle w:val="Hyperlink"/>
          </w:rPr>
          <w:t>Forms and publications section – Consumer Affairs Victoria website</w:t>
        </w:r>
      </w:hyperlink>
      <w:r w:rsidRPr="00853B0F">
        <w:t xml:space="preserve"> (consumer.vic.gov.au/forms).</w:t>
      </w:r>
    </w:p>
    <w:p w14:paraId="57D13EB4" w14:textId="77777777" w:rsidR="004C3440" w:rsidRDefault="002A1B5B" w:rsidP="00632B35">
      <w:pPr>
        <w:pStyle w:val="BodyText"/>
      </w:pPr>
      <w:r w:rsidRPr="00853B0F">
        <w:t xml:space="preserve">If you send this </w:t>
      </w:r>
      <w:r w:rsidR="00B021B0" w:rsidRPr="00853B0F">
        <w:t xml:space="preserve">receipt </w:t>
      </w:r>
      <w:r w:rsidRPr="00853B0F">
        <w:t xml:space="preserve">by email, the provisions of the </w:t>
      </w:r>
      <w:r w:rsidRPr="004C3440">
        <w:rPr>
          <w:i/>
        </w:rPr>
        <w:t>Electronic Transactions (Victoria) Act 2000</w:t>
      </w:r>
      <w:r w:rsidRPr="00853B0F">
        <w:t xml:space="preserve"> apply. For legal purposes, the time when a notice is received is when it can be retrieved from the email address the recipient nominated.</w:t>
      </w:r>
    </w:p>
    <w:p w14:paraId="288D7498" w14:textId="77777777" w:rsidR="004C3440" w:rsidRDefault="004C3440" w:rsidP="004C3440">
      <w:pPr>
        <w:pStyle w:val="Heading2"/>
        <w:sectPr w:rsidR="004C3440" w:rsidSect="00C0215B">
          <w:footerReference w:type="default" r:id="rId11"/>
          <w:type w:val="continuous"/>
          <w:pgSz w:w="11906" w:h="16838"/>
          <w:pgMar w:top="567" w:right="567" w:bottom="907" w:left="567" w:header="284" w:footer="567" w:gutter="0"/>
          <w:cols w:num="2" w:space="567"/>
          <w:docGrid w:linePitch="360"/>
        </w:sectPr>
      </w:pPr>
    </w:p>
    <w:p w14:paraId="0C9B7492" w14:textId="2070F5AB" w:rsidR="005C57D6" w:rsidRPr="00BB166F" w:rsidRDefault="005C57D6" w:rsidP="004C3440">
      <w:pPr>
        <w:pStyle w:val="Heading2"/>
      </w:pPr>
      <w:r w:rsidRPr="00BB166F">
        <w:lastRenderedPageBreak/>
        <w:t>Telephone Interpreter Service</w:t>
      </w:r>
    </w:p>
    <w:p w14:paraId="42D3B811" w14:textId="6412CDE4" w:rsidR="005C57D6" w:rsidRDefault="005C57D6" w:rsidP="008E4197">
      <w:pPr>
        <w:pStyle w:val="BodyText"/>
        <w:spacing w:before="120"/>
      </w:pPr>
      <w:r w:rsidRPr="00BB166F">
        <w:t>If you have difficulty understanding English, contact the Translating and Interpreting Se</w:t>
      </w:r>
      <w:r>
        <w:t>rvice (TIS) on 131 450 (for the </w:t>
      </w:r>
      <w:r w:rsidRPr="00BB166F">
        <w:t xml:space="preserve">cost of a local call) </w:t>
      </w:r>
      <w:r>
        <w:t>and ask to be put through to an </w:t>
      </w:r>
      <w:r w:rsidRPr="00BB166F">
        <w:t>Information Officer at Consumer</w:t>
      </w:r>
      <w:r>
        <w:t xml:space="preserve"> Affairs Victoria on </w:t>
      </w:r>
      <w:r w:rsidR="0048041B">
        <w:br/>
      </w:r>
      <w:r>
        <w:t xml:space="preserve">1300 55 81 </w:t>
      </w:r>
      <w:r w:rsidRPr="00BB166F">
        <w:t>81.</w:t>
      </w:r>
    </w:p>
    <w:p w14:paraId="4F493266" w14:textId="79802C49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2BB3E620" wp14:editId="5E4789D9">
            <wp:extent cx="2961005" cy="605155"/>
            <wp:effectExtent l="0" t="0" r="0" b="0"/>
            <wp:docPr id="2" name="Picture 923" descr="Telephone Interpreter Service details in Ara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Telephone Interpreter Service details in Arabi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652C" w14:textId="4F4F49D8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2F903603" wp14:editId="21C9A1C2">
            <wp:extent cx="2961005" cy="509270"/>
            <wp:effectExtent l="0" t="0" r="0" b="0"/>
            <wp:docPr id="3" name="Picture 913" descr="Telephone Interpreter Service details in Turk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Telephone Interpreter Service details in Turkis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914F6" w14:textId="3F4CA7D0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4A74E981" wp14:editId="0115E05B">
            <wp:extent cx="2952115" cy="640080"/>
            <wp:effectExtent l="0" t="0" r="0" b="0"/>
            <wp:docPr id="4" name="Picture 914" descr="Telephone Interpreter Service details in Vietnam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Telephone Interpreter Service details in Vietname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23F" w14:textId="3E092D24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022EE098" wp14:editId="26058D44">
            <wp:extent cx="2952115" cy="492125"/>
            <wp:effectExtent l="0" t="0" r="0" b="0"/>
            <wp:docPr id="5" name="Picture 915" descr="Telephone Interpreter Service details in So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Telephone Interpreter Service details in Somal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125C4" w14:textId="27321DAD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5B6ADBD1" wp14:editId="1DD8F4C0">
            <wp:extent cx="2952115" cy="457200"/>
            <wp:effectExtent l="0" t="0" r="0" b="0"/>
            <wp:docPr id="6" name="Picture 916" descr="Telephone Interpreter Service details in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Telephone Interpreter Service details in Chines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2CC35" w14:textId="588EC39F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2D7FCE66" wp14:editId="047A07ED">
            <wp:extent cx="2952115" cy="740410"/>
            <wp:effectExtent l="0" t="0" r="0" b="0"/>
            <wp:docPr id="7" name="Picture 917" descr="Telephone Interpreter Service details in Serb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Telephone Interpreter Service details in Serbia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FEC5" w14:textId="576346F7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1B1DF7FF" wp14:editId="76C0A412">
            <wp:extent cx="2961005" cy="509270"/>
            <wp:effectExtent l="0" t="0" r="0" b="0"/>
            <wp:docPr id="8" name="Picture 918" descr="Telephone Interpreter Service details in Amha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Telephone Interpreter Service details in Amhari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AC86" w14:textId="42237201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67BFBC6A" wp14:editId="76129678">
            <wp:extent cx="2952115" cy="740410"/>
            <wp:effectExtent l="0" t="0" r="0" b="0"/>
            <wp:docPr id="9" name="Picture 924" descr="Telephone Interpreter Service details in D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Telephone Interpreter Service details in Dar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96C2B" w14:textId="239BE796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41AC12FD" wp14:editId="04CF6680">
            <wp:extent cx="2952115" cy="518160"/>
            <wp:effectExtent l="0" t="0" r="0" b="0"/>
            <wp:docPr id="10" name="Picture 920" descr="Telephone Interpreter Service details in Croa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Telephone Interpreter Service details in Croatia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77F25" w14:textId="140495F1" w:rsidR="005C57D6" w:rsidRPr="00BB166F" w:rsidRDefault="00DE6106" w:rsidP="008E4197">
      <w:pPr>
        <w:pStyle w:val="BodyText"/>
        <w:spacing w:before="120"/>
      </w:pPr>
      <w:r>
        <w:rPr>
          <w:noProof/>
        </w:rPr>
        <w:drawing>
          <wp:inline distT="0" distB="0" distL="0" distR="0" wp14:anchorId="01613DA5" wp14:editId="243B5A51">
            <wp:extent cx="2961005" cy="731520"/>
            <wp:effectExtent l="0" t="0" r="0" b="0"/>
            <wp:docPr id="11" name="Picture 921" descr="Telephone Interpreter Service details in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Telephone Interpreter Service details in Gree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8E13D" w14:textId="40718130" w:rsidR="00952915" w:rsidRDefault="00DE6106" w:rsidP="008E4197">
      <w:pPr>
        <w:pStyle w:val="BodyText"/>
        <w:spacing w:before="120"/>
        <w:rPr>
          <w:noProof/>
        </w:rPr>
      </w:pPr>
      <w:r>
        <w:rPr>
          <w:noProof/>
        </w:rPr>
        <w:drawing>
          <wp:inline distT="0" distB="0" distL="0" distR="0" wp14:anchorId="0A868C3B" wp14:editId="624FC6EC">
            <wp:extent cx="2952115" cy="766445"/>
            <wp:effectExtent l="0" t="0" r="0" b="0"/>
            <wp:docPr id="12" name="Picture 922" descr="Telephone Interpreter Service details in Ital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Telephone Interpreter Service details in Italia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1CA9" w14:textId="7B231BEF" w:rsidR="00334CC7" w:rsidRDefault="00874CC8" w:rsidP="008E4197">
      <w:pPr>
        <w:pStyle w:val="BodyText"/>
        <w:spacing w:before="120"/>
      </w:pPr>
      <w:r w:rsidRPr="006F1740">
        <w:t xml:space="preserve">Information about renting is available in </w:t>
      </w:r>
      <w:r w:rsidR="00916541">
        <w:t>many</w:t>
      </w:r>
      <w:r w:rsidR="00916541" w:rsidRPr="006F1740">
        <w:t xml:space="preserve"> </w:t>
      </w:r>
      <w:r w:rsidRPr="006F1740">
        <w:t xml:space="preserve">languages at </w:t>
      </w:r>
      <w:hyperlink r:id="rId23" w:history="1">
        <w:r w:rsidRPr="009C1D07">
          <w:rPr>
            <w:rStyle w:val="Hyperlink"/>
          </w:rPr>
          <w:t>consumer.vic.gov.au/languages</w:t>
        </w:r>
      </w:hyperlink>
      <w:r w:rsidR="0048041B">
        <w:t>.</w:t>
      </w:r>
    </w:p>
    <w:p w14:paraId="0EDA8D52" w14:textId="77777777" w:rsidR="004C3440" w:rsidRDefault="004C3440" w:rsidP="00916541">
      <w:pPr>
        <w:pStyle w:val="Heading1"/>
        <w:sectPr w:rsidR="004C3440" w:rsidSect="004C3440">
          <w:pgSz w:w="11906" w:h="16838"/>
          <w:pgMar w:top="567" w:right="567" w:bottom="907" w:left="567" w:header="284" w:footer="567" w:gutter="0"/>
          <w:cols w:num="2" w:space="567"/>
          <w:docGrid w:linePitch="360"/>
        </w:sectPr>
      </w:pPr>
    </w:p>
    <w:p w14:paraId="38A24A66" w14:textId="442453C5" w:rsidR="000C14AE" w:rsidRDefault="00B021B0" w:rsidP="00916541">
      <w:pPr>
        <w:pStyle w:val="Heading1"/>
      </w:pPr>
      <w:r>
        <w:lastRenderedPageBreak/>
        <w:t>Written receipt for rent</w:t>
      </w:r>
      <w:r w:rsidR="00EB6E8F">
        <w:t xml:space="preserve"> </w:t>
      </w:r>
      <w:r w:rsidR="00EB6E8F">
        <w:t>- SDA enrolled dwelling</w:t>
      </w:r>
    </w:p>
    <w:p w14:paraId="5FFE4F78" w14:textId="7C63C0F9" w:rsidR="0014611E" w:rsidRPr="00754860" w:rsidRDefault="0014611E" w:rsidP="005C17BC">
      <w:pPr>
        <w:pStyle w:val="Heading2"/>
        <w:tabs>
          <w:tab w:val="left" w:pos="3119"/>
          <w:tab w:val="left" w:pos="3969"/>
        </w:tabs>
      </w:pPr>
      <w:r w:rsidRPr="00754860">
        <w:t xml:space="preserve">Date rent </w:t>
      </w:r>
      <w:r w:rsidR="00853B0F" w:rsidRPr="00754860">
        <w:t xml:space="preserve">received: </w:t>
      </w:r>
      <w:r w:rsidR="00754860">
        <w:tab/>
      </w:r>
      <w:r w:rsidR="00002643" w:rsidRPr="00754860">
        <w:rPr>
          <w:b w:val="0"/>
        </w:rPr>
        <w:t>/</w:t>
      </w:r>
      <w:r w:rsidR="00754860" w:rsidRPr="00754860">
        <w:rPr>
          <w:b w:val="0"/>
        </w:rPr>
        <w:tab/>
      </w:r>
      <w:r w:rsidR="00002643" w:rsidRPr="00754860">
        <w:rPr>
          <w:b w:val="0"/>
        </w:rPr>
        <w:t>/</w:t>
      </w:r>
      <w:r w:rsidR="00754860">
        <w:tab/>
      </w:r>
    </w:p>
    <w:p w14:paraId="3AEF7C99" w14:textId="2738DDB9" w:rsidR="00745773" w:rsidRPr="0014611E" w:rsidRDefault="00745773" w:rsidP="00754860">
      <w:pPr>
        <w:pStyle w:val="QuestionHelpText"/>
      </w:pPr>
      <w:r w:rsidRPr="00BC1941">
        <w:t>(</w:t>
      </w:r>
      <w:r>
        <w:t>dd</w:t>
      </w:r>
      <w:r w:rsidRPr="00BC1941">
        <w:t>/m</w:t>
      </w:r>
      <w:r>
        <w:t>m</w:t>
      </w:r>
      <w:r w:rsidRPr="00BC1941">
        <w:t>/</w:t>
      </w:r>
      <w:proofErr w:type="spellStart"/>
      <w:r w:rsidRPr="00BC1941">
        <w:t>y</w:t>
      </w:r>
      <w:r>
        <w:t>yyy</w:t>
      </w:r>
      <w:proofErr w:type="spellEnd"/>
      <w:r w:rsidRPr="00BC1941">
        <w:t>)</w:t>
      </w:r>
    </w:p>
    <w:tbl>
      <w:tblPr>
        <w:tblStyle w:val="Table"/>
        <w:tblW w:w="11148" w:type="dxa"/>
        <w:tblLook w:val="04A0" w:firstRow="1" w:lastRow="0" w:firstColumn="1" w:lastColumn="0" w:noHBand="0" w:noVBand="1"/>
      </w:tblPr>
      <w:tblGrid>
        <w:gridCol w:w="4077"/>
        <w:gridCol w:w="7071"/>
      </w:tblGrid>
      <w:tr w:rsidR="00723FA5" w14:paraId="524828FA" w14:textId="77777777" w:rsidTr="00745773">
        <w:trPr>
          <w:trHeight w:val="850"/>
        </w:trPr>
        <w:tc>
          <w:tcPr>
            <w:tcW w:w="4077" w:type="dxa"/>
          </w:tcPr>
          <w:p w14:paraId="20B14AAB" w14:textId="77777777" w:rsidR="006E6DB1" w:rsidRDefault="00723FA5" w:rsidP="00754860">
            <w:pPr>
              <w:pStyle w:val="TableText"/>
              <w:rPr>
                <w:i/>
              </w:rPr>
            </w:pPr>
            <w:r w:rsidRPr="00BC1941">
              <w:t>SDA resident</w:t>
            </w:r>
            <w:r w:rsidR="0014611E">
              <w:t>:</w:t>
            </w:r>
            <w:r w:rsidR="006E6DB1">
              <w:rPr>
                <w:i/>
              </w:rPr>
              <w:t xml:space="preserve"> </w:t>
            </w:r>
          </w:p>
          <w:p w14:paraId="3D76A744" w14:textId="6E22B5A6" w:rsidR="006E6DB1" w:rsidRPr="00916541" w:rsidRDefault="006E6DB1" w:rsidP="00754860">
            <w:pPr>
              <w:pStyle w:val="QuestionHelpText"/>
              <w:rPr>
                <w:sz w:val="18"/>
              </w:rPr>
            </w:pPr>
            <w:r>
              <w:t>(N</w:t>
            </w:r>
            <w:r w:rsidRPr="0014611E">
              <w:t>ame</w:t>
            </w:r>
            <w:r>
              <w:t>)</w:t>
            </w:r>
          </w:p>
        </w:tc>
        <w:tc>
          <w:tcPr>
            <w:tcW w:w="7071" w:type="dxa"/>
          </w:tcPr>
          <w:p w14:paraId="0BFBB47F" w14:textId="77D832DF" w:rsidR="00723FA5" w:rsidRPr="0014611E" w:rsidRDefault="00723FA5" w:rsidP="00754860">
            <w:pPr>
              <w:pStyle w:val="BodyText"/>
            </w:pPr>
          </w:p>
        </w:tc>
      </w:tr>
      <w:tr w:rsidR="00723FA5" w14:paraId="50F2AB03" w14:textId="77777777" w:rsidTr="00745773">
        <w:trPr>
          <w:trHeight w:val="850"/>
        </w:trPr>
        <w:tc>
          <w:tcPr>
            <w:tcW w:w="4077" w:type="dxa"/>
          </w:tcPr>
          <w:p w14:paraId="26F70506" w14:textId="77777777" w:rsidR="00723FA5" w:rsidRDefault="0014611E" w:rsidP="00754860">
            <w:pPr>
              <w:pStyle w:val="TableText"/>
            </w:pPr>
            <w:r w:rsidRPr="00BC1941">
              <w:t>SDA enrolled dwelling</w:t>
            </w:r>
            <w:r>
              <w:t>:</w:t>
            </w:r>
          </w:p>
          <w:p w14:paraId="3558EB8B" w14:textId="7D8DB117" w:rsidR="006E6DB1" w:rsidRPr="0014611E" w:rsidRDefault="006E6DB1" w:rsidP="00754860">
            <w:pPr>
              <w:pStyle w:val="QuestionHelpText"/>
            </w:pPr>
            <w:r>
              <w:t>(Address)</w:t>
            </w:r>
          </w:p>
        </w:tc>
        <w:tc>
          <w:tcPr>
            <w:tcW w:w="7071" w:type="dxa"/>
          </w:tcPr>
          <w:p w14:paraId="2F50FC7A" w14:textId="61D6783A" w:rsidR="00723FA5" w:rsidRDefault="00723FA5" w:rsidP="00754860">
            <w:pPr>
              <w:pStyle w:val="BodyText"/>
            </w:pPr>
          </w:p>
        </w:tc>
      </w:tr>
      <w:tr w:rsidR="00723FA5" w14:paraId="704081E2" w14:textId="77777777" w:rsidTr="00745773">
        <w:trPr>
          <w:trHeight w:val="850"/>
        </w:trPr>
        <w:tc>
          <w:tcPr>
            <w:tcW w:w="4077" w:type="dxa"/>
          </w:tcPr>
          <w:p w14:paraId="1BA05937" w14:textId="7BCF3244" w:rsidR="00723FA5" w:rsidRDefault="0014611E" w:rsidP="00754860">
            <w:pPr>
              <w:pStyle w:val="TableText"/>
            </w:pPr>
            <w:r w:rsidRPr="00916541">
              <w:t>Rent payment for</w:t>
            </w:r>
            <w:r>
              <w:t>:</w:t>
            </w:r>
          </w:p>
          <w:p w14:paraId="08977200" w14:textId="16DAEB93" w:rsidR="0027011F" w:rsidRPr="00BC1941" w:rsidRDefault="0027011F" w:rsidP="00754860">
            <w:pPr>
              <w:pStyle w:val="QuestionHelpText"/>
            </w:pPr>
            <w:r w:rsidRPr="00BC1941">
              <w:t>(</w:t>
            </w:r>
            <w:r w:rsidR="00916541">
              <w:t>dd</w:t>
            </w:r>
            <w:r w:rsidRPr="00BC1941">
              <w:t>/m</w:t>
            </w:r>
            <w:r w:rsidR="002B26E7">
              <w:t>m</w:t>
            </w:r>
            <w:r w:rsidRPr="00BC1941">
              <w:t>/</w:t>
            </w:r>
            <w:proofErr w:type="spellStart"/>
            <w:r w:rsidRPr="00BC1941">
              <w:t>y</w:t>
            </w:r>
            <w:r w:rsidR="002B26E7">
              <w:t>yyy</w:t>
            </w:r>
            <w:proofErr w:type="spellEnd"/>
            <w:r w:rsidRPr="00BC1941">
              <w:t>)</w:t>
            </w:r>
          </w:p>
        </w:tc>
        <w:tc>
          <w:tcPr>
            <w:tcW w:w="7071" w:type="dxa"/>
            <w:vAlign w:val="center"/>
          </w:tcPr>
          <w:p w14:paraId="34FD30A9" w14:textId="346B8FD2" w:rsidR="00723FA5" w:rsidRPr="008B1E55" w:rsidRDefault="007E5460" w:rsidP="00D518F5">
            <w:pPr>
              <w:pStyle w:val="TableText"/>
              <w:tabs>
                <w:tab w:val="clear" w:pos="2410"/>
                <w:tab w:val="clear" w:pos="3119"/>
                <w:tab w:val="clear" w:pos="3828"/>
              </w:tabs>
            </w:pPr>
            <w:r>
              <w:tab/>
            </w:r>
            <w:r w:rsidR="0014611E" w:rsidRPr="001E43CF">
              <w:rPr>
                <w:sz w:val="24"/>
                <w:szCs w:val="24"/>
              </w:rPr>
              <w:t>/</w:t>
            </w:r>
            <w:r w:rsidR="00D518F5" w:rsidRPr="001E43CF">
              <w:rPr>
                <w:sz w:val="24"/>
                <w:szCs w:val="24"/>
              </w:rPr>
              <w:tab/>
            </w:r>
            <w:r w:rsidR="0014611E" w:rsidRPr="001E43CF">
              <w:rPr>
                <w:sz w:val="24"/>
                <w:szCs w:val="24"/>
              </w:rPr>
              <w:t>/</w:t>
            </w:r>
            <w:r w:rsidR="00D518F5">
              <w:tab/>
            </w:r>
            <w:r w:rsidR="00E30606">
              <w:tab/>
            </w:r>
            <w:r w:rsidR="0014611E" w:rsidRPr="008B1E55">
              <w:t>to</w:t>
            </w:r>
            <w:r w:rsidR="00D518F5">
              <w:tab/>
            </w:r>
            <w:r w:rsidR="00627F43">
              <w:tab/>
            </w:r>
            <w:r w:rsidR="0014611E" w:rsidRPr="001E43CF">
              <w:rPr>
                <w:sz w:val="24"/>
                <w:szCs w:val="24"/>
              </w:rPr>
              <w:t>/</w:t>
            </w:r>
            <w:r w:rsidR="00D518F5" w:rsidRPr="001E43CF">
              <w:rPr>
                <w:sz w:val="24"/>
                <w:szCs w:val="24"/>
              </w:rPr>
              <w:tab/>
            </w:r>
            <w:r w:rsidR="0014611E" w:rsidRPr="001E43CF">
              <w:rPr>
                <w:sz w:val="24"/>
                <w:szCs w:val="24"/>
              </w:rPr>
              <w:t>/</w:t>
            </w:r>
          </w:p>
        </w:tc>
      </w:tr>
      <w:tr w:rsidR="00723FA5" w14:paraId="36EFB3B5" w14:textId="77777777" w:rsidTr="00745773">
        <w:trPr>
          <w:trHeight w:val="850"/>
        </w:trPr>
        <w:tc>
          <w:tcPr>
            <w:tcW w:w="4077" w:type="dxa"/>
          </w:tcPr>
          <w:p w14:paraId="21A1D08F" w14:textId="77777777" w:rsidR="00B6288B" w:rsidRDefault="0014611E" w:rsidP="00754860">
            <w:pPr>
              <w:pStyle w:val="TableText"/>
            </w:pPr>
            <w:r w:rsidRPr="00916541">
              <w:t>Amount paid</w:t>
            </w:r>
            <w:r>
              <w:t>:</w:t>
            </w:r>
            <w:r w:rsidR="00B6288B" w:rsidRPr="0014611E">
              <w:t xml:space="preserve"> </w:t>
            </w:r>
          </w:p>
          <w:p w14:paraId="75C3A7AB" w14:textId="6C981671" w:rsidR="00723FA5" w:rsidRPr="0014611E" w:rsidRDefault="00B6288B" w:rsidP="00754860">
            <w:pPr>
              <w:pStyle w:val="QuestionHelpText"/>
            </w:pPr>
            <w:r w:rsidRPr="0014611E">
              <w:t>$</w:t>
            </w:r>
          </w:p>
        </w:tc>
        <w:tc>
          <w:tcPr>
            <w:tcW w:w="7071" w:type="dxa"/>
          </w:tcPr>
          <w:p w14:paraId="6E0452F7" w14:textId="202F912F" w:rsidR="00723FA5" w:rsidRPr="0014611E" w:rsidRDefault="00723FA5" w:rsidP="00754860">
            <w:pPr>
              <w:pStyle w:val="TableText"/>
            </w:pPr>
          </w:p>
        </w:tc>
      </w:tr>
      <w:tr w:rsidR="0014611E" w14:paraId="11585D2F" w14:textId="77777777" w:rsidTr="00745773">
        <w:trPr>
          <w:trHeight w:val="604"/>
        </w:trPr>
        <w:tc>
          <w:tcPr>
            <w:tcW w:w="4077" w:type="dxa"/>
          </w:tcPr>
          <w:p w14:paraId="01D3D32E" w14:textId="77777777" w:rsidR="006E6DB1" w:rsidRDefault="0014611E" w:rsidP="00754860">
            <w:pPr>
              <w:pStyle w:val="TableText"/>
              <w:rPr>
                <w:i/>
              </w:rPr>
            </w:pPr>
            <w:r w:rsidRPr="00BC1941">
              <w:t>Paid by</w:t>
            </w:r>
            <w:r>
              <w:t>:</w:t>
            </w:r>
            <w:r w:rsidR="006E6DB1">
              <w:rPr>
                <w:i/>
              </w:rPr>
              <w:t xml:space="preserve"> </w:t>
            </w:r>
          </w:p>
          <w:p w14:paraId="53F90DFF" w14:textId="4C3A76C4" w:rsidR="0014611E" w:rsidRPr="0014611E" w:rsidRDefault="006E6DB1" w:rsidP="00754860">
            <w:pPr>
              <w:pStyle w:val="QuestionHelpText"/>
            </w:pPr>
            <w:r>
              <w:t>(</w:t>
            </w:r>
            <w:r w:rsidR="0027011F">
              <w:t xml:space="preserve">Name of </w:t>
            </w:r>
            <w:r>
              <w:t>SDA resident or another person)</w:t>
            </w:r>
          </w:p>
        </w:tc>
        <w:tc>
          <w:tcPr>
            <w:tcW w:w="7071" w:type="dxa"/>
          </w:tcPr>
          <w:p w14:paraId="149ACA87" w14:textId="5F76C679" w:rsidR="0014611E" w:rsidRPr="0014611E" w:rsidRDefault="0014611E" w:rsidP="00754860">
            <w:pPr>
              <w:pStyle w:val="BodyText"/>
            </w:pPr>
          </w:p>
        </w:tc>
      </w:tr>
      <w:tr w:rsidR="00723FA5" w14:paraId="1DACBC31" w14:textId="77777777" w:rsidTr="00745773">
        <w:trPr>
          <w:trHeight w:val="703"/>
        </w:trPr>
        <w:tc>
          <w:tcPr>
            <w:tcW w:w="4077" w:type="dxa"/>
          </w:tcPr>
          <w:p w14:paraId="24CE08D6" w14:textId="22515D20" w:rsidR="00723FA5" w:rsidRPr="0014611E" w:rsidRDefault="0014611E" w:rsidP="00754860">
            <w:pPr>
              <w:pStyle w:val="TableText"/>
            </w:pPr>
            <w:r w:rsidRPr="00916541">
              <w:t>Payment method</w:t>
            </w:r>
            <w:r>
              <w:t>:</w:t>
            </w:r>
          </w:p>
        </w:tc>
        <w:tc>
          <w:tcPr>
            <w:tcW w:w="7071" w:type="dxa"/>
          </w:tcPr>
          <w:p w14:paraId="3910A2F0" w14:textId="6E6B0D43" w:rsidR="00723FA5" w:rsidRDefault="0014611E" w:rsidP="00754860">
            <w:pPr>
              <w:pStyle w:val="TableText"/>
            </w:pPr>
            <w:r w:rsidRPr="0014611E">
              <w:sym w:font="Wingdings" w:char="F06F"/>
            </w:r>
            <w:r>
              <w:t xml:space="preserve"> </w:t>
            </w:r>
            <w:proofErr w:type="spellStart"/>
            <w:r w:rsidRPr="0014611E">
              <w:t>Cent</w:t>
            </w:r>
            <w:r>
              <w:t>repay</w:t>
            </w:r>
            <w:proofErr w:type="spellEnd"/>
          </w:p>
          <w:p w14:paraId="3D9ABDB8" w14:textId="4A356D98" w:rsidR="0014611E" w:rsidRDefault="0014611E" w:rsidP="00754860">
            <w:pPr>
              <w:pStyle w:val="TableText"/>
            </w:pPr>
            <w:r>
              <w:sym w:font="Wingdings" w:char="F06F"/>
            </w:r>
            <w:r>
              <w:t xml:space="preserve"> Cash</w:t>
            </w:r>
          </w:p>
          <w:p w14:paraId="39F721F8" w14:textId="4732DB90" w:rsidR="0014611E" w:rsidRDefault="0014611E" w:rsidP="00754860">
            <w:pPr>
              <w:pStyle w:val="TableText"/>
            </w:pPr>
            <w:r>
              <w:sym w:font="Wingdings" w:char="F06F"/>
            </w:r>
            <w:r>
              <w:t xml:space="preserve"> Cheque</w:t>
            </w:r>
          </w:p>
          <w:p w14:paraId="1742B493" w14:textId="722E6E74" w:rsidR="0014611E" w:rsidRDefault="0014611E" w:rsidP="00754860">
            <w:pPr>
              <w:pStyle w:val="TableText"/>
            </w:pPr>
            <w:r>
              <w:sym w:font="Wingdings" w:char="F06F"/>
            </w:r>
            <w:r>
              <w:t xml:space="preserve"> Electronic </w:t>
            </w:r>
            <w:r w:rsidR="00F427E0">
              <w:t>f</w:t>
            </w:r>
            <w:r>
              <w:t xml:space="preserve">unds </w:t>
            </w:r>
            <w:r w:rsidR="00F427E0">
              <w:t>t</w:t>
            </w:r>
            <w:r>
              <w:t>ransfer</w:t>
            </w:r>
          </w:p>
          <w:p w14:paraId="0F35CAAB" w14:textId="7A5046BB" w:rsidR="0014611E" w:rsidRPr="0014611E" w:rsidRDefault="0014611E" w:rsidP="00754860">
            <w:pPr>
              <w:pStyle w:val="TableText"/>
            </w:pPr>
            <w:r>
              <w:sym w:font="Wingdings" w:char="F06F"/>
            </w:r>
            <w:r>
              <w:rPr>
                <w:b/>
              </w:rPr>
              <w:t xml:space="preserve"> </w:t>
            </w:r>
            <w:r>
              <w:t xml:space="preserve">Direct </w:t>
            </w:r>
            <w:r w:rsidR="00F427E0">
              <w:t>d</w:t>
            </w:r>
            <w:r>
              <w:t>ebit</w:t>
            </w:r>
          </w:p>
        </w:tc>
      </w:tr>
      <w:tr w:rsidR="00723FA5" w14:paraId="53C2E16E" w14:textId="77777777" w:rsidTr="00745773">
        <w:trPr>
          <w:trHeight w:val="850"/>
        </w:trPr>
        <w:tc>
          <w:tcPr>
            <w:tcW w:w="4077" w:type="dxa"/>
          </w:tcPr>
          <w:p w14:paraId="5CB09E0B" w14:textId="77777777" w:rsidR="006E6DB1" w:rsidRDefault="0014611E" w:rsidP="00754860">
            <w:pPr>
              <w:pStyle w:val="TableText"/>
              <w:rPr>
                <w:i/>
              </w:rPr>
            </w:pPr>
            <w:r w:rsidRPr="00BC1941">
              <w:t>SDA provider</w:t>
            </w:r>
            <w:r w:rsidR="00805D57" w:rsidRPr="00BC1941">
              <w:t xml:space="preserve"> or agent</w:t>
            </w:r>
            <w:r w:rsidRPr="0014611E">
              <w:t>:</w:t>
            </w:r>
            <w:r w:rsidR="006E6DB1">
              <w:rPr>
                <w:i/>
              </w:rPr>
              <w:t xml:space="preserve"> </w:t>
            </w:r>
          </w:p>
          <w:p w14:paraId="06BC74E1" w14:textId="2343F86D" w:rsidR="00723FA5" w:rsidRPr="0014611E" w:rsidRDefault="006E6DB1" w:rsidP="00754860">
            <w:pPr>
              <w:pStyle w:val="QuestionHelpText"/>
            </w:pPr>
            <w:r>
              <w:t>(N</w:t>
            </w:r>
            <w:r w:rsidRPr="0014611E">
              <w:t>ame</w:t>
            </w:r>
            <w:r>
              <w:t>)</w:t>
            </w:r>
          </w:p>
        </w:tc>
        <w:tc>
          <w:tcPr>
            <w:tcW w:w="7071" w:type="dxa"/>
          </w:tcPr>
          <w:p w14:paraId="06DC7D63" w14:textId="1727ADBD" w:rsidR="00723FA5" w:rsidRPr="0014611E" w:rsidRDefault="00723FA5" w:rsidP="00754860">
            <w:pPr>
              <w:pStyle w:val="BodyText"/>
            </w:pPr>
          </w:p>
        </w:tc>
      </w:tr>
      <w:tr w:rsidR="00723FA5" w14:paraId="78DC21ED" w14:textId="77777777" w:rsidTr="00745773">
        <w:trPr>
          <w:trHeight w:val="964"/>
        </w:trPr>
        <w:tc>
          <w:tcPr>
            <w:tcW w:w="4077" w:type="dxa"/>
          </w:tcPr>
          <w:p w14:paraId="358FE385" w14:textId="77777777" w:rsidR="00723FA5" w:rsidRDefault="0014611E" w:rsidP="00754860">
            <w:pPr>
              <w:pStyle w:val="TableText"/>
            </w:pPr>
            <w:r w:rsidRPr="00BC1941">
              <w:t>Signature</w:t>
            </w:r>
            <w:r>
              <w:t>:</w:t>
            </w:r>
          </w:p>
          <w:p w14:paraId="764F2814" w14:textId="5522D0AD" w:rsidR="006E6DB1" w:rsidRPr="0014611E" w:rsidRDefault="006E6DB1" w:rsidP="00754860">
            <w:pPr>
              <w:pStyle w:val="QuestionHelpText"/>
            </w:pPr>
            <w:r>
              <w:t>(</w:t>
            </w:r>
            <w:r w:rsidRPr="0014611E">
              <w:t>SDA provider</w:t>
            </w:r>
            <w:r>
              <w:t xml:space="preserve"> or agent</w:t>
            </w:r>
            <w:r w:rsidRPr="0014611E">
              <w:t>’s signature</w:t>
            </w:r>
            <w:r>
              <w:t>)</w:t>
            </w:r>
          </w:p>
        </w:tc>
        <w:tc>
          <w:tcPr>
            <w:tcW w:w="7071" w:type="dxa"/>
          </w:tcPr>
          <w:p w14:paraId="55C16F6A" w14:textId="790BEC1C" w:rsidR="00723FA5" w:rsidRPr="0014611E" w:rsidRDefault="00723FA5" w:rsidP="00754860">
            <w:pPr>
              <w:pStyle w:val="QuestionHelpText"/>
            </w:pPr>
          </w:p>
        </w:tc>
      </w:tr>
    </w:tbl>
    <w:p w14:paraId="0F50945E" w14:textId="77777777" w:rsidR="00723FA5" w:rsidRDefault="00723FA5" w:rsidP="00853B0F">
      <w:pPr>
        <w:pStyle w:val="Heading3"/>
        <w:spacing w:before="0"/>
      </w:pPr>
    </w:p>
    <w:sectPr w:rsidR="00723FA5" w:rsidSect="004C3440">
      <w:pgSz w:w="11906" w:h="16838"/>
      <w:pgMar w:top="567" w:right="567" w:bottom="907" w:left="567" w:header="284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7865F" w14:textId="77777777" w:rsidR="00950AC3" w:rsidRDefault="00950AC3">
      <w:r>
        <w:separator/>
      </w:r>
    </w:p>
    <w:p w14:paraId="627ADE0D" w14:textId="77777777" w:rsidR="00950AC3" w:rsidRDefault="00950AC3"/>
  </w:endnote>
  <w:endnote w:type="continuationSeparator" w:id="0">
    <w:p w14:paraId="4CAD0A09" w14:textId="77777777" w:rsidR="00950AC3" w:rsidRDefault="00950AC3">
      <w:r>
        <w:continuationSeparator/>
      </w:r>
    </w:p>
    <w:p w14:paraId="2566D6E9" w14:textId="77777777" w:rsidR="00950AC3" w:rsidRDefault="00950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292E" w14:textId="0E589CF0" w:rsidR="003635A0" w:rsidRPr="005545CA" w:rsidRDefault="00E52381" w:rsidP="00916541">
    <w:pPr>
      <w:pStyle w:val="Footercentered"/>
      <w:jc w:val="left"/>
    </w:pPr>
    <w:r>
      <w:ptab w:relativeTo="margin" w:alignment="center" w:leader="none"/>
    </w:r>
    <w:r w:rsidR="003635A0" w:rsidRPr="00176A29">
      <w:t xml:space="preserve">Page </w:t>
    </w:r>
    <w:r w:rsidR="003635A0" w:rsidRPr="00482C9D">
      <w:rPr>
        <w:b/>
        <w:sz w:val="24"/>
        <w:szCs w:val="24"/>
      </w:rPr>
      <w:fldChar w:fldCharType="begin"/>
    </w:r>
    <w:r w:rsidR="003635A0" w:rsidRPr="00482C9D">
      <w:rPr>
        <w:b/>
      </w:rPr>
      <w:instrText xml:space="preserve"> PAGE </w:instrText>
    </w:r>
    <w:r w:rsidR="003635A0" w:rsidRPr="00482C9D">
      <w:rPr>
        <w:b/>
        <w:sz w:val="24"/>
        <w:szCs w:val="24"/>
      </w:rPr>
      <w:fldChar w:fldCharType="separate"/>
    </w:r>
    <w:r w:rsidR="00F45261">
      <w:rPr>
        <w:b/>
        <w:noProof/>
      </w:rPr>
      <w:t>2</w:t>
    </w:r>
    <w:r w:rsidR="003635A0" w:rsidRPr="00482C9D">
      <w:rPr>
        <w:b/>
        <w:sz w:val="24"/>
        <w:szCs w:val="24"/>
      </w:rPr>
      <w:fldChar w:fldCharType="end"/>
    </w:r>
    <w:r w:rsidR="003635A0">
      <w:t xml:space="preserve"> of </w:t>
    </w:r>
    <w:r w:rsidR="003635A0" w:rsidRPr="00482C9D">
      <w:rPr>
        <w:b/>
        <w:sz w:val="24"/>
        <w:szCs w:val="24"/>
      </w:rPr>
      <w:fldChar w:fldCharType="begin"/>
    </w:r>
    <w:r w:rsidR="003635A0" w:rsidRPr="00482C9D">
      <w:rPr>
        <w:b/>
      </w:rPr>
      <w:instrText xml:space="preserve"> NUMPAGES  </w:instrText>
    </w:r>
    <w:r w:rsidR="003635A0" w:rsidRPr="00482C9D">
      <w:rPr>
        <w:b/>
        <w:sz w:val="24"/>
        <w:szCs w:val="24"/>
      </w:rPr>
      <w:fldChar w:fldCharType="separate"/>
    </w:r>
    <w:r w:rsidR="00F45261">
      <w:rPr>
        <w:b/>
        <w:noProof/>
      </w:rPr>
      <w:t>5</w:t>
    </w:r>
    <w:r w:rsidR="003635A0" w:rsidRPr="00482C9D">
      <w:rPr>
        <w:b/>
        <w:sz w:val="24"/>
        <w:szCs w:val="24"/>
      </w:rPr>
      <w:fldChar w:fldCharType="end"/>
    </w:r>
    <w:r>
      <w:rPr>
        <w:b/>
        <w:sz w:val="24"/>
        <w:szCs w:val="24"/>
      </w:rPr>
      <w:ptab w:relativeTo="margin" w:alignment="right" w:leader="none"/>
    </w:r>
    <w:r w:rsidR="009E0A89">
      <w:rPr>
        <w:rFonts w:cs="Helv"/>
        <w:b/>
        <w:noProof/>
      </w:rPr>
      <w:drawing>
        <wp:inline distT="0" distB="0" distL="0" distR="0" wp14:anchorId="058276FB" wp14:editId="791B27B0">
          <wp:extent cx="1676712" cy="466090"/>
          <wp:effectExtent l="0" t="0" r="0" b="0"/>
          <wp:docPr id="13" name="Picture 13" descr="Consumer Affair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712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59F2" w14:textId="3FFCBBEA" w:rsidR="00BF691F" w:rsidRPr="005545CA" w:rsidRDefault="00BF691F" w:rsidP="00916541">
    <w:pPr>
      <w:pStyle w:val="Footercentered"/>
      <w:jc w:val="left"/>
    </w:pPr>
    <w:r>
      <w:ptab w:relativeTo="margin" w:alignment="center" w:leader="none"/>
    </w: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5</w:t>
    </w:r>
    <w:r w:rsidRPr="00482C9D">
      <w:rPr>
        <w:b/>
        <w:sz w:val="24"/>
        <w:szCs w:val="24"/>
      </w:rPr>
      <w:fldChar w:fldCharType="end"/>
    </w:r>
    <w:r>
      <w:rPr>
        <w:b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40076" w14:textId="77777777" w:rsidR="00950AC3" w:rsidRDefault="00950AC3">
      <w:r>
        <w:separator/>
      </w:r>
    </w:p>
    <w:p w14:paraId="32D26005" w14:textId="77777777" w:rsidR="00950AC3" w:rsidRDefault="00950AC3"/>
  </w:footnote>
  <w:footnote w:type="continuationSeparator" w:id="0">
    <w:p w14:paraId="4CBFE95B" w14:textId="77777777" w:rsidR="00950AC3" w:rsidRDefault="00950AC3">
      <w:r>
        <w:continuationSeparator/>
      </w:r>
    </w:p>
    <w:p w14:paraId="79683108" w14:textId="77777777" w:rsidR="00950AC3" w:rsidRDefault="00950A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FCAC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7AA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1A81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845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D49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4875C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8E8E644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b w:val="0"/>
        <w:i w:val="0"/>
      </w:rPr>
    </w:lvl>
  </w:abstractNum>
  <w:abstractNum w:abstractNumId="9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0" w15:restartNumberingAfterBreak="0">
    <w:nsid w:val="059A0977"/>
    <w:multiLevelType w:val="hybridMultilevel"/>
    <w:tmpl w:val="9806A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56B16"/>
    <w:multiLevelType w:val="hybridMultilevel"/>
    <w:tmpl w:val="22F0DA4C"/>
    <w:lvl w:ilvl="0" w:tplc="70447F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A289F"/>
    <w:multiLevelType w:val="hybridMultilevel"/>
    <w:tmpl w:val="4F889402"/>
    <w:lvl w:ilvl="0" w:tplc="3078EFE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E0D4D"/>
    <w:multiLevelType w:val="hybridMultilevel"/>
    <w:tmpl w:val="BC98BAFA"/>
    <w:lvl w:ilvl="0" w:tplc="918E58A6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65B0C"/>
    <w:multiLevelType w:val="hybridMultilevel"/>
    <w:tmpl w:val="39D61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6"/>
  </w:num>
  <w:num w:numId="16">
    <w:abstractNumId w:val="8"/>
  </w:num>
  <w:num w:numId="17">
    <w:abstractNumId w:val="3"/>
  </w:num>
  <w:num w:numId="18">
    <w:abstractNumId w:val="2"/>
  </w:num>
  <w:num w:numId="19">
    <w:abstractNumId w:val="14"/>
  </w:num>
  <w:num w:numId="20">
    <w:abstractNumId w:val="7"/>
  </w:num>
  <w:num w:numId="21">
    <w:abstractNumId w:val="5"/>
  </w:num>
  <w:num w:numId="22">
    <w:abstractNumId w:val="4"/>
  </w:num>
  <w:num w:numId="23">
    <w:abstractNumId w:val="1"/>
  </w:num>
  <w:num w:numId="24">
    <w:abstractNumId w:val="0"/>
  </w:num>
  <w:num w:numId="25">
    <w:abstractNumId w:val="13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15"/>
  </w:num>
  <w:num w:numId="4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removeDateAndTime/>
  <w:embedSystemFonts/>
  <w:proofState w:spelling="clean" w:grammar="clean"/>
  <w:stylePaneSortMethod w:val="0000"/>
  <w:defaultTabStop w:val="567"/>
  <w:defaultTableStyle w:val="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62"/>
    <w:rsid w:val="00002643"/>
    <w:rsid w:val="00006B52"/>
    <w:rsid w:val="000127D7"/>
    <w:rsid w:val="00021F27"/>
    <w:rsid w:val="00036F15"/>
    <w:rsid w:val="00043557"/>
    <w:rsid w:val="00046307"/>
    <w:rsid w:val="0005581F"/>
    <w:rsid w:val="000565F1"/>
    <w:rsid w:val="00065DA9"/>
    <w:rsid w:val="0006721D"/>
    <w:rsid w:val="00074A54"/>
    <w:rsid w:val="0007523D"/>
    <w:rsid w:val="00076445"/>
    <w:rsid w:val="000778B3"/>
    <w:rsid w:val="000811FA"/>
    <w:rsid w:val="00082548"/>
    <w:rsid w:val="0008477B"/>
    <w:rsid w:val="00086DCB"/>
    <w:rsid w:val="00096ABF"/>
    <w:rsid w:val="000A05C2"/>
    <w:rsid w:val="000A280C"/>
    <w:rsid w:val="000A2DD7"/>
    <w:rsid w:val="000A3D20"/>
    <w:rsid w:val="000B02C1"/>
    <w:rsid w:val="000C14AE"/>
    <w:rsid w:val="000C2798"/>
    <w:rsid w:val="000C3171"/>
    <w:rsid w:val="000C620E"/>
    <w:rsid w:val="000D2A50"/>
    <w:rsid w:val="000D780B"/>
    <w:rsid w:val="000D7EA7"/>
    <w:rsid w:val="000E3132"/>
    <w:rsid w:val="000E3EE0"/>
    <w:rsid w:val="000E5829"/>
    <w:rsid w:val="000E69CF"/>
    <w:rsid w:val="000F659E"/>
    <w:rsid w:val="001011A2"/>
    <w:rsid w:val="00106914"/>
    <w:rsid w:val="001073F5"/>
    <w:rsid w:val="001162E3"/>
    <w:rsid w:val="00116EA3"/>
    <w:rsid w:val="00121599"/>
    <w:rsid w:val="0012684E"/>
    <w:rsid w:val="0013188A"/>
    <w:rsid w:val="00134668"/>
    <w:rsid w:val="00135ED7"/>
    <w:rsid w:val="001455C3"/>
    <w:rsid w:val="0014611E"/>
    <w:rsid w:val="001530A6"/>
    <w:rsid w:val="0016060A"/>
    <w:rsid w:val="0016458D"/>
    <w:rsid w:val="00165E75"/>
    <w:rsid w:val="00167AA0"/>
    <w:rsid w:val="00175B1C"/>
    <w:rsid w:val="00176A29"/>
    <w:rsid w:val="00185BEB"/>
    <w:rsid w:val="001938A0"/>
    <w:rsid w:val="001A277F"/>
    <w:rsid w:val="001B5F47"/>
    <w:rsid w:val="001C0C14"/>
    <w:rsid w:val="001C45F8"/>
    <w:rsid w:val="001D0FEA"/>
    <w:rsid w:val="001D70BA"/>
    <w:rsid w:val="001E2177"/>
    <w:rsid w:val="001E3DB2"/>
    <w:rsid w:val="001E43CF"/>
    <w:rsid w:val="001F119F"/>
    <w:rsid w:val="001F7271"/>
    <w:rsid w:val="0020362C"/>
    <w:rsid w:val="00213B65"/>
    <w:rsid w:val="00220917"/>
    <w:rsid w:val="00235D1A"/>
    <w:rsid w:val="00242D5F"/>
    <w:rsid w:val="0024611C"/>
    <w:rsid w:val="00250A4D"/>
    <w:rsid w:val="00254D0A"/>
    <w:rsid w:val="002601AC"/>
    <w:rsid w:val="002645FC"/>
    <w:rsid w:val="0027011F"/>
    <w:rsid w:val="002749A3"/>
    <w:rsid w:val="00274B28"/>
    <w:rsid w:val="00275B66"/>
    <w:rsid w:val="002777AC"/>
    <w:rsid w:val="002778E8"/>
    <w:rsid w:val="00285E9F"/>
    <w:rsid w:val="0028766F"/>
    <w:rsid w:val="0029246A"/>
    <w:rsid w:val="00292A69"/>
    <w:rsid w:val="002A1B5B"/>
    <w:rsid w:val="002B26E7"/>
    <w:rsid w:val="002B5E39"/>
    <w:rsid w:val="002B76F1"/>
    <w:rsid w:val="002C3123"/>
    <w:rsid w:val="002C5C16"/>
    <w:rsid w:val="002C6B45"/>
    <w:rsid w:val="002C7148"/>
    <w:rsid w:val="002D51D9"/>
    <w:rsid w:val="002E1AED"/>
    <w:rsid w:val="002E3504"/>
    <w:rsid w:val="002E6E2A"/>
    <w:rsid w:val="002F1B76"/>
    <w:rsid w:val="002F64C1"/>
    <w:rsid w:val="003035FD"/>
    <w:rsid w:val="00311BA5"/>
    <w:rsid w:val="00330CC8"/>
    <w:rsid w:val="00334CC7"/>
    <w:rsid w:val="0034343A"/>
    <w:rsid w:val="00353DC2"/>
    <w:rsid w:val="003550F2"/>
    <w:rsid w:val="003551C8"/>
    <w:rsid w:val="003635A0"/>
    <w:rsid w:val="00367B38"/>
    <w:rsid w:val="00373F6F"/>
    <w:rsid w:val="00375E18"/>
    <w:rsid w:val="0037704E"/>
    <w:rsid w:val="003843BB"/>
    <w:rsid w:val="00396AC2"/>
    <w:rsid w:val="003A2AC9"/>
    <w:rsid w:val="003A3AE5"/>
    <w:rsid w:val="003B0DF7"/>
    <w:rsid w:val="003B695F"/>
    <w:rsid w:val="003B6EEB"/>
    <w:rsid w:val="003C03A6"/>
    <w:rsid w:val="003C1D53"/>
    <w:rsid w:val="003C2C28"/>
    <w:rsid w:val="003C3F1B"/>
    <w:rsid w:val="003C72ED"/>
    <w:rsid w:val="003C7829"/>
    <w:rsid w:val="003D1C95"/>
    <w:rsid w:val="003D2DAE"/>
    <w:rsid w:val="003D4A4F"/>
    <w:rsid w:val="003E4ACE"/>
    <w:rsid w:val="003E544D"/>
    <w:rsid w:val="003F2D0F"/>
    <w:rsid w:val="003F3404"/>
    <w:rsid w:val="003F3EB0"/>
    <w:rsid w:val="003F6B8A"/>
    <w:rsid w:val="003F79D7"/>
    <w:rsid w:val="00404089"/>
    <w:rsid w:val="004101B5"/>
    <w:rsid w:val="0041515A"/>
    <w:rsid w:val="00417260"/>
    <w:rsid w:val="004340C8"/>
    <w:rsid w:val="00436138"/>
    <w:rsid w:val="0044616E"/>
    <w:rsid w:val="00451315"/>
    <w:rsid w:val="00453B86"/>
    <w:rsid w:val="004555CB"/>
    <w:rsid w:val="004577EC"/>
    <w:rsid w:val="00462315"/>
    <w:rsid w:val="00462FF7"/>
    <w:rsid w:val="004639CE"/>
    <w:rsid w:val="004660C6"/>
    <w:rsid w:val="00467231"/>
    <w:rsid w:val="00467FB0"/>
    <w:rsid w:val="004724FC"/>
    <w:rsid w:val="00475EA0"/>
    <w:rsid w:val="0048041B"/>
    <w:rsid w:val="00482C9D"/>
    <w:rsid w:val="00483049"/>
    <w:rsid w:val="00494A10"/>
    <w:rsid w:val="00496E25"/>
    <w:rsid w:val="004A09F3"/>
    <w:rsid w:val="004A0D0C"/>
    <w:rsid w:val="004A1891"/>
    <w:rsid w:val="004A6437"/>
    <w:rsid w:val="004A6C9D"/>
    <w:rsid w:val="004A7E89"/>
    <w:rsid w:val="004C2D1C"/>
    <w:rsid w:val="004C3440"/>
    <w:rsid w:val="004C467F"/>
    <w:rsid w:val="004C559E"/>
    <w:rsid w:val="004E01C8"/>
    <w:rsid w:val="004E1C12"/>
    <w:rsid w:val="004E2390"/>
    <w:rsid w:val="004E3911"/>
    <w:rsid w:val="004E486A"/>
    <w:rsid w:val="004E5C0F"/>
    <w:rsid w:val="004E5D70"/>
    <w:rsid w:val="004E7B70"/>
    <w:rsid w:val="004F2160"/>
    <w:rsid w:val="004F5654"/>
    <w:rsid w:val="004F5CB1"/>
    <w:rsid w:val="004F7EAF"/>
    <w:rsid w:val="00501671"/>
    <w:rsid w:val="005076EB"/>
    <w:rsid w:val="005076FC"/>
    <w:rsid w:val="00517A0A"/>
    <w:rsid w:val="00520C90"/>
    <w:rsid w:val="0052285C"/>
    <w:rsid w:val="005247C3"/>
    <w:rsid w:val="005268B2"/>
    <w:rsid w:val="00531F00"/>
    <w:rsid w:val="005324DB"/>
    <w:rsid w:val="00537FF8"/>
    <w:rsid w:val="00547023"/>
    <w:rsid w:val="00552BA8"/>
    <w:rsid w:val="00554168"/>
    <w:rsid w:val="005560B6"/>
    <w:rsid w:val="00556CD7"/>
    <w:rsid w:val="00577013"/>
    <w:rsid w:val="00583950"/>
    <w:rsid w:val="00587D1A"/>
    <w:rsid w:val="00591D58"/>
    <w:rsid w:val="00596CFC"/>
    <w:rsid w:val="005A1056"/>
    <w:rsid w:val="005A4BDE"/>
    <w:rsid w:val="005A6058"/>
    <w:rsid w:val="005A6964"/>
    <w:rsid w:val="005A6B5E"/>
    <w:rsid w:val="005B02D1"/>
    <w:rsid w:val="005C17BC"/>
    <w:rsid w:val="005C26AA"/>
    <w:rsid w:val="005C4493"/>
    <w:rsid w:val="005C4D70"/>
    <w:rsid w:val="005C57D6"/>
    <w:rsid w:val="005C71EE"/>
    <w:rsid w:val="005D331B"/>
    <w:rsid w:val="005D4E53"/>
    <w:rsid w:val="005D58A5"/>
    <w:rsid w:val="005D7242"/>
    <w:rsid w:val="005F2950"/>
    <w:rsid w:val="005F5DC6"/>
    <w:rsid w:val="006013E6"/>
    <w:rsid w:val="00602362"/>
    <w:rsid w:val="00602919"/>
    <w:rsid w:val="00606AD5"/>
    <w:rsid w:val="0061085A"/>
    <w:rsid w:val="00615BBC"/>
    <w:rsid w:val="00616EBB"/>
    <w:rsid w:val="00617D9E"/>
    <w:rsid w:val="006226DE"/>
    <w:rsid w:val="00625B7E"/>
    <w:rsid w:val="00627F43"/>
    <w:rsid w:val="0063256A"/>
    <w:rsid w:val="00632B35"/>
    <w:rsid w:val="00632EEC"/>
    <w:rsid w:val="0063541A"/>
    <w:rsid w:val="00643BD2"/>
    <w:rsid w:val="0064693A"/>
    <w:rsid w:val="00650FA9"/>
    <w:rsid w:val="00653F9F"/>
    <w:rsid w:val="00660F27"/>
    <w:rsid w:val="00670DB8"/>
    <w:rsid w:val="00673DC2"/>
    <w:rsid w:val="00683199"/>
    <w:rsid w:val="006844C6"/>
    <w:rsid w:val="00690FB3"/>
    <w:rsid w:val="00692736"/>
    <w:rsid w:val="006B1DC6"/>
    <w:rsid w:val="006B4F0B"/>
    <w:rsid w:val="006C06E3"/>
    <w:rsid w:val="006C7B82"/>
    <w:rsid w:val="006D11AD"/>
    <w:rsid w:val="006D44B0"/>
    <w:rsid w:val="006D6943"/>
    <w:rsid w:val="006D6AFD"/>
    <w:rsid w:val="006E3FC4"/>
    <w:rsid w:val="006E556F"/>
    <w:rsid w:val="006E6DB1"/>
    <w:rsid w:val="006F098C"/>
    <w:rsid w:val="006F1C83"/>
    <w:rsid w:val="006F2D93"/>
    <w:rsid w:val="006F6AF1"/>
    <w:rsid w:val="007053E7"/>
    <w:rsid w:val="007105E3"/>
    <w:rsid w:val="00712650"/>
    <w:rsid w:val="00712EC3"/>
    <w:rsid w:val="00723808"/>
    <w:rsid w:val="00723FA5"/>
    <w:rsid w:val="0073375D"/>
    <w:rsid w:val="00737D7F"/>
    <w:rsid w:val="0074045C"/>
    <w:rsid w:val="00741010"/>
    <w:rsid w:val="00741054"/>
    <w:rsid w:val="00742B1A"/>
    <w:rsid w:val="00742D26"/>
    <w:rsid w:val="00743F56"/>
    <w:rsid w:val="00745773"/>
    <w:rsid w:val="007475B3"/>
    <w:rsid w:val="007506AC"/>
    <w:rsid w:val="00754860"/>
    <w:rsid w:val="00755BC5"/>
    <w:rsid w:val="0075739A"/>
    <w:rsid w:val="00764E72"/>
    <w:rsid w:val="007722BF"/>
    <w:rsid w:val="00772382"/>
    <w:rsid w:val="007743C4"/>
    <w:rsid w:val="00781129"/>
    <w:rsid w:val="007828A5"/>
    <w:rsid w:val="007846F6"/>
    <w:rsid w:val="007964B7"/>
    <w:rsid w:val="00797CE8"/>
    <w:rsid w:val="007A0D87"/>
    <w:rsid w:val="007A17D9"/>
    <w:rsid w:val="007A7BC8"/>
    <w:rsid w:val="007B149B"/>
    <w:rsid w:val="007B197F"/>
    <w:rsid w:val="007C0316"/>
    <w:rsid w:val="007D5D97"/>
    <w:rsid w:val="007E5460"/>
    <w:rsid w:val="007E59FE"/>
    <w:rsid w:val="007F501C"/>
    <w:rsid w:val="00800233"/>
    <w:rsid w:val="00800C16"/>
    <w:rsid w:val="0080392A"/>
    <w:rsid w:val="00805D57"/>
    <w:rsid w:val="00807551"/>
    <w:rsid w:val="0081040E"/>
    <w:rsid w:val="008107A9"/>
    <w:rsid w:val="008137A7"/>
    <w:rsid w:val="00816BA5"/>
    <w:rsid w:val="00816CC1"/>
    <w:rsid w:val="00832DDB"/>
    <w:rsid w:val="008330CD"/>
    <w:rsid w:val="00842C00"/>
    <w:rsid w:val="00842E31"/>
    <w:rsid w:val="00844437"/>
    <w:rsid w:val="00853741"/>
    <w:rsid w:val="00853B0F"/>
    <w:rsid w:val="00856AFE"/>
    <w:rsid w:val="008646EE"/>
    <w:rsid w:val="00867B76"/>
    <w:rsid w:val="008700CF"/>
    <w:rsid w:val="00872B40"/>
    <w:rsid w:val="00874CC8"/>
    <w:rsid w:val="00881665"/>
    <w:rsid w:val="00886B0E"/>
    <w:rsid w:val="00893CB8"/>
    <w:rsid w:val="008A4172"/>
    <w:rsid w:val="008A5C9C"/>
    <w:rsid w:val="008B1E55"/>
    <w:rsid w:val="008B4372"/>
    <w:rsid w:val="008B7388"/>
    <w:rsid w:val="008C1728"/>
    <w:rsid w:val="008C31D9"/>
    <w:rsid w:val="008C77E4"/>
    <w:rsid w:val="008C7BA0"/>
    <w:rsid w:val="008E2A69"/>
    <w:rsid w:val="008E4197"/>
    <w:rsid w:val="008E6160"/>
    <w:rsid w:val="00901425"/>
    <w:rsid w:val="0091169D"/>
    <w:rsid w:val="0091239F"/>
    <w:rsid w:val="00913492"/>
    <w:rsid w:val="00914F87"/>
    <w:rsid w:val="00916541"/>
    <w:rsid w:val="00917D9E"/>
    <w:rsid w:val="00923E92"/>
    <w:rsid w:val="009263B2"/>
    <w:rsid w:val="009268B0"/>
    <w:rsid w:val="00932245"/>
    <w:rsid w:val="00934008"/>
    <w:rsid w:val="0093424D"/>
    <w:rsid w:val="0093443C"/>
    <w:rsid w:val="00936329"/>
    <w:rsid w:val="009432AE"/>
    <w:rsid w:val="009478AE"/>
    <w:rsid w:val="00950AC3"/>
    <w:rsid w:val="0095258C"/>
    <w:rsid w:val="00952915"/>
    <w:rsid w:val="009565FF"/>
    <w:rsid w:val="00961E71"/>
    <w:rsid w:val="00962391"/>
    <w:rsid w:val="009646FE"/>
    <w:rsid w:val="00966F7F"/>
    <w:rsid w:val="009725AF"/>
    <w:rsid w:val="0097720D"/>
    <w:rsid w:val="009A1F33"/>
    <w:rsid w:val="009A6CF6"/>
    <w:rsid w:val="009C1D07"/>
    <w:rsid w:val="009C1E63"/>
    <w:rsid w:val="009D1EF5"/>
    <w:rsid w:val="009E0A89"/>
    <w:rsid w:val="009E7C51"/>
    <w:rsid w:val="009F3248"/>
    <w:rsid w:val="009F36F7"/>
    <w:rsid w:val="009F4AF3"/>
    <w:rsid w:val="009F653B"/>
    <w:rsid w:val="00A05266"/>
    <w:rsid w:val="00A07338"/>
    <w:rsid w:val="00A07C21"/>
    <w:rsid w:val="00A102EA"/>
    <w:rsid w:val="00A1765A"/>
    <w:rsid w:val="00A23388"/>
    <w:rsid w:val="00A24741"/>
    <w:rsid w:val="00A310C6"/>
    <w:rsid w:val="00A31FC9"/>
    <w:rsid w:val="00A339D1"/>
    <w:rsid w:val="00A34BB5"/>
    <w:rsid w:val="00A376E9"/>
    <w:rsid w:val="00A51A84"/>
    <w:rsid w:val="00A62E3F"/>
    <w:rsid w:val="00A63981"/>
    <w:rsid w:val="00A66A43"/>
    <w:rsid w:val="00A82530"/>
    <w:rsid w:val="00A82629"/>
    <w:rsid w:val="00A84243"/>
    <w:rsid w:val="00A8471E"/>
    <w:rsid w:val="00A86594"/>
    <w:rsid w:val="00A86B9F"/>
    <w:rsid w:val="00A9415F"/>
    <w:rsid w:val="00A9576F"/>
    <w:rsid w:val="00AA0AF0"/>
    <w:rsid w:val="00AA16A6"/>
    <w:rsid w:val="00AA43C3"/>
    <w:rsid w:val="00AA4FE2"/>
    <w:rsid w:val="00AB0C4C"/>
    <w:rsid w:val="00AB319C"/>
    <w:rsid w:val="00AC7EBF"/>
    <w:rsid w:val="00AD27AE"/>
    <w:rsid w:val="00B021B0"/>
    <w:rsid w:val="00B05DC6"/>
    <w:rsid w:val="00B10317"/>
    <w:rsid w:val="00B13AF4"/>
    <w:rsid w:val="00B17450"/>
    <w:rsid w:val="00B21294"/>
    <w:rsid w:val="00B37963"/>
    <w:rsid w:val="00B452FA"/>
    <w:rsid w:val="00B472CE"/>
    <w:rsid w:val="00B53607"/>
    <w:rsid w:val="00B54B0C"/>
    <w:rsid w:val="00B6288B"/>
    <w:rsid w:val="00B819DD"/>
    <w:rsid w:val="00B8378D"/>
    <w:rsid w:val="00B95039"/>
    <w:rsid w:val="00B96DBC"/>
    <w:rsid w:val="00B96EA6"/>
    <w:rsid w:val="00BA1DF7"/>
    <w:rsid w:val="00BB04F4"/>
    <w:rsid w:val="00BC1941"/>
    <w:rsid w:val="00BC7567"/>
    <w:rsid w:val="00BD3B36"/>
    <w:rsid w:val="00BE2F89"/>
    <w:rsid w:val="00BF5FA6"/>
    <w:rsid w:val="00BF691F"/>
    <w:rsid w:val="00C0215B"/>
    <w:rsid w:val="00C05EFE"/>
    <w:rsid w:val="00C11A0F"/>
    <w:rsid w:val="00C20885"/>
    <w:rsid w:val="00C226AA"/>
    <w:rsid w:val="00C2270A"/>
    <w:rsid w:val="00C24ACF"/>
    <w:rsid w:val="00C3028D"/>
    <w:rsid w:val="00C3368F"/>
    <w:rsid w:val="00C4111B"/>
    <w:rsid w:val="00C4364E"/>
    <w:rsid w:val="00C50CBD"/>
    <w:rsid w:val="00C54264"/>
    <w:rsid w:val="00C5544C"/>
    <w:rsid w:val="00C60808"/>
    <w:rsid w:val="00C63CFD"/>
    <w:rsid w:val="00C64C5E"/>
    <w:rsid w:val="00C6644A"/>
    <w:rsid w:val="00C77624"/>
    <w:rsid w:val="00CA3EC4"/>
    <w:rsid w:val="00CB002E"/>
    <w:rsid w:val="00CB7429"/>
    <w:rsid w:val="00CC4523"/>
    <w:rsid w:val="00CC55AA"/>
    <w:rsid w:val="00CC67C6"/>
    <w:rsid w:val="00CD3C91"/>
    <w:rsid w:val="00CD5914"/>
    <w:rsid w:val="00CD5927"/>
    <w:rsid w:val="00CD5B0D"/>
    <w:rsid w:val="00CE359D"/>
    <w:rsid w:val="00CE400B"/>
    <w:rsid w:val="00CE536D"/>
    <w:rsid w:val="00CF2E0A"/>
    <w:rsid w:val="00D01AC3"/>
    <w:rsid w:val="00D1432A"/>
    <w:rsid w:val="00D153B7"/>
    <w:rsid w:val="00D16437"/>
    <w:rsid w:val="00D202B2"/>
    <w:rsid w:val="00D30F48"/>
    <w:rsid w:val="00D31652"/>
    <w:rsid w:val="00D3321C"/>
    <w:rsid w:val="00D34CC0"/>
    <w:rsid w:val="00D36278"/>
    <w:rsid w:val="00D41AC9"/>
    <w:rsid w:val="00D47F5D"/>
    <w:rsid w:val="00D518F5"/>
    <w:rsid w:val="00D60211"/>
    <w:rsid w:val="00D67575"/>
    <w:rsid w:val="00D77F04"/>
    <w:rsid w:val="00D81AD4"/>
    <w:rsid w:val="00D81DDB"/>
    <w:rsid w:val="00D947D0"/>
    <w:rsid w:val="00D959E3"/>
    <w:rsid w:val="00D976E5"/>
    <w:rsid w:val="00D97EF7"/>
    <w:rsid w:val="00DA799C"/>
    <w:rsid w:val="00DB79B1"/>
    <w:rsid w:val="00DC00FE"/>
    <w:rsid w:val="00DC0DDF"/>
    <w:rsid w:val="00DC27CE"/>
    <w:rsid w:val="00DC4AC5"/>
    <w:rsid w:val="00DC6189"/>
    <w:rsid w:val="00DD012B"/>
    <w:rsid w:val="00DD13D9"/>
    <w:rsid w:val="00DD1BB2"/>
    <w:rsid w:val="00DD50C3"/>
    <w:rsid w:val="00DD6969"/>
    <w:rsid w:val="00DD7542"/>
    <w:rsid w:val="00DE0DEF"/>
    <w:rsid w:val="00DE4900"/>
    <w:rsid w:val="00DE6106"/>
    <w:rsid w:val="00DF2CC1"/>
    <w:rsid w:val="00DF2CFA"/>
    <w:rsid w:val="00DF67FF"/>
    <w:rsid w:val="00DF74E3"/>
    <w:rsid w:val="00DF7EAA"/>
    <w:rsid w:val="00E04793"/>
    <w:rsid w:val="00E072F0"/>
    <w:rsid w:val="00E07BAF"/>
    <w:rsid w:val="00E17394"/>
    <w:rsid w:val="00E17DA9"/>
    <w:rsid w:val="00E27DDD"/>
    <w:rsid w:val="00E30606"/>
    <w:rsid w:val="00E36BA4"/>
    <w:rsid w:val="00E4256D"/>
    <w:rsid w:val="00E43A9D"/>
    <w:rsid w:val="00E46CCB"/>
    <w:rsid w:val="00E52381"/>
    <w:rsid w:val="00E52DC5"/>
    <w:rsid w:val="00E535B5"/>
    <w:rsid w:val="00E53BD3"/>
    <w:rsid w:val="00E53E71"/>
    <w:rsid w:val="00E60585"/>
    <w:rsid w:val="00E6723A"/>
    <w:rsid w:val="00E71499"/>
    <w:rsid w:val="00E71596"/>
    <w:rsid w:val="00E87D94"/>
    <w:rsid w:val="00EA2AE6"/>
    <w:rsid w:val="00EA3C5E"/>
    <w:rsid w:val="00EB0D4C"/>
    <w:rsid w:val="00EB5745"/>
    <w:rsid w:val="00EB6E8F"/>
    <w:rsid w:val="00EC33B9"/>
    <w:rsid w:val="00EC3BD9"/>
    <w:rsid w:val="00ED1507"/>
    <w:rsid w:val="00ED1570"/>
    <w:rsid w:val="00ED75FC"/>
    <w:rsid w:val="00EE1576"/>
    <w:rsid w:val="00EE2257"/>
    <w:rsid w:val="00EE22A7"/>
    <w:rsid w:val="00EF6050"/>
    <w:rsid w:val="00F0180E"/>
    <w:rsid w:val="00F02850"/>
    <w:rsid w:val="00F0688E"/>
    <w:rsid w:val="00F16A8F"/>
    <w:rsid w:val="00F30BF8"/>
    <w:rsid w:val="00F33875"/>
    <w:rsid w:val="00F34AA1"/>
    <w:rsid w:val="00F427E0"/>
    <w:rsid w:val="00F45261"/>
    <w:rsid w:val="00F5548E"/>
    <w:rsid w:val="00F56FF2"/>
    <w:rsid w:val="00F602CD"/>
    <w:rsid w:val="00F60BAC"/>
    <w:rsid w:val="00F6220F"/>
    <w:rsid w:val="00F7770B"/>
    <w:rsid w:val="00F80013"/>
    <w:rsid w:val="00F81520"/>
    <w:rsid w:val="00F8654D"/>
    <w:rsid w:val="00F86DF4"/>
    <w:rsid w:val="00F91DF9"/>
    <w:rsid w:val="00F969DD"/>
    <w:rsid w:val="00FA20AE"/>
    <w:rsid w:val="00FA20FA"/>
    <w:rsid w:val="00FC01FC"/>
    <w:rsid w:val="00FC3715"/>
    <w:rsid w:val="00FC74E0"/>
    <w:rsid w:val="00FD65C8"/>
    <w:rsid w:val="00FF2169"/>
    <w:rsid w:val="00FF5B27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3B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55CB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autoRedefine/>
    <w:qFormat/>
    <w:rsid w:val="00475EA0"/>
    <w:pPr>
      <w:keepNext/>
      <w:keepLines/>
      <w:tabs>
        <w:tab w:val="right" w:pos="10773"/>
      </w:tabs>
      <w:spacing w:after="10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next w:val="BodyText"/>
    <w:link w:val="Heading2Char"/>
    <w:qFormat/>
    <w:rsid w:val="009F3248"/>
    <w:pPr>
      <w:keepNext/>
      <w:keepLines/>
      <w:spacing w:before="120" w:after="40"/>
      <w:outlineLvl w:val="1"/>
    </w:pPr>
    <w:rPr>
      <w:rFonts w:ascii="Arial" w:hAnsi="Arial" w:cs="Arial"/>
      <w:b/>
      <w:bCs/>
      <w:sz w:val="26"/>
      <w:szCs w:val="22"/>
    </w:rPr>
  </w:style>
  <w:style w:type="paragraph" w:styleId="Heading3">
    <w:name w:val="heading 3"/>
    <w:next w:val="BodyText"/>
    <w:link w:val="Heading3Char"/>
    <w:qFormat/>
    <w:rsid w:val="00086DCB"/>
    <w:pPr>
      <w:keepNext/>
      <w:keepLines/>
      <w:tabs>
        <w:tab w:val="left" w:pos="340"/>
      </w:tabs>
      <w:spacing w:before="120" w:after="40"/>
      <w:outlineLvl w:val="2"/>
    </w:pPr>
    <w:rPr>
      <w:rFonts w:ascii="Arial" w:hAnsi="Arial" w:cs="Arial"/>
      <w:b/>
      <w:bCs/>
    </w:rPr>
  </w:style>
  <w:style w:type="paragraph" w:styleId="Heading4">
    <w:name w:val="heading 4"/>
    <w:next w:val="BodyText"/>
    <w:link w:val="Heading4Char"/>
    <w:qFormat/>
    <w:rsid w:val="004555CB"/>
    <w:pPr>
      <w:keepNext/>
      <w:keepLines/>
      <w:suppressAutoHyphens/>
      <w:spacing w:before="160" w:after="16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next w:val="BodyText"/>
    <w:link w:val="Heading5Char"/>
    <w:qFormat/>
    <w:rsid w:val="004555CB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55CB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4555CB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9F3248"/>
    <w:rPr>
      <w:rFonts w:ascii="Arial" w:hAnsi="Arial" w:cs="Arial"/>
      <w:b/>
      <w:bCs/>
      <w:sz w:val="26"/>
      <w:szCs w:val="22"/>
    </w:rPr>
  </w:style>
  <w:style w:type="character" w:customStyle="1" w:styleId="Heading3Char">
    <w:name w:val="Heading 3 Char"/>
    <w:link w:val="Heading3"/>
    <w:locked/>
    <w:rsid w:val="00086DCB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4555CB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link w:val="Heading5"/>
    <w:locked/>
    <w:rsid w:val="004555CB"/>
    <w:rPr>
      <w:rFonts w:ascii="Calibri" w:hAnsi="Calibri"/>
      <w:b/>
      <w:bCs/>
      <w:iCs/>
      <w:sz w:val="24"/>
      <w:szCs w:val="26"/>
    </w:rPr>
  </w:style>
  <w:style w:type="paragraph" w:styleId="TOC1">
    <w:name w:val="toc 1"/>
    <w:uiPriority w:val="39"/>
    <w:unhideWhenUsed/>
    <w:rsid w:val="004555CB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4555CB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4555CB"/>
    <w:pPr>
      <w:ind w:left="567"/>
    </w:pPr>
  </w:style>
  <w:style w:type="paragraph" w:styleId="Header">
    <w:name w:val="header"/>
    <w:rsid w:val="004555CB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4555CB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qFormat/>
    <w:rsid w:val="004555CB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rsid w:val="004555CB"/>
    <w:rPr>
      <w:rFonts w:ascii="Calibri" w:hAnsi="Calibri" w:hint="default"/>
      <w:sz w:val="16"/>
    </w:rPr>
  </w:style>
  <w:style w:type="table" w:styleId="TableGrid">
    <w:name w:val="Table Grid"/>
    <w:basedOn w:val="TableNormal"/>
    <w:rsid w:val="004555CB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rsid w:val="004555CB"/>
    <w:pPr>
      <w:numPr>
        <w:numId w:val="4"/>
      </w:numPr>
    </w:pPr>
  </w:style>
  <w:style w:type="paragraph" w:styleId="BodyText">
    <w:name w:val="Body Text"/>
    <w:link w:val="BodyTextChar"/>
    <w:autoRedefine/>
    <w:rsid w:val="00754860"/>
    <w:pPr>
      <w:tabs>
        <w:tab w:val="center" w:pos="2410"/>
        <w:tab w:val="center" w:pos="3119"/>
        <w:tab w:val="center" w:pos="3828"/>
      </w:tabs>
      <w:suppressAutoHyphens/>
      <w:spacing w:before="240" w:after="120" w:line="264" w:lineRule="auto"/>
    </w:pPr>
    <w:rPr>
      <w:rFonts w:ascii="Arial" w:hAnsi="Arial" w:cs="Arial"/>
      <w:szCs w:val="18"/>
    </w:rPr>
  </w:style>
  <w:style w:type="numbering" w:customStyle="1" w:styleId="StyleOutlinenumbered">
    <w:name w:val="Style Outline numbered"/>
    <w:basedOn w:val="NoList"/>
    <w:rsid w:val="004555CB"/>
    <w:pPr>
      <w:numPr>
        <w:numId w:val="11"/>
      </w:numPr>
    </w:pPr>
  </w:style>
  <w:style w:type="paragraph" w:styleId="ListBullet">
    <w:name w:val="List Bullet"/>
    <w:link w:val="ListBulletChar"/>
    <w:rsid w:val="00EE2257"/>
    <w:pPr>
      <w:numPr>
        <w:numId w:val="13"/>
      </w:numPr>
      <w:suppressAutoHyphens/>
      <w:spacing w:line="264" w:lineRule="auto"/>
    </w:pPr>
    <w:rPr>
      <w:rFonts w:ascii="Arial" w:hAnsi="Arial" w:cs="Arial"/>
      <w:szCs w:val="18"/>
    </w:rPr>
  </w:style>
  <w:style w:type="paragraph" w:styleId="ListBullet2">
    <w:name w:val="List Bullet 2"/>
    <w:link w:val="ListBullet2Char"/>
    <w:rsid w:val="004555CB"/>
    <w:pPr>
      <w:numPr>
        <w:numId w:val="20"/>
      </w:numPr>
      <w:suppressAutoHyphens/>
      <w:spacing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rsid w:val="004555CB"/>
    <w:pPr>
      <w:numPr>
        <w:numId w:val="16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rsid w:val="004555CB"/>
    <w:pPr>
      <w:numPr>
        <w:numId w:val="17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rsid w:val="00D01AC3"/>
    <w:pPr>
      <w:spacing w:before="80" w:after="80"/>
    </w:pPr>
  </w:style>
  <w:style w:type="paragraph" w:styleId="ListNumber3">
    <w:name w:val="List Number 3"/>
    <w:basedOn w:val="Normal"/>
    <w:rsid w:val="004555CB"/>
    <w:pPr>
      <w:numPr>
        <w:numId w:val="18"/>
      </w:numPr>
      <w:spacing w:before="80" w:after="80" w:line="264" w:lineRule="auto"/>
    </w:pPr>
  </w:style>
  <w:style w:type="character" w:customStyle="1" w:styleId="BodyTextChar">
    <w:name w:val="Body Text Char"/>
    <w:link w:val="BodyText"/>
    <w:rsid w:val="00754860"/>
    <w:rPr>
      <w:rFonts w:ascii="Arial" w:hAnsi="Arial" w:cs="Arial"/>
      <w:szCs w:val="18"/>
    </w:rPr>
  </w:style>
  <w:style w:type="paragraph" w:styleId="BalloonText">
    <w:name w:val="Balloon Text"/>
    <w:basedOn w:val="Normal"/>
    <w:link w:val="BalloonTextChar"/>
    <w:rsid w:val="004555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5CB"/>
    <w:rPr>
      <w:rFonts w:ascii="Tahoma" w:hAnsi="Tahoma" w:cs="Tahoma"/>
      <w:sz w:val="16"/>
      <w:szCs w:val="16"/>
    </w:rPr>
  </w:style>
  <w:style w:type="character" w:customStyle="1" w:styleId="FooterURL">
    <w:name w:val="Footer URL"/>
    <w:qFormat/>
    <w:rsid w:val="004555CB"/>
    <w:rPr>
      <w:sz w:val="22"/>
      <w:szCs w:val="22"/>
    </w:rPr>
  </w:style>
  <w:style w:type="paragraph" w:styleId="ListBullet3">
    <w:name w:val="List Bullet 3"/>
    <w:basedOn w:val="Normal"/>
    <w:rsid w:val="004555CB"/>
    <w:pPr>
      <w:numPr>
        <w:numId w:val="15"/>
      </w:numPr>
      <w:spacing w:before="80" w:after="80" w:line="264" w:lineRule="auto"/>
    </w:pPr>
  </w:style>
  <w:style w:type="paragraph" w:customStyle="1" w:styleId="Spacerpara">
    <w:name w:val="Spacer para"/>
    <w:basedOn w:val="BodyText"/>
    <w:link w:val="SpacerparaChar"/>
    <w:qFormat/>
    <w:rsid w:val="004555CB"/>
    <w:pPr>
      <w:spacing w:line="216" w:lineRule="auto"/>
    </w:pPr>
    <w:rPr>
      <w:sz w:val="12"/>
      <w:szCs w:val="12"/>
    </w:rPr>
  </w:style>
  <w:style w:type="character" w:customStyle="1" w:styleId="SpacerparaChar">
    <w:name w:val="Spacer para Char"/>
    <w:link w:val="Spacerpara"/>
    <w:rsid w:val="004555CB"/>
    <w:rPr>
      <w:rFonts w:ascii="Arial" w:hAnsi="Arial" w:cs="Arial"/>
      <w:sz w:val="12"/>
      <w:szCs w:val="12"/>
    </w:rPr>
  </w:style>
  <w:style w:type="paragraph" w:styleId="BodyTextFirstIndent">
    <w:name w:val="Body Text First Indent"/>
    <w:basedOn w:val="BodyText"/>
    <w:link w:val="BodyTextFirstIndentChar"/>
    <w:rsid w:val="000C14AE"/>
    <w:pPr>
      <w:suppressAutoHyphens w:val="0"/>
      <w:spacing w:before="40" w:after="40"/>
      <w:ind w:left="227"/>
    </w:pPr>
    <w:rPr>
      <w:rFonts w:cs="Times New Roman"/>
      <w:szCs w:val="24"/>
    </w:rPr>
  </w:style>
  <w:style w:type="character" w:customStyle="1" w:styleId="BodyTextFirstIndentChar">
    <w:name w:val="Body Text First Indent Char"/>
    <w:link w:val="BodyTextFirstIndent"/>
    <w:rsid w:val="000C14AE"/>
    <w:rPr>
      <w:rFonts w:ascii="Arial" w:hAnsi="Arial"/>
      <w:sz w:val="18"/>
      <w:szCs w:val="24"/>
    </w:rPr>
  </w:style>
  <w:style w:type="character" w:styleId="CommentReference">
    <w:name w:val="annotation reference"/>
    <w:rsid w:val="004555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5CB"/>
    <w:rPr>
      <w:szCs w:val="20"/>
    </w:rPr>
  </w:style>
  <w:style w:type="character" w:customStyle="1" w:styleId="CommentTextChar">
    <w:name w:val="Comment Text Char"/>
    <w:link w:val="CommentText"/>
    <w:rsid w:val="004555CB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4555CB"/>
    <w:rPr>
      <w:b/>
      <w:bCs/>
    </w:rPr>
  </w:style>
  <w:style w:type="character" w:customStyle="1" w:styleId="CommentSubjectChar">
    <w:name w:val="Comment Subject Char"/>
    <w:link w:val="CommentSubject"/>
    <w:rsid w:val="004555CB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4555CB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475EA0"/>
    <w:rPr>
      <w:rFonts w:ascii="Arial" w:hAnsi="Arial" w:cs="Arial"/>
      <w:b/>
      <w:bCs/>
      <w:sz w:val="36"/>
      <w:szCs w:val="32"/>
    </w:rPr>
  </w:style>
  <w:style w:type="character" w:customStyle="1" w:styleId="TitleChar">
    <w:name w:val="Title Char"/>
    <w:link w:val="Title"/>
    <w:rsid w:val="004555CB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EE2257"/>
    <w:rPr>
      <w:rFonts w:ascii="Arial" w:hAnsi="Arial" w:cs="Arial"/>
      <w:szCs w:val="18"/>
    </w:rPr>
  </w:style>
  <w:style w:type="character" w:styleId="Strong">
    <w:name w:val="Strong"/>
    <w:qFormat/>
    <w:rsid w:val="004555CB"/>
    <w:rPr>
      <w:b/>
      <w:bCs/>
    </w:rPr>
  </w:style>
  <w:style w:type="character" w:customStyle="1" w:styleId="ListBullet2Char">
    <w:name w:val="List Bullet 2 Char"/>
    <w:link w:val="ListBullet2"/>
    <w:rsid w:val="004555CB"/>
    <w:rPr>
      <w:rFonts w:ascii="Arial" w:hAnsi="Arial"/>
      <w:sz w:val="18"/>
      <w:szCs w:val="24"/>
    </w:rPr>
  </w:style>
  <w:style w:type="character" w:customStyle="1" w:styleId="ListNumberChar">
    <w:name w:val="List Number Char"/>
    <w:link w:val="ListNumber"/>
    <w:rsid w:val="004555CB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rsid w:val="004555CB"/>
    <w:rPr>
      <w:rFonts w:ascii="Arial" w:hAnsi="Arial"/>
      <w:sz w:val="18"/>
      <w:szCs w:val="24"/>
    </w:rPr>
  </w:style>
  <w:style w:type="table" w:customStyle="1" w:styleId="Table">
    <w:name w:val="Table"/>
    <w:basedOn w:val="TableNormal"/>
    <w:rsid w:val="004555CB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555CB"/>
    <w:rPr>
      <w:i/>
      <w:iCs/>
    </w:rPr>
  </w:style>
  <w:style w:type="paragraph" w:customStyle="1" w:styleId="Footercentered">
    <w:name w:val="Footer centered"/>
    <w:basedOn w:val="Footer"/>
    <w:link w:val="FootercenteredChar"/>
    <w:qFormat/>
    <w:rsid w:val="004555CB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rsid w:val="004555CB"/>
    <w:rPr>
      <w:rFonts w:ascii="Arial" w:hAnsi="Arial"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53B7"/>
    <w:rPr>
      <w:color w:val="605E5C"/>
      <w:shd w:val="clear" w:color="auto" w:fill="E1DFDD"/>
    </w:rPr>
  </w:style>
  <w:style w:type="paragraph" w:customStyle="1" w:styleId="QuestionHelpText">
    <w:name w:val="Question Help Text"/>
    <w:basedOn w:val="BodyText"/>
    <w:qFormat/>
    <w:rsid w:val="00D01AC3"/>
    <w:pPr>
      <w:spacing w:before="80" w:after="80"/>
    </w:pPr>
    <w:rPr>
      <w:color w:val="6363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consumer.vic.gov.au/languages" TargetMode="External"/><Relationship Id="rId10" Type="http://schemas.openxmlformats.org/officeDocument/2006/relationships/hyperlink" Target="https://www.consumer.vic.gov.au/forms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auspost.com.au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CC8C-B81D-4C47-BF7A-0DA2F359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Base/>
  <HLinks>
    <vt:vector size="54" baseType="variant">
      <vt:variant>
        <vt:i4>3145852</vt:i4>
      </vt:variant>
      <vt:variant>
        <vt:i4>21</vt:i4>
      </vt:variant>
      <vt:variant>
        <vt:i4>0</vt:i4>
      </vt:variant>
      <vt:variant>
        <vt:i4>5</vt:i4>
      </vt:variant>
      <vt:variant>
        <vt:lpwstr>mailto:consumer.vic.gov.au/renting</vt:lpwstr>
      </vt:variant>
      <vt:variant>
        <vt:lpwstr/>
      </vt:variant>
      <vt:variant>
        <vt:i4>3145852</vt:i4>
      </vt:variant>
      <vt:variant>
        <vt:i4>18</vt:i4>
      </vt:variant>
      <vt:variant>
        <vt:i4>0</vt:i4>
      </vt:variant>
      <vt:variant>
        <vt:i4>5</vt:i4>
      </vt:variant>
      <vt:variant>
        <vt:lpwstr>mailto:consumer.vic.gov.au/renting</vt:lpwstr>
      </vt:variant>
      <vt:variant>
        <vt:lpwstr/>
      </vt:variant>
      <vt:variant>
        <vt:i4>3145852</vt:i4>
      </vt:variant>
      <vt:variant>
        <vt:i4>15</vt:i4>
      </vt:variant>
      <vt:variant>
        <vt:i4>0</vt:i4>
      </vt:variant>
      <vt:variant>
        <vt:i4>5</vt:i4>
      </vt:variant>
      <vt:variant>
        <vt:lpwstr>mailto:consumer.vic.gov.au/renting</vt:lpwstr>
      </vt:variant>
      <vt:variant>
        <vt:lpwstr/>
      </vt:variant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3473509</vt:i4>
      </vt:variant>
      <vt:variant>
        <vt:i4>9</vt:i4>
      </vt:variant>
      <vt:variant>
        <vt:i4>0</vt:i4>
      </vt:variant>
      <vt:variant>
        <vt:i4>5</vt:i4>
      </vt:variant>
      <vt:variant>
        <vt:lpwstr>https://www.vcat.vic.gov.au/resources/giving-notices-residential-tenancies-list</vt:lpwstr>
      </vt:variant>
      <vt:variant>
        <vt:lpwstr/>
      </vt:variant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https://www.consumer.vic.gov.au/forms</vt:lpwstr>
      </vt:variant>
      <vt:variant>
        <vt:lpwstr/>
      </vt:variant>
      <vt:variant>
        <vt:i4>6422588</vt:i4>
      </vt:variant>
      <vt:variant>
        <vt:i4>3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mailto:renting@justice.vic.gov.au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2019-10-07T04:34:00Z</dcterms:created>
  <dcterms:modified xsi:type="dcterms:W3CDTF">2019-10-07T05:23:00Z</dcterms:modified>
</cp:coreProperties>
</file>