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D7AFF" w14:textId="081312FC" w:rsidR="00DB05D1" w:rsidRPr="00F565D8" w:rsidRDefault="00FB581A" w:rsidP="00CC1510">
      <w:pPr>
        <w:pStyle w:val="Heading1"/>
      </w:pPr>
      <w:r w:rsidRPr="007B2E8D">
        <w:t>Notice</w:t>
      </w:r>
      <w:r>
        <w:t xml:space="preserve"> to vacate </w:t>
      </w:r>
      <w:r w:rsidR="00F0466D">
        <w:t xml:space="preserve">to resident/s </w:t>
      </w:r>
      <w:r w:rsidR="00241C80">
        <w:t>of SDA dwellings</w:t>
      </w:r>
    </w:p>
    <w:p w14:paraId="64DCFA84" w14:textId="77777777" w:rsidR="00F0466D" w:rsidRDefault="00B80008" w:rsidP="00AB7CB3">
      <w:pPr>
        <w:pStyle w:val="BodyText"/>
        <w:spacing w:after="120"/>
        <w:rPr>
          <w:b/>
        </w:rPr>
      </w:pPr>
      <w:r w:rsidRPr="00207C9A">
        <w:rPr>
          <w:b/>
          <w:i/>
        </w:rPr>
        <w:t>Residential Tenancies Act 1997</w:t>
      </w:r>
      <w:r w:rsidRPr="00207C9A">
        <w:rPr>
          <w:b/>
        </w:rPr>
        <w:t xml:space="preserve"> (the Act), </w:t>
      </w:r>
      <w:r w:rsidR="00F0466D">
        <w:rPr>
          <w:b/>
        </w:rPr>
        <w:t xml:space="preserve">Part 12A </w:t>
      </w:r>
    </w:p>
    <w:p w14:paraId="586977D1" w14:textId="7D8A63E6" w:rsidR="00F0466D" w:rsidRPr="00F0466D" w:rsidRDefault="00F0466D" w:rsidP="00AB7CB3">
      <w:pPr>
        <w:pStyle w:val="BodyText"/>
        <w:spacing w:after="120"/>
      </w:pPr>
      <w:r w:rsidRPr="00F0466D">
        <w:t>Specialist Disability Accommodation</w:t>
      </w:r>
    </w:p>
    <w:p w14:paraId="5FC45F7A" w14:textId="58F1DA98" w:rsidR="00C3368F" w:rsidRPr="00070798" w:rsidRDefault="00B80008" w:rsidP="00AB7CB3">
      <w:pPr>
        <w:pStyle w:val="BodyText"/>
        <w:spacing w:after="120"/>
      </w:pPr>
      <w:r w:rsidRPr="00070798">
        <w:t xml:space="preserve">Section </w:t>
      </w:r>
      <w:r w:rsidR="00FD0F9E" w:rsidRPr="00070798">
        <w:t>498ZX</w:t>
      </w:r>
      <w:r w:rsidR="000E170C" w:rsidRPr="00070798">
        <w:t>, 498ZZD, 498ZZCA</w:t>
      </w:r>
      <w:r w:rsidRPr="00070798">
        <w:t xml:space="preserve"> </w:t>
      </w:r>
    </w:p>
    <w:p w14:paraId="0B8FB92B" w14:textId="77777777" w:rsidR="00E63952" w:rsidRPr="00070798" w:rsidRDefault="00E63952" w:rsidP="00AB7CB3">
      <w:pPr>
        <w:pStyle w:val="BodyText"/>
        <w:spacing w:after="120"/>
        <w:sectPr w:rsidR="00E63952" w:rsidRPr="00070798" w:rsidSect="009B16E8">
          <w:headerReference w:type="even" r:id="rId11"/>
          <w:headerReference w:type="default" r:id="rId12"/>
          <w:footerReference w:type="even" r:id="rId13"/>
          <w:footerReference w:type="default" r:id="rId14"/>
          <w:headerReference w:type="first" r:id="rId15"/>
          <w:footerReference w:type="first" r:id="rId16"/>
          <w:pgSz w:w="11906" w:h="16838"/>
          <w:pgMar w:top="567" w:right="567" w:bottom="1985" w:left="567" w:header="567" w:footer="567" w:gutter="0"/>
          <w:cols w:space="708"/>
          <w:titlePg/>
          <w:docGrid w:linePitch="360"/>
        </w:sectPr>
      </w:pPr>
    </w:p>
    <w:p w14:paraId="23BF650A" w14:textId="77777777" w:rsidR="00E74498" w:rsidRDefault="008614E6" w:rsidP="005E1BD9">
      <w:pPr>
        <w:pStyle w:val="BodyText"/>
        <w:spacing w:after="40" w:line="240" w:lineRule="auto"/>
      </w:pPr>
      <w:r w:rsidRPr="00F0318E">
        <w:rPr>
          <w:b/>
        </w:rPr>
        <w:t>Note</w:t>
      </w:r>
      <w:r w:rsidR="007D407F" w:rsidRPr="00F0318E">
        <w:rPr>
          <w:b/>
        </w:rPr>
        <w:t>:</w:t>
      </w:r>
      <w:r w:rsidR="007D407F" w:rsidRPr="00F0318E">
        <w:t xml:space="preserve"> </w:t>
      </w:r>
    </w:p>
    <w:p w14:paraId="0093EFE0" w14:textId="5025A9DA" w:rsidR="00E74498" w:rsidRDefault="00E74498" w:rsidP="005E1BD9">
      <w:pPr>
        <w:pStyle w:val="ListBullet"/>
        <w:spacing w:after="20" w:line="240" w:lineRule="auto"/>
      </w:pPr>
      <w:r w:rsidRPr="00E74498">
        <w:t>Use this form to give notice to vacate</w:t>
      </w:r>
      <w:r w:rsidR="00F0466D">
        <w:t xml:space="preserve"> if </w:t>
      </w:r>
      <w:r w:rsidR="00F0466D" w:rsidRPr="00F0466D">
        <w:t>you are a Specialist Disability Accommodation (SDA) provider and you have a</w:t>
      </w:r>
      <w:r w:rsidR="00070798">
        <w:t xml:space="preserve"> Part 12A</w:t>
      </w:r>
      <w:r w:rsidR="00F0466D" w:rsidRPr="00F0466D">
        <w:t xml:space="preserve"> SDA residency agreement with an SDA resident (the resident) in respect of a dwelling or room.</w:t>
      </w:r>
      <w:r w:rsidR="002C1592">
        <w:t xml:space="preserve"> You can also use this form if you are the mortgagee</w:t>
      </w:r>
      <w:r w:rsidR="00074F99">
        <w:t xml:space="preserve"> or owner of an SDA dwelling. </w:t>
      </w:r>
    </w:p>
    <w:p w14:paraId="0104B787" w14:textId="1D3901A5" w:rsidR="00070798" w:rsidRDefault="00070798" w:rsidP="005E1BD9">
      <w:pPr>
        <w:pStyle w:val="ListBullet"/>
        <w:spacing w:after="20" w:line="240" w:lineRule="auto"/>
      </w:pPr>
      <w:r>
        <w:t>If you have a residential tenancy agreement under Part 2 then you must use a different form.</w:t>
      </w:r>
    </w:p>
    <w:p w14:paraId="50F944CD" w14:textId="7F9A7656" w:rsidR="003E1AEF" w:rsidRPr="00546560" w:rsidRDefault="00E936DD" w:rsidP="003E1AEF">
      <w:pPr>
        <w:pStyle w:val="ListBullet"/>
      </w:pPr>
      <w:r w:rsidRPr="003B442F">
        <w:t>This form may be used for an SDA residen</w:t>
      </w:r>
      <w:r w:rsidRPr="00546560">
        <w:t>t</w:t>
      </w:r>
      <w:r w:rsidR="00E445D3" w:rsidRPr="00546560">
        <w:t xml:space="preserve">. An SDA </w:t>
      </w:r>
      <w:r w:rsidR="00EB015D" w:rsidRPr="00546560">
        <w:t>resident can include a</w:t>
      </w:r>
      <w:r w:rsidRPr="003B442F">
        <w:t xml:space="preserve"> </w:t>
      </w:r>
      <w:r w:rsidR="008227CC" w:rsidRPr="003B442F">
        <w:t>National Disability Insurance Scheme (NDIS)</w:t>
      </w:r>
      <w:r w:rsidRPr="003B442F">
        <w:t xml:space="preserve"> </w:t>
      </w:r>
      <w:r w:rsidR="00203BA5" w:rsidRPr="00546560">
        <w:t xml:space="preserve">participant with SDA funding, a </w:t>
      </w:r>
      <w:r w:rsidR="003E1AEF" w:rsidRPr="00546560">
        <w:t>NDIS participant without SDA funding but who receive</w:t>
      </w:r>
      <w:r w:rsidR="004538B7" w:rsidRPr="00546560">
        <w:t>s</w:t>
      </w:r>
      <w:r w:rsidR="003E1AEF" w:rsidRPr="00546560">
        <w:t xml:space="preserve"> funded daily independent living support, </w:t>
      </w:r>
      <w:r w:rsidR="00905F27" w:rsidRPr="00546560">
        <w:t xml:space="preserve">a person </w:t>
      </w:r>
      <w:r w:rsidR="003A431E" w:rsidRPr="00546560">
        <w:t xml:space="preserve">funded under the </w:t>
      </w:r>
      <w:r w:rsidR="00265167" w:rsidRPr="00546560">
        <w:t xml:space="preserve">Disability Support for Older Australians program, </w:t>
      </w:r>
      <w:r w:rsidR="00A3064D" w:rsidRPr="00546560">
        <w:t xml:space="preserve">or a person with funding for daily independent living support </w:t>
      </w:r>
      <w:r w:rsidR="00173F9A" w:rsidRPr="00546560">
        <w:t xml:space="preserve">from the </w:t>
      </w:r>
      <w:r w:rsidR="00FB5C0C" w:rsidRPr="00546560">
        <w:t xml:space="preserve">Transport Accident Commission funding </w:t>
      </w:r>
      <w:r w:rsidR="00DB54AC" w:rsidRPr="00546560">
        <w:t xml:space="preserve">or </w:t>
      </w:r>
      <w:r w:rsidR="00FB5C0C" w:rsidRPr="00546560">
        <w:t>WorkCover</w:t>
      </w:r>
      <w:r w:rsidR="00DB54AC" w:rsidRPr="00546560">
        <w:t>.</w:t>
      </w:r>
    </w:p>
    <w:p w14:paraId="0693A316" w14:textId="0932E342" w:rsidR="00197F9B" w:rsidRPr="00E74498" w:rsidRDefault="00197F9B" w:rsidP="005E1BD9">
      <w:pPr>
        <w:pStyle w:val="ListBullet"/>
        <w:spacing w:after="20" w:line="240" w:lineRule="auto"/>
      </w:pPr>
      <w:r>
        <w:t>This form must be provided to both the Specialist Disability Accommodation (</w:t>
      </w:r>
      <w:r w:rsidR="00476A5A">
        <w:t>‘</w:t>
      </w:r>
      <w:r>
        <w:t>SDA</w:t>
      </w:r>
      <w:r w:rsidR="00476A5A">
        <w:t>’</w:t>
      </w:r>
      <w:r>
        <w:t xml:space="preserve">) resident </w:t>
      </w:r>
      <w:r w:rsidR="00476A5A">
        <w:t xml:space="preserve">(the </w:t>
      </w:r>
      <w:r w:rsidR="00187AB4">
        <w:t>r</w:t>
      </w:r>
      <w:r w:rsidR="00476A5A">
        <w:t xml:space="preserve">esident) </w:t>
      </w:r>
      <w:r>
        <w:t>and the resident’s guardian or administrator,</w:t>
      </w:r>
      <w:r w:rsidR="00D04629">
        <w:t xml:space="preserve"> if any</w:t>
      </w:r>
      <w:r>
        <w:t>.</w:t>
      </w:r>
    </w:p>
    <w:p w14:paraId="4666238A" w14:textId="77777777" w:rsidR="007D407F" w:rsidRPr="00F0318E" w:rsidRDefault="007D407F" w:rsidP="005E1BD9">
      <w:pPr>
        <w:pStyle w:val="ListBullet"/>
        <w:spacing w:after="20" w:line="240" w:lineRule="auto"/>
      </w:pPr>
      <w:r w:rsidRPr="00F0318E">
        <w:rPr>
          <w:lang w:val="en-US"/>
        </w:rPr>
        <w:t>Enter text in spaces provided onl</w:t>
      </w:r>
      <w:r w:rsidR="00A037CC">
        <w:rPr>
          <w:lang w:val="en-US"/>
        </w:rPr>
        <w:t>y. This form will be invalid if </w:t>
      </w:r>
      <w:r w:rsidRPr="00F0318E">
        <w:rPr>
          <w:lang w:val="en-US"/>
        </w:rPr>
        <w:t>you remove or change any questions or other text</w:t>
      </w:r>
      <w:r w:rsidRPr="00F0318E">
        <w:t>.</w:t>
      </w:r>
    </w:p>
    <w:p w14:paraId="3C27CB72" w14:textId="51C96D13" w:rsidR="00E74498" w:rsidRPr="00BA05FF" w:rsidRDefault="00E74498" w:rsidP="00A037CC">
      <w:pPr>
        <w:pStyle w:val="ListBullet"/>
        <w:spacing w:line="240" w:lineRule="auto"/>
      </w:pPr>
      <w:r w:rsidRPr="00BA05FF">
        <w:t xml:space="preserve">This document is available for download </w:t>
      </w:r>
      <w:r w:rsidR="002C6525">
        <w:t>at</w:t>
      </w:r>
      <w:r w:rsidRPr="00E7743D">
        <w:t xml:space="preserve"> </w:t>
      </w:r>
      <w:hyperlink r:id="rId17" w:history="1">
        <w:r w:rsidR="00037C7C">
          <w:rPr>
            <w:rStyle w:val="Hyperlink"/>
          </w:rPr>
          <w:t>consumer.vic.gov.au/forms</w:t>
        </w:r>
      </w:hyperlink>
      <w:r w:rsidRPr="00BA05FF">
        <w:t>.</w:t>
      </w:r>
    </w:p>
    <w:p w14:paraId="5DB4AEB3" w14:textId="515B6A20" w:rsidR="00FB581A" w:rsidRDefault="00FB581A" w:rsidP="00A037CC">
      <w:pPr>
        <w:pStyle w:val="Heading2"/>
      </w:pPr>
      <w:r w:rsidRPr="007B2E8D">
        <w:t>How to use this form</w:t>
      </w:r>
    </w:p>
    <w:p w14:paraId="779F0482" w14:textId="05329373" w:rsidR="00FB581A" w:rsidRPr="00AB7CB3" w:rsidRDefault="006B2BA0" w:rsidP="00A037CC">
      <w:pPr>
        <w:pStyle w:val="Heading3"/>
        <w:spacing w:after="0"/>
      </w:pPr>
      <w:r>
        <w:t>1.</w:t>
      </w:r>
      <w:r>
        <w:tab/>
      </w:r>
      <w:r w:rsidR="00FB581A" w:rsidRPr="00AB7CB3">
        <w:t>Identify your reason</w:t>
      </w:r>
    </w:p>
    <w:p w14:paraId="2A7CD641" w14:textId="08BEC756" w:rsidR="00FB581A" w:rsidRPr="00AB7CB3" w:rsidRDefault="00FB581A" w:rsidP="00A037CC">
      <w:pPr>
        <w:pStyle w:val="BodyText"/>
        <w:spacing w:before="40" w:line="240" w:lineRule="auto"/>
      </w:pPr>
      <w:r w:rsidRPr="00AB7CB3">
        <w:t>Read the reasons for giving notice to vacate on page</w:t>
      </w:r>
      <w:r w:rsidR="001A7D41">
        <w:t>s 3 to 4</w:t>
      </w:r>
      <w:r w:rsidRPr="00AB7CB3">
        <w:t xml:space="preserve"> and identify the correct reason for your circumstances.</w:t>
      </w:r>
      <w:r w:rsidR="00866D29">
        <w:t xml:space="preserve"> Check whether there are additional requirements involved, for example, issuing of </w:t>
      </w:r>
      <w:r w:rsidR="00EC666F">
        <w:t xml:space="preserve">a </w:t>
      </w:r>
      <w:r w:rsidR="00132FD6">
        <w:t>n</w:t>
      </w:r>
      <w:r w:rsidR="00EC666F">
        <w:t xml:space="preserve">otice of </w:t>
      </w:r>
      <w:r w:rsidR="00866D29">
        <w:t>temporary relocation.</w:t>
      </w:r>
    </w:p>
    <w:p w14:paraId="12344C2A" w14:textId="02C02945" w:rsidR="00FB581A" w:rsidRPr="00AB7CB3" w:rsidRDefault="00FB581A" w:rsidP="00A037CC">
      <w:pPr>
        <w:pStyle w:val="BodyText"/>
        <w:spacing w:line="240" w:lineRule="auto"/>
      </w:pPr>
      <w:r w:rsidRPr="00AB7CB3">
        <w:t>The number beside each reason is the relevant section and sub</w:t>
      </w:r>
      <w:r w:rsidR="00397C7D">
        <w:t>-section of the Act</w:t>
      </w:r>
      <w:r w:rsidR="002C6525">
        <w:t>.</w:t>
      </w:r>
    </w:p>
    <w:p w14:paraId="7B5AA4D8" w14:textId="51E23AF9" w:rsidR="00FB581A" w:rsidRPr="00AB7CB3" w:rsidRDefault="006B2BA0" w:rsidP="00A037CC">
      <w:pPr>
        <w:pStyle w:val="Heading3"/>
        <w:spacing w:after="0"/>
      </w:pPr>
      <w:r>
        <w:t>2.</w:t>
      </w:r>
      <w:r>
        <w:tab/>
      </w:r>
      <w:r w:rsidR="00FB581A" w:rsidRPr="00AB7CB3">
        <w:t>Consult the Act</w:t>
      </w:r>
    </w:p>
    <w:p w14:paraId="5F72FE82" w14:textId="377B56B1" w:rsidR="00FB581A" w:rsidRPr="00AB7CB3" w:rsidRDefault="00FB581A" w:rsidP="00A037CC">
      <w:pPr>
        <w:pStyle w:val="BodyText"/>
        <w:spacing w:before="40" w:line="240" w:lineRule="auto"/>
      </w:pPr>
      <w:r w:rsidRPr="00AB7CB3">
        <w:t xml:space="preserve">You should consult </w:t>
      </w:r>
      <w:r w:rsidR="00132FD6">
        <w:t xml:space="preserve">Part 12A of </w:t>
      </w:r>
      <w:r w:rsidRPr="00AB7CB3">
        <w:t>the Act to make sure that you are entitled to give a notice to vacate.</w:t>
      </w:r>
      <w:r w:rsidR="00551F3C">
        <w:t xml:space="preserve"> </w:t>
      </w:r>
    </w:p>
    <w:p w14:paraId="599AADCC" w14:textId="52631CD3" w:rsidR="00FB581A" w:rsidRPr="00AB7CB3" w:rsidRDefault="006B2BA0" w:rsidP="00A037CC">
      <w:pPr>
        <w:pStyle w:val="Heading3"/>
        <w:spacing w:after="0"/>
      </w:pPr>
      <w:r>
        <w:t>3.</w:t>
      </w:r>
      <w:r>
        <w:tab/>
      </w:r>
      <w:r w:rsidR="00685B32">
        <w:t>Minimum</w:t>
      </w:r>
      <w:r w:rsidR="00FB581A" w:rsidRPr="00AB7CB3">
        <w:t xml:space="preserve"> time for the notice</w:t>
      </w:r>
    </w:p>
    <w:p w14:paraId="1E0A4C85" w14:textId="19F1D26F" w:rsidR="00FB581A" w:rsidRPr="00AB7CB3" w:rsidRDefault="00476A5A" w:rsidP="00A037CC">
      <w:pPr>
        <w:pStyle w:val="BodyText"/>
        <w:spacing w:before="40" w:line="240" w:lineRule="auto"/>
      </w:pPr>
      <w:r>
        <w:t xml:space="preserve">Under law, the </w:t>
      </w:r>
      <w:r w:rsidR="00400A2B">
        <w:t>r</w:t>
      </w:r>
      <w:r>
        <w:t>esident must be given 90 days</w:t>
      </w:r>
      <w:r w:rsidR="00672CA8">
        <w:t>’</w:t>
      </w:r>
      <w:r>
        <w:t xml:space="preserve"> notice</w:t>
      </w:r>
      <w:r w:rsidR="00FB581A" w:rsidRPr="00AB7CB3">
        <w:t>.</w:t>
      </w:r>
    </w:p>
    <w:p w14:paraId="5CF2450B" w14:textId="77777777" w:rsidR="008D061F" w:rsidRDefault="00FB581A" w:rsidP="00A037CC">
      <w:pPr>
        <w:pStyle w:val="BodyText"/>
        <w:spacing w:line="240" w:lineRule="auto"/>
      </w:pPr>
      <w:r w:rsidRPr="00AB7CB3">
        <w:t xml:space="preserve">The minimum notice period commences on </w:t>
      </w:r>
      <w:r w:rsidRPr="00746873">
        <w:rPr>
          <w:b/>
        </w:rPr>
        <w:t>the day after</w:t>
      </w:r>
      <w:r w:rsidRPr="00AB7CB3">
        <w:t xml:space="preserve"> the notice is given and the first available termination date is </w:t>
      </w:r>
      <w:r w:rsidRPr="00746873">
        <w:rPr>
          <w:b/>
        </w:rPr>
        <w:t>the day after</w:t>
      </w:r>
      <w:r w:rsidRPr="00AB7CB3">
        <w:t xml:space="preserve"> the minimum notice period expires. </w:t>
      </w:r>
    </w:p>
    <w:p w14:paraId="3872AADC" w14:textId="179DAEAB" w:rsidR="008D061F" w:rsidRDefault="008D061F" w:rsidP="00A037CC">
      <w:pPr>
        <w:pStyle w:val="BodyText"/>
        <w:spacing w:line="240" w:lineRule="auto"/>
      </w:pPr>
      <w:r w:rsidRPr="00BA316F">
        <w:rPr>
          <w:b/>
        </w:rPr>
        <w:t>Note:</w:t>
      </w:r>
      <w:r>
        <w:t xml:space="preserve"> </w:t>
      </w:r>
      <w:r w:rsidRPr="00BA316F">
        <w:t>Australia Post has three different</w:t>
      </w:r>
      <w:r>
        <w:t xml:space="preserve"> speeds for mail delivery – express, priority and regular. If you sen</w:t>
      </w:r>
      <w:r w:rsidRPr="004E7F66">
        <w:t xml:space="preserve">d </w:t>
      </w:r>
      <w:r>
        <w:t>this</w:t>
      </w:r>
      <w:r w:rsidRPr="004E7F66">
        <w:t xml:space="preserve"> notice by post, you must take into account the extra days it takes for the notice to be delivered</w:t>
      </w:r>
      <w:r>
        <w:t xml:space="preserve">. For more information about postal delivery options and times, visit the </w:t>
      </w:r>
      <w:hyperlink r:id="rId18" w:history="1">
        <w:r w:rsidRPr="00BA316F">
          <w:rPr>
            <w:rStyle w:val="Hyperlink"/>
          </w:rPr>
          <w:t>Australia Post website</w:t>
        </w:r>
      </w:hyperlink>
      <w:r>
        <w:t>.</w:t>
      </w:r>
    </w:p>
    <w:p w14:paraId="0C2642E4" w14:textId="12976753" w:rsidR="00FB581A" w:rsidRPr="00AB7CB3" w:rsidRDefault="00FB581A" w:rsidP="00A037CC">
      <w:pPr>
        <w:pStyle w:val="BodyText"/>
        <w:spacing w:line="240" w:lineRule="auto"/>
      </w:pPr>
      <w:r w:rsidRPr="00AB7CB3">
        <w:t>.</w:t>
      </w:r>
    </w:p>
    <w:p w14:paraId="77A310D3" w14:textId="14F1FFB8" w:rsidR="00FB581A" w:rsidRPr="00AB7CB3" w:rsidRDefault="00FB581A" w:rsidP="008D061F">
      <w:pPr>
        <w:pStyle w:val="BodyText"/>
        <w:spacing w:before="40" w:line="240" w:lineRule="auto"/>
      </w:pPr>
    </w:p>
    <w:p w14:paraId="45C9565A" w14:textId="22EBFE87" w:rsidR="00FB581A" w:rsidRPr="00AB7CB3" w:rsidRDefault="008D061F" w:rsidP="00A037CC">
      <w:pPr>
        <w:pStyle w:val="Heading3"/>
        <w:spacing w:after="0"/>
      </w:pPr>
      <w:r>
        <w:t>4</w:t>
      </w:r>
      <w:r w:rsidR="006B2BA0">
        <w:t>.</w:t>
      </w:r>
      <w:r w:rsidR="006B2BA0">
        <w:tab/>
      </w:r>
      <w:r w:rsidR="00FB581A" w:rsidRPr="00AB7CB3">
        <w:t>Complete the notice</w:t>
      </w:r>
    </w:p>
    <w:p w14:paraId="5802A385" w14:textId="3834CF8C" w:rsidR="00FB581A" w:rsidRPr="00AB7CB3" w:rsidRDefault="00FB581A" w:rsidP="00070798">
      <w:pPr>
        <w:pStyle w:val="BodyText"/>
        <w:numPr>
          <w:ilvl w:val="0"/>
          <w:numId w:val="14"/>
        </w:numPr>
        <w:spacing w:before="40" w:line="240" w:lineRule="auto"/>
      </w:pPr>
      <w:r w:rsidRPr="00AB7CB3">
        <w:t>You must co</w:t>
      </w:r>
      <w:r w:rsidR="00156D3A">
        <w:t>mplete all boxes on the notice.</w:t>
      </w:r>
    </w:p>
    <w:p w14:paraId="599E694D" w14:textId="0A9C2420" w:rsidR="008D061F" w:rsidRDefault="005A7066" w:rsidP="00070798">
      <w:pPr>
        <w:pStyle w:val="BodyText"/>
        <w:numPr>
          <w:ilvl w:val="0"/>
          <w:numId w:val="14"/>
        </w:numPr>
      </w:pPr>
      <w:r>
        <w:t>Write you</w:t>
      </w:r>
      <w:r w:rsidR="00070798">
        <w:t>r</w:t>
      </w:r>
      <w:r>
        <w:t xml:space="preserve"> reason for giving the notice i</w:t>
      </w:r>
      <w:r w:rsidR="00FB581A" w:rsidRPr="00AB7CB3">
        <w:t xml:space="preserve">n box </w:t>
      </w:r>
      <w:r w:rsidR="001104AD">
        <w:t>10</w:t>
      </w:r>
      <w:r>
        <w:t xml:space="preserve">, You must use </w:t>
      </w:r>
      <w:r w:rsidR="00FB581A" w:rsidRPr="00AB7CB3">
        <w:t>write the section numb</w:t>
      </w:r>
      <w:r w:rsidR="00AF3024">
        <w:t xml:space="preserve">er and the exact words given </w:t>
      </w:r>
      <w:r>
        <w:t xml:space="preserve">in the Table </w:t>
      </w:r>
      <w:r w:rsidR="00AF3024">
        <w:t>on</w:t>
      </w:r>
      <w:r w:rsidR="00FB581A" w:rsidRPr="00AB7CB3">
        <w:t xml:space="preserve"> page</w:t>
      </w:r>
      <w:r w:rsidR="00995207">
        <w:t>s 3 to</w:t>
      </w:r>
      <w:r w:rsidR="00FB581A" w:rsidRPr="00AB7CB3">
        <w:t xml:space="preserve"> </w:t>
      </w:r>
      <w:r>
        <w:t>5</w:t>
      </w:r>
      <w:r w:rsidR="00FB581A" w:rsidRPr="00AB7CB3">
        <w:t xml:space="preserve">. You must </w:t>
      </w:r>
      <w:r w:rsidR="00FB581A" w:rsidRPr="00AB7CB3">
        <w:t>insert dates and monetary amounts where a line appears in the reason.</w:t>
      </w:r>
      <w:r w:rsidR="008D061F" w:rsidRPr="008D061F">
        <w:t xml:space="preserve"> </w:t>
      </w:r>
    </w:p>
    <w:p w14:paraId="29BD3549" w14:textId="2AEEEFDD" w:rsidR="005A7066" w:rsidRDefault="005A7066" w:rsidP="00070798">
      <w:pPr>
        <w:pStyle w:val="BodyText"/>
        <w:numPr>
          <w:ilvl w:val="0"/>
          <w:numId w:val="14"/>
        </w:numPr>
      </w:pPr>
      <w:r>
        <w:t>Write</w:t>
      </w:r>
      <w:r w:rsidR="001104AD">
        <w:t xml:space="preserve"> the factual details that support giving the notice in box 11.</w:t>
      </w:r>
    </w:p>
    <w:p w14:paraId="6E3B22B2" w14:textId="6CF4747B" w:rsidR="00722CF3" w:rsidRDefault="00FB581A" w:rsidP="00156D3A">
      <w:pPr>
        <w:pStyle w:val="BodyText"/>
      </w:pPr>
      <w:r w:rsidRPr="00AB7CB3">
        <w:rPr>
          <w:b/>
        </w:rPr>
        <w:t>I</w:t>
      </w:r>
      <w:r w:rsidR="00C94D41" w:rsidRPr="00AB7CB3">
        <w:rPr>
          <w:b/>
        </w:rPr>
        <w:t>mportant</w:t>
      </w:r>
      <w:r w:rsidRPr="00AB7CB3">
        <w:rPr>
          <w:b/>
        </w:rPr>
        <w:t>:</w:t>
      </w:r>
      <w:r w:rsidRPr="00AB7CB3">
        <w:t xml:space="preserve"> You must also </w:t>
      </w:r>
      <w:r w:rsidR="005A3157">
        <w:t xml:space="preserve">include </w:t>
      </w:r>
      <w:r w:rsidRPr="00AB7CB3">
        <w:t xml:space="preserve">enough information </w:t>
      </w:r>
      <w:r w:rsidR="0036256E">
        <w:t xml:space="preserve">in box </w:t>
      </w:r>
      <w:r w:rsidR="001104AD">
        <w:t>11</w:t>
      </w:r>
      <w:r w:rsidR="0036256E">
        <w:t xml:space="preserve"> </w:t>
      </w:r>
      <w:r w:rsidR="005A7066">
        <w:t xml:space="preserve">  </w:t>
      </w:r>
      <w:r w:rsidRPr="00AB7CB3">
        <w:t xml:space="preserve">to allow the </w:t>
      </w:r>
      <w:r w:rsidR="005A7066">
        <w:t>resident</w:t>
      </w:r>
      <w:r w:rsidR="005A7066" w:rsidRPr="00AB7CB3">
        <w:t xml:space="preserve"> </w:t>
      </w:r>
      <w:r w:rsidRPr="00AB7CB3">
        <w:t xml:space="preserve">to understand </w:t>
      </w:r>
      <w:r w:rsidR="00183BDE">
        <w:t xml:space="preserve">why you are </w:t>
      </w:r>
      <w:r w:rsidR="00BD37FA">
        <w:t xml:space="preserve">giving the notice and the </w:t>
      </w:r>
      <w:r w:rsidRPr="00AB7CB3">
        <w:t>facts you claim are the basis for giving the notice.</w:t>
      </w:r>
      <w:r w:rsidR="0036256E">
        <w:t xml:space="preserve"> It is not sufficient to merely write </w:t>
      </w:r>
      <w:r w:rsidR="00183BDE">
        <w:t xml:space="preserve">the section number and state the </w:t>
      </w:r>
      <w:r w:rsidR="00B30B91">
        <w:t>reason</w:t>
      </w:r>
      <w:r w:rsidR="004B0167">
        <w:t xml:space="preserve"> from the Act.</w:t>
      </w:r>
      <w:r w:rsidR="00FA5FFF">
        <w:t xml:space="preserve"> If you do not provide enough details in box 9, the notice to vacate may be found invalid if challenged by the resident at the Victorian Civil </w:t>
      </w:r>
      <w:r w:rsidR="00FA5FFF" w:rsidRPr="00357B57">
        <w:t xml:space="preserve">and </w:t>
      </w:r>
      <w:r w:rsidR="00FA5FFF">
        <w:t>Administrative Tribunal (VCAT).</w:t>
      </w:r>
    </w:p>
    <w:p w14:paraId="0A85B8A2" w14:textId="3207FA36" w:rsidR="00BD37FA" w:rsidRDefault="00BD37FA" w:rsidP="00156D3A">
      <w:pPr>
        <w:pStyle w:val="BodyText"/>
      </w:pPr>
      <w:r w:rsidRPr="00AB7CB3">
        <w:t>For example, if you are givin</w:t>
      </w:r>
      <w:r>
        <w:t xml:space="preserve">g a notice to vacate because of </w:t>
      </w:r>
      <w:r w:rsidRPr="00AB7CB3">
        <w:t>danger [s</w:t>
      </w:r>
      <w:r w:rsidR="002C6525">
        <w:t>498ZX</w:t>
      </w:r>
      <w:r w:rsidRPr="00AB7CB3">
        <w:t>(1)</w:t>
      </w:r>
      <w:r w:rsidR="002C6525">
        <w:t>(b)</w:t>
      </w:r>
      <w:r w:rsidRPr="00AB7CB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104AD" w14:paraId="2EA94422" w14:textId="77777777" w:rsidTr="000549B4">
        <w:tc>
          <w:tcPr>
            <w:tcW w:w="5318" w:type="dxa"/>
            <w:shd w:val="clear" w:color="auto" w:fill="auto"/>
          </w:tcPr>
          <w:p w14:paraId="5C9BDE28" w14:textId="77777777" w:rsidR="001104AD" w:rsidRPr="000549B4" w:rsidRDefault="001104AD" w:rsidP="000549B4">
            <w:pPr>
              <w:pStyle w:val="BodyText"/>
              <w:spacing w:line="240" w:lineRule="auto"/>
              <w:rPr>
                <w:b/>
              </w:rPr>
            </w:pPr>
            <w:r w:rsidRPr="000549B4">
              <w:rPr>
                <w:b/>
              </w:rPr>
              <w:t>Box 10</w:t>
            </w:r>
          </w:p>
          <w:p w14:paraId="62A69DFD" w14:textId="403E5867" w:rsidR="001104AD" w:rsidRDefault="001104AD" w:rsidP="000549B4">
            <w:pPr>
              <w:pStyle w:val="BodyText"/>
              <w:spacing w:line="240" w:lineRule="auto"/>
            </w:pPr>
            <w:r w:rsidRPr="000549B4">
              <w:rPr>
                <w:i/>
              </w:rPr>
              <w:t xml:space="preserve">S498ZX(1)(b) </w:t>
            </w:r>
            <w:r w:rsidRPr="00D00276">
              <w:t xml:space="preserve">– you have endangered the safety of </w:t>
            </w:r>
            <w:r>
              <w:t>other SDA residents or staff at the SDA dwelling.</w:t>
            </w:r>
          </w:p>
          <w:p w14:paraId="64ABD222" w14:textId="77777777" w:rsidR="001104AD" w:rsidRDefault="001104AD" w:rsidP="00156D3A">
            <w:pPr>
              <w:pStyle w:val="BodyText"/>
            </w:pPr>
          </w:p>
        </w:tc>
      </w:tr>
    </w:tbl>
    <w:p w14:paraId="079AF33A" w14:textId="77777777" w:rsidR="001104AD" w:rsidRDefault="001104AD" w:rsidP="00156D3A">
      <w:pPr>
        <w:pStyle w:val="BodyText"/>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BD37FA" w:rsidRPr="00AB7CB3" w14:paraId="0874C07C" w14:textId="34062B88" w:rsidTr="00187AB4">
        <w:tc>
          <w:tcPr>
            <w:tcW w:w="19214" w:type="dxa"/>
            <w:shd w:val="clear" w:color="auto" w:fill="auto"/>
          </w:tcPr>
          <w:p w14:paraId="21CD7653" w14:textId="780D864A" w:rsidR="001104AD" w:rsidRDefault="001104AD" w:rsidP="00767E48">
            <w:pPr>
              <w:pStyle w:val="BodyText"/>
              <w:spacing w:line="240" w:lineRule="auto"/>
            </w:pPr>
          </w:p>
          <w:p w14:paraId="2D9C9CA7" w14:textId="2D07DD9C" w:rsidR="001104AD" w:rsidRPr="001104AD" w:rsidRDefault="001104AD" w:rsidP="00767E48">
            <w:pPr>
              <w:pStyle w:val="BodyText"/>
              <w:spacing w:line="240" w:lineRule="auto"/>
              <w:rPr>
                <w:b/>
              </w:rPr>
            </w:pPr>
            <w:r w:rsidRPr="001104AD">
              <w:rPr>
                <w:b/>
              </w:rPr>
              <w:t>Box 11</w:t>
            </w:r>
          </w:p>
          <w:p w14:paraId="37B07B3E" w14:textId="2A30FA7C" w:rsidR="00BD37FA" w:rsidRPr="005C4BF7" w:rsidRDefault="00BD37FA" w:rsidP="00FB4998">
            <w:pPr>
              <w:pStyle w:val="BodyText"/>
              <w:spacing w:line="240" w:lineRule="auto"/>
              <w:rPr>
                <w:i/>
              </w:rPr>
            </w:pPr>
            <w:r w:rsidRPr="00D00276">
              <w:t>[Insert factual details to explain why you are giving the notice to vacate</w:t>
            </w:r>
            <w:r w:rsidR="00FB4998" w:rsidRPr="00D00276">
              <w:t xml:space="preserve"> – how the </w:t>
            </w:r>
            <w:r w:rsidR="002C6525">
              <w:t xml:space="preserve">SDA resident’s </w:t>
            </w:r>
            <w:r w:rsidR="00FB4998" w:rsidRPr="00D00276">
              <w:t xml:space="preserve">conduct has endangered the safety of </w:t>
            </w:r>
            <w:r w:rsidR="002C6525">
              <w:t>other residents or staff</w:t>
            </w:r>
            <w:r w:rsidRPr="00D00276">
              <w:t>]</w:t>
            </w:r>
          </w:p>
        </w:tc>
      </w:tr>
    </w:tbl>
    <w:p w14:paraId="56D9775E" w14:textId="32D2357F" w:rsidR="00FB581A" w:rsidRPr="00AB7CB3" w:rsidRDefault="005C3DC4" w:rsidP="00A037CC">
      <w:pPr>
        <w:pStyle w:val="Heading3"/>
      </w:pPr>
      <w:r>
        <w:t>5</w:t>
      </w:r>
      <w:r w:rsidR="006B2BA0">
        <w:t>.</w:t>
      </w:r>
      <w:r w:rsidR="006B2BA0">
        <w:tab/>
      </w:r>
      <w:r w:rsidR="00FB581A" w:rsidRPr="00AB7CB3">
        <w:t xml:space="preserve">Sign at </w:t>
      </w:r>
      <w:r w:rsidR="001104AD" w:rsidRPr="00AB7CB3">
        <w:t>1</w:t>
      </w:r>
      <w:r w:rsidR="001104AD">
        <w:t>3</w:t>
      </w:r>
      <w:r w:rsidR="001104AD" w:rsidRPr="00AB7CB3">
        <w:t xml:space="preserve"> </w:t>
      </w:r>
      <w:r w:rsidR="00FB581A" w:rsidRPr="00AB7CB3">
        <w:t>and write your name at 1</w:t>
      </w:r>
      <w:r w:rsidR="001104AD">
        <w:t>4</w:t>
      </w:r>
    </w:p>
    <w:p w14:paraId="6FC54390" w14:textId="455B06F4" w:rsidR="00FB581A" w:rsidRPr="00AB7CB3" w:rsidRDefault="005C3DC4" w:rsidP="005E1BD9">
      <w:pPr>
        <w:pStyle w:val="Heading3"/>
        <w:spacing w:after="0"/>
      </w:pPr>
      <w:r>
        <w:t>6</w:t>
      </w:r>
      <w:r w:rsidR="006B2BA0">
        <w:t>.</w:t>
      </w:r>
      <w:r w:rsidR="006B2BA0">
        <w:tab/>
      </w:r>
      <w:r w:rsidR="00FB581A" w:rsidRPr="00AB7CB3">
        <w:t>When the form is complete</w:t>
      </w:r>
    </w:p>
    <w:p w14:paraId="7DBDD329" w14:textId="781EABC1" w:rsidR="00FB581A" w:rsidRDefault="00FB581A" w:rsidP="00070798">
      <w:pPr>
        <w:pStyle w:val="BodyText"/>
        <w:numPr>
          <w:ilvl w:val="0"/>
          <w:numId w:val="10"/>
        </w:numPr>
        <w:spacing w:before="40" w:line="240" w:lineRule="auto"/>
      </w:pPr>
      <w:r w:rsidRPr="00AB7CB3">
        <w:t>Tear out the top form (</w:t>
      </w:r>
      <w:r w:rsidR="00197F9B">
        <w:t>SDA resident’</w:t>
      </w:r>
      <w:r w:rsidR="00C94D41" w:rsidRPr="00AB7CB3">
        <w:t>s</w:t>
      </w:r>
      <w:r w:rsidRPr="00AB7CB3">
        <w:t xml:space="preserve"> copy) and send to the </w:t>
      </w:r>
      <w:r w:rsidR="00476A5A">
        <w:t>resident</w:t>
      </w:r>
      <w:r w:rsidRPr="00AB7CB3">
        <w:t>.</w:t>
      </w:r>
    </w:p>
    <w:p w14:paraId="1A462F80" w14:textId="23312294" w:rsidR="005E5C69" w:rsidRDefault="005E5C69" w:rsidP="00070798">
      <w:pPr>
        <w:pStyle w:val="BodyText"/>
        <w:numPr>
          <w:ilvl w:val="0"/>
          <w:numId w:val="10"/>
        </w:numPr>
        <w:spacing w:before="40" w:line="240" w:lineRule="auto"/>
      </w:pPr>
      <w:r>
        <w:t>You must s</w:t>
      </w:r>
      <w:r w:rsidR="00476A5A">
        <w:t xml:space="preserve">end a second copy to the resident’s guardian or administrator </w:t>
      </w:r>
      <w:r w:rsidR="00D04629">
        <w:t>if any</w:t>
      </w:r>
      <w:r w:rsidR="00476A5A">
        <w:t>.</w:t>
      </w:r>
    </w:p>
    <w:p w14:paraId="588D924B" w14:textId="77777777" w:rsidR="00BB23F7" w:rsidRDefault="00BB23F7" w:rsidP="00BB23F7">
      <w:pPr>
        <w:pStyle w:val="BodyText"/>
        <w:numPr>
          <w:ilvl w:val="0"/>
          <w:numId w:val="10"/>
        </w:numPr>
      </w:pPr>
      <w:r>
        <w:t>Y</w:t>
      </w:r>
      <w:r w:rsidRPr="005B1DFC">
        <w:t>ou must</w:t>
      </w:r>
      <w:r>
        <w:t xml:space="preserve"> </w:t>
      </w:r>
      <w:r w:rsidRPr="005B1DFC">
        <w:t>also give a copy to the resident’s family member, carer, advocate or other support chosen person</w:t>
      </w:r>
      <w:r>
        <w:t>, where it would assist the resident</w:t>
      </w:r>
      <w:r w:rsidRPr="005B1DFC">
        <w:t xml:space="preserve">. If the resident has not chosen a support person, you can choose a person to </w:t>
      </w:r>
      <w:r w:rsidRPr="00892C51">
        <w:t xml:space="preserve">assist </w:t>
      </w:r>
      <w:r>
        <w:t>the resident</w:t>
      </w:r>
      <w:r w:rsidRPr="00892C51">
        <w:t xml:space="preserve"> </w:t>
      </w:r>
      <w:r>
        <w:t>that</w:t>
      </w:r>
      <w:r w:rsidRPr="00892C51">
        <w:t xml:space="preserve"> is</w:t>
      </w:r>
      <w:r>
        <w:t xml:space="preserve"> not your </w:t>
      </w:r>
      <w:r w:rsidRPr="00892C51">
        <w:t>employe</w:t>
      </w:r>
      <w:r>
        <w:t>e</w:t>
      </w:r>
      <w:r w:rsidRPr="00892C51">
        <w:t xml:space="preserve"> or representative</w:t>
      </w:r>
      <w:r>
        <w:t>.</w:t>
      </w:r>
    </w:p>
    <w:p w14:paraId="4A322BA6" w14:textId="502692DC" w:rsidR="00BB23F7" w:rsidRDefault="00BB23F7" w:rsidP="00BB23F7">
      <w:pPr>
        <w:pStyle w:val="BodyText"/>
        <w:numPr>
          <w:ilvl w:val="0"/>
          <w:numId w:val="10"/>
        </w:numPr>
      </w:pPr>
      <w:r>
        <w:t xml:space="preserve">Keep the last copy for your records. </w:t>
      </w:r>
    </w:p>
    <w:p w14:paraId="01C1686F" w14:textId="16369408" w:rsidR="00BB23F7" w:rsidRPr="00AB7CB3" w:rsidRDefault="00BB23F7" w:rsidP="00BB23F7">
      <w:pPr>
        <w:pStyle w:val="BodyText"/>
        <w:numPr>
          <w:ilvl w:val="0"/>
          <w:numId w:val="10"/>
        </w:numPr>
      </w:pPr>
      <w:r>
        <w:t xml:space="preserve">For more information, see ‘How to give this notice’ on page </w:t>
      </w:r>
      <w:r w:rsidR="00F65F66">
        <w:t>6</w:t>
      </w:r>
      <w:r>
        <w:t>.</w:t>
      </w:r>
    </w:p>
    <w:p w14:paraId="618ECD21" w14:textId="6E66B6A2" w:rsidR="00DF67C7" w:rsidRPr="00546560" w:rsidRDefault="00EB2AEB" w:rsidP="00546560">
      <w:pPr>
        <w:pStyle w:val="Heading3"/>
        <w:spacing w:after="0"/>
      </w:pPr>
      <w:r>
        <w:t>7.</w:t>
      </w:r>
      <w:r>
        <w:tab/>
      </w:r>
      <w:r w:rsidR="00DF67C7" w:rsidRPr="00546560">
        <w:t>After you have served this notice</w:t>
      </w:r>
    </w:p>
    <w:p w14:paraId="3E606559" w14:textId="1E377D63" w:rsidR="00DF67C7" w:rsidRPr="00546560" w:rsidRDefault="00DF67C7" w:rsidP="00DF67C7">
      <w:pPr>
        <w:pStyle w:val="BodyText"/>
      </w:pPr>
      <w:r w:rsidRPr="00546560">
        <w:t>Within</w:t>
      </w:r>
      <w:r w:rsidRPr="00546560">
        <w:rPr>
          <w:b/>
        </w:rPr>
        <w:t xml:space="preserve"> 24 hours </w:t>
      </w:r>
      <w:r w:rsidRPr="00546560">
        <w:t xml:space="preserve">of giving a notice </w:t>
      </w:r>
      <w:r w:rsidR="00EB2AEB" w:rsidRPr="00546560">
        <w:t xml:space="preserve">to vacate </w:t>
      </w:r>
      <w:r w:rsidRPr="00546560">
        <w:t>to an SDA resident</w:t>
      </w:r>
      <w:r w:rsidRPr="00546560">
        <w:rPr>
          <w:b/>
        </w:rPr>
        <w:t xml:space="preserve">, you must notify </w:t>
      </w:r>
      <w:r w:rsidRPr="00546560">
        <w:t>the following organisations</w:t>
      </w:r>
      <w:r w:rsidRPr="00546560">
        <w:rPr>
          <w:b/>
        </w:rPr>
        <w:t xml:space="preserve"> </w:t>
      </w:r>
      <w:r w:rsidRPr="00546560">
        <w:t>– you can be fined if you fail to do this.</w:t>
      </w:r>
    </w:p>
    <w:p w14:paraId="131CD290" w14:textId="22A72D22" w:rsidR="00DF67C7" w:rsidRPr="00546560" w:rsidRDefault="00DF67C7" w:rsidP="00DF67C7">
      <w:pPr>
        <w:pStyle w:val="BodyText"/>
      </w:pPr>
      <w:r w:rsidRPr="00546560">
        <w:t>When you give a notice to an SDA resident who is an SDA recipient, you must notify the:</w:t>
      </w:r>
    </w:p>
    <w:p w14:paraId="53C69FE0" w14:textId="4C69EF68" w:rsidR="00DF67C7" w:rsidRPr="00546560" w:rsidRDefault="0048783A" w:rsidP="00DF67C7">
      <w:pPr>
        <w:pStyle w:val="ListBullet"/>
      </w:pPr>
      <w:r w:rsidRPr="00546560">
        <w:t xml:space="preserve">the </w:t>
      </w:r>
      <w:r w:rsidR="00DF67C7" w:rsidRPr="00546560">
        <w:t>Chief Executive Officer of the National Disability Insurance Agency</w:t>
      </w:r>
    </w:p>
    <w:p w14:paraId="05F02BBF" w14:textId="77777777" w:rsidR="00DF67C7" w:rsidRPr="00546560" w:rsidRDefault="00DF67C7" w:rsidP="00DF67C7">
      <w:pPr>
        <w:pStyle w:val="ListBullet"/>
      </w:pPr>
      <w:r w:rsidRPr="00546560">
        <w:lastRenderedPageBreak/>
        <w:t>Consumer Affairs Victoria –</w:t>
      </w:r>
      <w:r w:rsidRPr="00546560" w:rsidDel="00A7090D">
        <w:t xml:space="preserve"> </w:t>
      </w:r>
      <w:r w:rsidRPr="00546560">
        <w:t xml:space="preserve">to notify us, visit </w:t>
      </w:r>
      <w:hyperlink r:id="rId19" w:history="1">
        <w:r w:rsidRPr="00546560">
          <w:rPr>
            <w:rStyle w:val="Hyperlink"/>
          </w:rPr>
          <w:t>consumer.vic.gov.au/SDAnotify</w:t>
        </w:r>
      </w:hyperlink>
      <w:r w:rsidRPr="00546560">
        <w:t>.</w:t>
      </w:r>
    </w:p>
    <w:p w14:paraId="404A1DAB" w14:textId="60366FBA" w:rsidR="00B836B1" w:rsidRPr="00546560" w:rsidRDefault="00B836B1" w:rsidP="00B836B1">
      <w:pPr>
        <w:pStyle w:val="BodyText"/>
      </w:pPr>
      <w:r w:rsidRPr="00546560">
        <w:t xml:space="preserve">When you give a notice to vacate to an SDA resident who is not an SDA recipient (including a </w:t>
      </w:r>
      <w:r w:rsidR="00072CAE" w:rsidRPr="00546560">
        <w:t xml:space="preserve">recipient of </w:t>
      </w:r>
      <w:r w:rsidRPr="00546560">
        <w:t>D</w:t>
      </w:r>
      <w:r w:rsidR="004229D9" w:rsidRPr="00546560">
        <w:t xml:space="preserve">isability </w:t>
      </w:r>
      <w:r w:rsidRPr="00546560">
        <w:t>S</w:t>
      </w:r>
      <w:r w:rsidR="00072CAE" w:rsidRPr="00546560">
        <w:t xml:space="preserve">upport for </w:t>
      </w:r>
      <w:r w:rsidRPr="00546560">
        <w:t>O</w:t>
      </w:r>
      <w:r w:rsidR="00072CAE" w:rsidRPr="00546560">
        <w:t xml:space="preserve">lder </w:t>
      </w:r>
      <w:r w:rsidRPr="00546560">
        <w:t>A</w:t>
      </w:r>
      <w:r w:rsidR="00072CAE" w:rsidRPr="00546560">
        <w:t>ustralians</w:t>
      </w:r>
      <w:r w:rsidRPr="00546560">
        <w:t xml:space="preserve">, or an SDA resident whose daily independent living support is funded by the Transport Accident Commission or the Victorian WorkCover Authority) you must notify: </w:t>
      </w:r>
    </w:p>
    <w:p w14:paraId="7661031B" w14:textId="77777777" w:rsidR="00B836B1" w:rsidRPr="00546560" w:rsidRDefault="00B836B1" w:rsidP="00B836B1">
      <w:pPr>
        <w:pStyle w:val="ListBullet"/>
        <w:rPr>
          <w:b/>
        </w:rPr>
      </w:pPr>
      <w:r w:rsidRPr="00546560">
        <w:rPr>
          <w:b/>
        </w:rPr>
        <w:t>Consumer Affairs Victoria</w:t>
      </w:r>
      <w:r w:rsidRPr="00546560">
        <w:t xml:space="preserve"> –</w:t>
      </w:r>
      <w:r w:rsidRPr="00546560" w:rsidDel="00A7090D">
        <w:t xml:space="preserve"> </w:t>
      </w:r>
      <w:r w:rsidRPr="00546560">
        <w:t xml:space="preserve">to notify us, visit </w:t>
      </w:r>
      <w:hyperlink r:id="rId20" w:history="1">
        <w:r w:rsidRPr="00546560">
          <w:rPr>
            <w:rStyle w:val="Hyperlink"/>
          </w:rPr>
          <w:t>consumer.vic.gov.au/SDAnotify</w:t>
        </w:r>
      </w:hyperlink>
      <w:r w:rsidRPr="00546560">
        <w:t>.</w:t>
      </w:r>
    </w:p>
    <w:p w14:paraId="24BBCBA0" w14:textId="5E4BCEC4" w:rsidR="00F12EE8" w:rsidRDefault="00B836B1" w:rsidP="00546560">
      <w:pPr>
        <w:pStyle w:val="BodyText"/>
      </w:pPr>
      <w:r w:rsidRPr="00546560">
        <w:t xml:space="preserve">If you need help with this notice, visit the </w:t>
      </w:r>
      <w:hyperlink r:id="rId21" w:history="1">
        <w:r w:rsidRPr="00546560">
          <w:rPr>
            <w:rStyle w:val="Hyperlink"/>
          </w:rPr>
          <w:t>Specialist disability accommodation section – Consumer Affairs Victoria website</w:t>
        </w:r>
      </w:hyperlink>
      <w:r w:rsidRPr="00546560">
        <w:t xml:space="preserve"> (consumer.vic.gov.au/sda) or </w:t>
      </w:r>
      <w:r w:rsidRPr="00546560">
        <w:rPr>
          <w:lang w:val="en-US"/>
        </w:rPr>
        <w:t>call Consumer Affairs Victoria on 1300 40 43 19</w:t>
      </w:r>
      <w:r w:rsidRPr="00546560">
        <w:t>.</w:t>
      </w:r>
    </w:p>
    <w:p w14:paraId="5CB7E79F" w14:textId="77777777" w:rsidR="00F12EE8" w:rsidRDefault="00F12EE8" w:rsidP="00BB23F7">
      <w:pPr>
        <w:pStyle w:val="BodyText"/>
        <w:spacing w:before="40" w:line="240" w:lineRule="auto"/>
      </w:pPr>
    </w:p>
    <w:p w14:paraId="2F4DFD58" w14:textId="77777777" w:rsidR="00F12EE8" w:rsidRDefault="00F12EE8" w:rsidP="00BB23F7">
      <w:pPr>
        <w:pStyle w:val="BodyText"/>
        <w:spacing w:before="40" w:line="240" w:lineRule="auto"/>
      </w:pPr>
    </w:p>
    <w:p w14:paraId="089AE6BF" w14:textId="77777777" w:rsidR="00F12EE8" w:rsidRDefault="00F12EE8" w:rsidP="00BB23F7">
      <w:pPr>
        <w:pStyle w:val="BodyText"/>
        <w:spacing w:before="40" w:line="240" w:lineRule="auto"/>
      </w:pPr>
    </w:p>
    <w:p w14:paraId="12F03CDE" w14:textId="77777777" w:rsidR="00FB581A" w:rsidRPr="00BB166F" w:rsidRDefault="00494230" w:rsidP="00546560">
      <w:pPr>
        <w:pStyle w:val="ListBullet"/>
      </w:pPr>
      <w:r>
        <w:br w:type="column"/>
      </w:r>
      <w:r w:rsidR="00FB581A" w:rsidRPr="00BB166F">
        <w:t>Telephone Interpreter Service</w:t>
      </w:r>
    </w:p>
    <w:p w14:paraId="255BD702" w14:textId="77777777" w:rsidR="00FB581A" w:rsidRPr="00AB7CB3" w:rsidRDefault="00FB581A" w:rsidP="00704578">
      <w:pPr>
        <w:pStyle w:val="BodyText"/>
      </w:pPr>
      <w:r w:rsidRPr="00AB7CB3">
        <w:t>If you have difficulty understanding English, contact the Translating and Interpreting Se</w:t>
      </w:r>
      <w:r w:rsidR="00517F6B" w:rsidRPr="00AB7CB3">
        <w:t>rvice (TIS) on 131 450 (for the </w:t>
      </w:r>
      <w:r w:rsidRPr="00AB7CB3">
        <w:t xml:space="preserve">cost of a local call) and ask to be put through to an Information Officer at Consumer Affairs Victoria on </w:t>
      </w:r>
      <w:r w:rsidR="00397C7D">
        <w:br/>
      </w:r>
      <w:r w:rsidRPr="00AB7CB3">
        <w:t>1300 55 81 81.</w:t>
      </w:r>
    </w:p>
    <w:p w14:paraId="4F5430B5" w14:textId="77777777" w:rsidR="00FB581A" w:rsidRPr="00BB166F" w:rsidRDefault="00C92A80" w:rsidP="002D243D">
      <w:pPr>
        <w:pStyle w:val="BodyText"/>
        <w:spacing w:before="40" w:after="40"/>
      </w:pPr>
      <w:r>
        <w:rPr>
          <w:b/>
          <w:noProof/>
        </w:rPr>
        <w:pict w14:anchorId="5B6E8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phone Interpreter Service details in Arabic" style="width:233.45pt;height:48.5pt;visibility:visible">
            <v:imagedata r:id="rId22" o:title="Telephone Interpreter Service details in Arabic"/>
          </v:shape>
        </w:pict>
      </w:r>
    </w:p>
    <w:p w14:paraId="6BDD6672" w14:textId="77777777" w:rsidR="00FB581A" w:rsidRPr="00BB166F" w:rsidRDefault="00C92A80" w:rsidP="002D243D">
      <w:pPr>
        <w:pStyle w:val="BodyText"/>
        <w:spacing w:before="40" w:after="40"/>
      </w:pPr>
      <w:r>
        <w:rPr>
          <w:noProof/>
        </w:rPr>
        <w:pict w14:anchorId="3B05A4D9">
          <v:shape id="_x0000_i1027" type="#_x0000_t75" alt="Telephone Interpreter Service details in Turkish" style="width:232.75pt;height:41pt;visibility:visible">
            <v:imagedata r:id="rId23" o:title="Telephone Interpreter Service details in Turkish"/>
          </v:shape>
        </w:pict>
      </w:r>
    </w:p>
    <w:p w14:paraId="27B00353" w14:textId="77777777" w:rsidR="00FB581A" w:rsidRPr="00BB166F" w:rsidRDefault="00C92A80" w:rsidP="002D243D">
      <w:pPr>
        <w:pStyle w:val="BodyText"/>
        <w:spacing w:before="40" w:after="40"/>
      </w:pPr>
      <w:r>
        <w:rPr>
          <w:noProof/>
        </w:rPr>
        <w:pict w14:anchorId="6291D945">
          <v:shape id="_x0000_i1028" type="#_x0000_t75" alt="Telephone Interpreter Service details in Vietnamese" style="width:232.4pt;height:49.9pt;visibility:visible">
            <v:imagedata r:id="rId24" o:title="Telephone Interpreter Service details in Vietnamese"/>
          </v:shape>
        </w:pict>
      </w:r>
    </w:p>
    <w:p w14:paraId="267C4DD0" w14:textId="77777777" w:rsidR="00FB581A" w:rsidRPr="00BB166F" w:rsidRDefault="00C92A80" w:rsidP="002D243D">
      <w:pPr>
        <w:pStyle w:val="BodyText"/>
        <w:spacing w:before="40" w:after="40"/>
      </w:pPr>
      <w:r>
        <w:rPr>
          <w:noProof/>
        </w:rPr>
        <w:pict w14:anchorId="10490E00">
          <v:shape id="_x0000_i1029" type="#_x0000_t75" alt="Telephone Interpreter Service details in Somali" style="width:233.1pt;height:38.15pt;visibility:visible">
            <v:imagedata r:id="rId25" o:title="Telephone Interpreter Service details in Somali"/>
          </v:shape>
        </w:pict>
      </w:r>
    </w:p>
    <w:p w14:paraId="09C1E30E" w14:textId="77777777" w:rsidR="00FB581A" w:rsidRPr="00BB166F" w:rsidRDefault="00C92A80" w:rsidP="002D243D">
      <w:pPr>
        <w:pStyle w:val="BodyText"/>
        <w:spacing w:before="40" w:after="40"/>
      </w:pPr>
      <w:r>
        <w:rPr>
          <w:noProof/>
        </w:rPr>
        <w:pict w14:anchorId="5DAAD8FC">
          <v:shape id="_x0000_i1030" type="#_x0000_t75" alt="Telephone Interpreter Service details in Chinese" style="width:232.05pt;height:36pt;visibility:visible">
            <v:imagedata r:id="rId26" o:title="Telephone Interpreter Service details in Chinese"/>
          </v:shape>
        </w:pict>
      </w:r>
    </w:p>
    <w:p w14:paraId="6E30564B" w14:textId="77777777" w:rsidR="00FB581A" w:rsidRPr="00BB166F" w:rsidRDefault="00C92A80" w:rsidP="002D243D">
      <w:pPr>
        <w:pStyle w:val="BodyText"/>
        <w:spacing w:before="40" w:after="40"/>
      </w:pPr>
      <w:r>
        <w:rPr>
          <w:noProof/>
        </w:rPr>
        <w:pict w14:anchorId="7E532438">
          <v:shape id="_x0000_i1031" type="#_x0000_t75" alt="Telephone Interpreter Service details in Serbian" style="width:232.4pt;height:59.15pt;visibility:visible">
            <v:imagedata r:id="rId27" o:title="Telephone Interpreter Service details in Serbian"/>
          </v:shape>
        </w:pict>
      </w:r>
    </w:p>
    <w:p w14:paraId="4F6B5CA7" w14:textId="77777777" w:rsidR="00FB581A" w:rsidRPr="00BB166F" w:rsidRDefault="00C92A80" w:rsidP="002D243D">
      <w:pPr>
        <w:pStyle w:val="BodyText"/>
        <w:spacing w:before="40" w:after="40"/>
      </w:pPr>
      <w:r>
        <w:rPr>
          <w:noProof/>
        </w:rPr>
        <w:pict w14:anchorId="56A16F07">
          <v:shape id="_x0000_i1032" type="#_x0000_t75" alt="Telephone Interpreter Service details in Amharic" style="width:232.75pt;height:38.85pt;visibility:visible">
            <v:imagedata r:id="rId28" o:title="Telephone Interpreter Service details in Amharic"/>
          </v:shape>
        </w:pict>
      </w:r>
    </w:p>
    <w:p w14:paraId="64CE519A" w14:textId="77777777" w:rsidR="00FB581A" w:rsidRPr="00BB166F" w:rsidRDefault="00C92A80" w:rsidP="002D243D">
      <w:pPr>
        <w:pStyle w:val="BodyText"/>
        <w:spacing w:before="40" w:after="40"/>
      </w:pPr>
      <w:r>
        <w:rPr>
          <w:noProof/>
        </w:rPr>
        <w:pict w14:anchorId="0A2D54F6">
          <v:shape id="_x0000_i1033" type="#_x0000_t75" alt="Telephone Interpreter Service details in Dari" style="width:233.1pt;height:58.8pt;visibility:visible">
            <v:imagedata r:id="rId29" o:title="Telephone Interpreter Service details in Dari"/>
          </v:shape>
        </w:pict>
      </w:r>
    </w:p>
    <w:p w14:paraId="5A1D601A" w14:textId="77777777" w:rsidR="00FB581A" w:rsidRPr="00BB166F" w:rsidRDefault="00C92A80" w:rsidP="002D243D">
      <w:pPr>
        <w:pStyle w:val="BodyText"/>
        <w:spacing w:before="40" w:after="40"/>
      </w:pPr>
      <w:r>
        <w:rPr>
          <w:noProof/>
        </w:rPr>
        <w:pict w14:anchorId="082106AF">
          <v:shape id="_x0000_i1034" type="#_x0000_t75" alt="Telephone Interpreter Service details in Croatian" style="width:232.4pt;height:41pt;visibility:visible">
            <v:imagedata r:id="rId30" o:title="Telephone Interpreter Service details in Croatian"/>
          </v:shape>
        </w:pict>
      </w:r>
    </w:p>
    <w:p w14:paraId="33FCB983" w14:textId="77777777" w:rsidR="00FB581A" w:rsidRPr="00BB166F" w:rsidRDefault="00C92A80" w:rsidP="002D243D">
      <w:pPr>
        <w:pStyle w:val="BodyText"/>
        <w:spacing w:before="40" w:after="40"/>
      </w:pPr>
      <w:r>
        <w:rPr>
          <w:noProof/>
        </w:rPr>
        <w:pict w14:anchorId="760A2C95">
          <v:shape id="_x0000_i1035" type="#_x0000_t75" alt="Telephone Interpreter Service details in Greek" style="width:233.8pt;height:58.1pt;visibility:visible">
            <v:imagedata r:id="rId31" o:title="Telephone Interpreter Service details in Greek"/>
          </v:shape>
        </w:pict>
      </w:r>
    </w:p>
    <w:p w14:paraId="318247EC" w14:textId="1C085293" w:rsidR="008913E0" w:rsidRDefault="00C92A80" w:rsidP="00767440">
      <w:pPr>
        <w:pStyle w:val="BodyText"/>
        <w:sectPr w:rsidR="008913E0" w:rsidSect="000E0C11">
          <w:footerReference w:type="default" r:id="rId32"/>
          <w:type w:val="continuous"/>
          <w:pgSz w:w="11906" w:h="16838"/>
          <w:pgMar w:top="567" w:right="567" w:bottom="1985" w:left="567" w:header="567" w:footer="567" w:gutter="0"/>
          <w:cols w:num="2" w:space="567"/>
          <w:docGrid w:linePitch="360"/>
        </w:sectPr>
      </w:pPr>
      <w:r>
        <w:rPr>
          <w:noProof/>
        </w:rPr>
        <w:pict w14:anchorId="7F5D3521">
          <v:shape id="_x0000_i1036" type="#_x0000_t75" alt="Telephone Interpreter Service details in Italian" style="width:232.05pt;height:59.5pt;visibility:visible">
            <v:imagedata r:id="rId33" o:title="Telephone Interpreter Service details in Italian"/>
          </v:shape>
        </w:pict>
      </w:r>
      <w:r w:rsidR="00AC11B1" w:rsidRPr="00AC11B1">
        <w:t xml:space="preserve"> </w:t>
      </w:r>
      <w:r w:rsidR="00AC11B1" w:rsidRPr="006151AA">
        <w:t xml:space="preserve">Information about renting is available in </w:t>
      </w:r>
      <w:r w:rsidR="004B673C">
        <w:t>other</w:t>
      </w:r>
      <w:r w:rsidR="00AC11B1" w:rsidRPr="006151AA">
        <w:t xml:space="preserve"> languages at </w:t>
      </w:r>
      <w:hyperlink r:id="rId34" w:history="1">
        <w:r w:rsidR="00AC11B1" w:rsidRPr="0091655E">
          <w:rPr>
            <w:rStyle w:val="Hyperlink"/>
          </w:rPr>
          <w:t>consumer.vic.gov.au/languages</w:t>
        </w:r>
      </w:hyperlink>
      <w:r w:rsidR="00AC11B1" w:rsidRPr="006151AA">
        <w:t>.</w:t>
      </w:r>
    </w:p>
    <w:p w14:paraId="35150CE0" w14:textId="7095D21E" w:rsidR="00866D29" w:rsidRDefault="00C92A80" w:rsidP="00CC1510">
      <w:pPr>
        <w:pStyle w:val="Heading1"/>
      </w:pPr>
      <w:r>
        <w:rPr>
          <w:noProof/>
        </w:rPr>
        <w:lastRenderedPageBreak/>
        <w:pict w14:anchorId="56896934">
          <v:shape id="_x0000_i1037" type="#_x0000_t75" alt="Telephone Interpreter Service details in Amharic" style="width:232.75pt;height:38.85pt;visibility:visible">
            <v:imagedata r:id="rId28" o:title="Telephone Interpreter Service details in Amharic"/>
          </v:shape>
        </w:pict>
      </w:r>
    </w:p>
    <w:p w14:paraId="09AF40BC" w14:textId="7842363C" w:rsidR="00767440" w:rsidRDefault="00C92A80" w:rsidP="00CC1510">
      <w:pPr>
        <w:pStyle w:val="Heading1"/>
      </w:pPr>
      <w:r>
        <w:rPr>
          <w:noProof/>
        </w:rPr>
        <w:pict w14:anchorId="07A29BF3">
          <v:shape id="_x0000_i1038" type="#_x0000_t75" alt="Telephone Interpreter Service details in Dari" style="width:233.1pt;height:58.8pt;visibility:visible">
            <v:imagedata r:id="rId29" o:title="Telephone Interpreter Service details in Dari"/>
          </v:shape>
        </w:pict>
      </w:r>
    </w:p>
    <w:p w14:paraId="1F27A200" w14:textId="06362678" w:rsidR="00767440" w:rsidRDefault="00C92A80" w:rsidP="00CC1510">
      <w:pPr>
        <w:pStyle w:val="Heading1"/>
      </w:pPr>
      <w:r>
        <w:rPr>
          <w:noProof/>
        </w:rPr>
        <w:pict w14:anchorId="3E1D5441">
          <v:shape id="_x0000_i1039" type="#_x0000_t75" alt="Telephone Interpreter Service details in Croatian" style="width:232.4pt;height:41pt;visibility:visible">
            <v:imagedata r:id="rId30" o:title="Telephone Interpreter Service details in Croatian"/>
          </v:shape>
        </w:pict>
      </w:r>
    </w:p>
    <w:p w14:paraId="678D986C" w14:textId="24199148" w:rsidR="00767440" w:rsidRDefault="00C92A80" w:rsidP="00CC1510">
      <w:pPr>
        <w:pStyle w:val="Heading1"/>
      </w:pPr>
      <w:r>
        <w:rPr>
          <w:noProof/>
        </w:rPr>
        <w:pict w14:anchorId="76D9859D">
          <v:shape id="_x0000_i1040" type="#_x0000_t75" alt="Telephone Interpreter Service details in Greek" style="width:233.8pt;height:58.1pt;visibility:visible">
            <v:imagedata r:id="rId31" o:title="Telephone Interpreter Service details in Greek"/>
          </v:shape>
        </w:pict>
      </w:r>
    </w:p>
    <w:p w14:paraId="03E730EE" w14:textId="03248ECA" w:rsidR="00767440" w:rsidRDefault="00767440" w:rsidP="00CC1510">
      <w:pPr>
        <w:pStyle w:val="Heading1"/>
      </w:pPr>
    </w:p>
    <w:p w14:paraId="38C75EE3" w14:textId="7B3B2C6F" w:rsidR="00767440" w:rsidRDefault="00767440" w:rsidP="00CC1510">
      <w:pPr>
        <w:pStyle w:val="Heading1"/>
      </w:pPr>
    </w:p>
    <w:p w14:paraId="28248E6B" w14:textId="77777777" w:rsidR="00866D29" w:rsidRDefault="00866D29" w:rsidP="00CC1510">
      <w:pPr>
        <w:pStyle w:val="Heading1"/>
      </w:pPr>
      <w:r w:rsidRPr="00767440">
        <w:br w:type="page"/>
      </w:r>
    </w:p>
    <w:p w14:paraId="6E0E06FE" w14:textId="674A44D7" w:rsidR="0054782B" w:rsidRPr="00F565D8" w:rsidRDefault="0054782B" w:rsidP="00CC1510">
      <w:pPr>
        <w:pStyle w:val="Heading1"/>
      </w:pPr>
      <w:r w:rsidRPr="007B2E8D">
        <w:t>Notice</w:t>
      </w:r>
      <w:r>
        <w:t xml:space="preserve"> to vacate </w:t>
      </w:r>
      <w:r w:rsidR="00241C80">
        <w:t>to resident/s of SDA dwellings</w:t>
      </w:r>
      <w:r w:rsidR="00E14FB6">
        <w:t xml:space="preserve"> under Part 12A</w:t>
      </w:r>
      <w:r w:rsidR="00241C80">
        <w:t xml:space="preserve"> </w:t>
      </w:r>
    </w:p>
    <w:p w14:paraId="2B2F36F2" w14:textId="313871D6" w:rsidR="00F6581A" w:rsidRDefault="00FB581A" w:rsidP="006B2BA0">
      <w:pPr>
        <w:pStyle w:val="Heading2"/>
        <w:spacing w:after="240"/>
      </w:pPr>
      <w:r>
        <w:t>R</w:t>
      </w:r>
      <w:r w:rsidRPr="007F351C">
        <w:t xml:space="preserve">easons for </w:t>
      </w:r>
      <w:r w:rsidR="005A7066">
        <w:t xml:space="preserve">giving </w:t>
      </w:r>
      <w:r w:rsidR="001760E0">
        <w:t>notice to vacate</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96"/>
        <w:gridCol w:w="4316"/>
      </w:tblGrid>
      <w:tr w:rsidR="002A3E73" w14:paraId="2EEC6AFB" w14:textId="77777777" w:rsidTr="4FE4F747">
        <w:trPr>
          <w:trHeight w:val="293"/>
        </w:trPr>
        <w:tc>
          <w:tcPr>
            <w:tcW w:w="2376" w:type="dxa"/>
            <w:shd w:val="clear" w:color="auto" w:fill="auto"/>
          </w:tcPr>
          <w:p w14:paraId="6FE1BFDB" w14:textId="77777777" w:rsidR="005D1519" w:rsidRPr="002A3E73" w:rsidRDefault="00866D29" w:rsidP="00E63952">
            <w:pPr>
              <w:pStyle w:val="BodyText"/>
              <w:rPr>
                <w:b/>
              </w:rPr>
            </w:pPr>
            <w:r w:rsidRPr="002A3E73">
              <w:rPr>
                <w:b/>
              </w:rPr>
              <w:t>Reason</w:t>
            </w:r>
            <w:r w:rsidR="005D1519" w:rsidRPr="002A3E73">
              <w:rPr>
                <w:b/>
              </w:rPr>
              <w:t xml:space="preserve"> </w:t>
            </w:r>
          </w:p>
          <w:p w14:paraId="328D2C22" w14:textId="4A2E1923" w:rsidR="00866D29" w:rsidRPr="002A3E73" w:rsidRDefault="005D1519" w:rsidP="00E63952">
            <w:pPr>
              <w:pStyle w:val="BodyText"/>
              <w:rPr>
                <w:b/>
              </w:rPr>
            </w:pPr>
            <w:r w:rsidRPr="002A3E73">
              <w:rPr>
                <w:b/>
              </w:rPr>
              <w:t>Section number</w:t>
            </w:r>
          </w:p>
        </w:tc>
        <w:tc>
          <w:tcPr>
            <w:tcW w:w="4296" w:type="dxa"/>
            <w:shd w:val="clear" w:color="auto" w:fill="auto"/>
          </w:tcPr>
          <w:p w14:paraId="6CE2EAA6" w14:textId="16CAFA6F" w:rsidR="00866D29" w:rsidRPr="002A3E73" w:rsidRDefault="00866D29" w:rsidP="00866D29">
            <w:pPr>
              <w:pStyle w:val="BodyText"/>
              <w:rPr>
                <w:b/>
              </w:rPr>
            </w:pPr>
            <w:r w:rsidRPr="002A3E73">
              <w:rPr>
                <w:b/>
              </w:rPr>
              <w:t>Detail</w:t>
            </w:r>
          </w:p>
        </w:tc>
        <w:tc>
          <w:tcPr>
            <w:tcW w:w="4316" w:type="dxa"/>
            <w:shd w:val="clear" w:color="auto" w:fill="auto"/>
          </w:tcPr>
          <w:p w14:paraId="5850CD9A" w14:textId="59DD887F" w:rsidR="00866D29" w:rsidRPr="002A3E73" w:rsidRDefault="00866D29" w:rsidP="00866D29">
            <w:pPr>
              <w:pStyle w:val="BodyText"/>
              <w:rPr>
                <w:b/>
              </w:rPr>
            </w:pPr>
            <w:r w:rsidRPr="002A3E73">
              <w:rPr>
                <w:b/>
              </w:rPr>
              <w:t>Additional requirements</w:t>
            </w:r>
          </w:p>
        </w:tc>
      </w:tr>
      <w:tr w:rsidR="002A3E73" w14:paraId="3ECCA36A" w14:textId="4A865B76" w:rsidTr="4FE4F747">
        <w:trPr>
          <w:trHeight w:val="293"/>
        </w:trPr>
        <w:tc>
          <w:tcPr>
            <w:tcW w:w="2376" w:type="dxa"/>
            <w:shd w:val="clear" w:color="auto" w:fill="auto"/>
          </w:tcPr>
          <w:p w14:paraId="0E94512D" w14:textId="77777777" w:rsidR="00866D29" w:rsidRPr="002A3E73" w:rsidRDefault="00866D29" w:rsidP="00E63952">
            <w:pPr>
              <w:pStyle w:val="BodyText"/>
              <w:rPr>
                <w:b/>
              </w:rPr>
            </w:pPr>
            <w:r w:rsidRPr="002A3E73">
              <w:rPr>
                <w:b/>
              </w:rPr>
              <w:t xml:space="preserve">Unpaid rent  </w:t>
            </w:r>
          </w:p>
          <w:p w14:paraId="5C54D7EF" w14:textId="36E51CF2" w:rsidR="00866D29" w:rsidRPr="002A3E73" w:rsidRDefault="00866D29" w:rsidP="00E63952">
            <w:pPr>
              <w:pStyle w:val="BodyText"/>
              <w:rPr>
                <w:b/>
              </w:rPr>
            </w:pPr>
            <w:r w:rsidRPr="002A3E73">
              <w:rPr>
                <w:b/>
              </w:rPr>
              <w:t>498ZX(1)(a)</w:t>
            </w:r>
          </w:p>
        </w:tc>
        <w:tc>
          <w:tcPr>
            <w:tcW w:w="4296" w:type="dxa"/>
            <w:shd w:val="clear" w:color="auto" w:fill="auto"/>
          </w:tcPr>
          <w:p w14:paraId="3DECC19E" w14:textId="537F4E3D" w:rsidR="00866D29" w:rsidRDefault="00231CC9" w:rsidP="00DF3906">
            <w:pPr>
              <w:pStyle w:val="BodyText"/>
            </w:pPr>
            <w:r>
              <w:t xml:space="preserve">You owe </w:t>
            </w:r>
            <w:r w:rsidR="00866D29">
              <w:t>at least 14 days unpaid rent to the SDA provider</w:t>
            </w:r>
            <w:r w:rsidR="00866D29" w:rsidRPr="00527B99">
              <w:t>.</w:t>
            </w:r>
            <w:r w:rsidR="00866D29">
              <w:t xml:space="preserve"> Rent is paid up to, and including </w:t>
            </w:r>
            <w:r w:rsidR="00866D29" w:rsidRPr="002A3E73">
              <w:rPr>
                <w:w w:val="200"/>
              </w:rPr>
              <w:t xml:space="preserve">_ </w:t>
            </w:r>
            <w:r w:rsidR="00866D29">
              <w:t>/</w:t>
            </w:r>
            <w:r w:rsidR="00866D29" w:rsidRPr="002A3E73">
              <w:rPr>
                <w:w w:val="200"/>
              </w:rPr>
              <w:t xml:space="preserve">_ </w:t>
            </w:r>
            <w:r w:rsidR="00866D29">
              <w:t>/</w:t>
            </w:r>
            <w:r w:rsidR="00866D29" w:rsidRPr="002A3E73">
              <w:rPr>
                <w:w w:val="200"/>
              </w:rPr>
              <w:t>_</w:t>
            </w:r>
            <w:r w:rsidR="00866D29" w:rsidRPr="00853779">
              <w:t>.</w:t>
            </w:r>
            <w:r w:rsidR="00866D29" w:rsidRPr="002A3E73">
              <w:rPr>
                <w:w w:val="200"/>
              </w:rPr>
              <w:t xml:space="preserve"> </w:t>
            </w:r>
            <w:r w:rsidR="00866D29">
              <w:t xml:space="preserve"> $</w:t>
            </w:r>
            <w:r w:rsidR="00866D29" w:rsidRPr="002A3E73">
              <w:rPr>
                <w:w w:val="200"/>
              </w:rPr>
              <w:t>_</w:t>
            </w:r>
            <w:r w:rsidR="00866D29" w:rsidRPr="003A1E66">
              <w:t xml:space="preserve"> </w:t>
            </w:r>
            <w:r w:rsidR="00866D29">
              <w:t>is owed</w:t>
            </w:r>
          </w:p>
        </w:tc>
        <w:tc>
          <w:tcPr>
            <w:tcW w:w="4316" w:type="dxa"/>
            <w:shd w:val="clear" w:color="auto" w:fill="auto"/>
          </w:tcPr>
          <w:p w14:paraId="1F6F8880" w14:textId="55E9581F" w:rsidR="00866D29" w:rsidRDefault="00DF3906" w:rsidP="00866D29">
            <w:pPr>
              <w:pStyle w:val="BodyText"/>
            </w:pPr>
            <w:r>
              <w:t xml:space="preserve">The resident must have first been given a </w:t>
            </w:r>
            <w:r w:rsidRPr="002A3E73">
              <w:rPr>
                <w:b/>
              </w:rPr>
              <w:t>breach of duty notice</w:t>
            </w:r>
            <w:r>
              <w:t xml:space="preserve"> </w:t>
            </w:r>
            <w:r w:rsidR="00BB03D0">
              <w:t xml:space="preserve">for not paying their rent </w:t>
            </w:r>
            <w:r>
              <w:t>and allowed 14 days to</w:t>
            </w:r>
            <w:r w:rsidR="00BB03D0">
              <w:t xml:space="preserve"> remedy the breach</w:t>
            </w:r>
            <w:r>
              <w:t>.</w:t>
            </w:r>
          </w:p>
        </w:tc>
      </w:tr>
      <w:tr w:rsidR="002A3E73" w14:paraId="067BA691" w14:textId="14D446AF" w:rsidTr="4FE4F747">
        <w:trPr>
          <w:trHeight w:val="308"/>
        </w:trPr>
        <w:tc>
          <w:tcPr>
            <w:tcW w:w="2376" w:type="dxa"/>
            <w:shd w:val="clear" w:color="auto" w:fill="auto"/>
          </w:tcPr>
          <w:p w14:paraId="1CDBDE1C" w14:textId="77777777" w:rsidR="00866D29" w:rsidRPr="002A3E73" w:rsidRDefault="00866D29" w:rsidP="00E63952">
            <w:pPr>
              <w:pStyle w:val="BodyText"/>
              <w:rPr>
                <w:b/>
              </w:rPr>
            </w:pPr>
            <w:r w:rsidRPr="002A3E73">
              <w:rPr>
                <w:b/>
              </w:rPr>
              <w:t>Danger</w:t>
            </w:r>
          </w:p>
          <w:p w14:paraId="4BA5EB41" w14:textId="29437D01" w:rsidR="00866D29" w:rsidRDefault="005D1519" w:rsidP="00E63952">
            <w:pPr>
              <w:pStyle w:val="BodyText"/>
            </w:pPr>
            <w:r w:rsidRPr="002A3E73">
              <w:rPr>
                <w:b/>
              </w:rPr>
              <w:t>498ZX(1)(b)</w:t>
            </w:r>
          </w:p>
        </w:tc>
        <w:tc>
          <w:tcPr>
            <w:tcW w:w="4296" w:type="dxa"/>
            <w:shd w:val="clear" w:color="auto" w:fill="auto"/>
          </w:tcPr>
          <w:p w14:paraId="373EFCF9" w14:textId="273FCB91" w:rsidR="00866D29" w:rsidRDefault="00231CC9" w:rsidP="00E63952">
            <w:pPr>
              <w:pStyle w:val="BodyText"/>
            </w:pPr>
            <w:r>
              <w:t xml:space="preserve">You have </w:t>
            </w:r>
            <w:r w:rsidR="005D1519" w:rsidRPr="00527B99">
              <w:t xml:space="preserve">endangered the safety of </w:t>
            </w:r>
            <w:r w:rsidR="005D1519">
              <w:t>other SDA residents or staff</w:t>
            </w:r>
            <w:r w:rsidR="006C368D">
              <w:t xml:space="preserve"> at the SDA dwelling</w:t>
            </w:r>
            <w:r w:rsidR="005D1519">
              <w:t>.</w:t>
            </w:r>
          </w:p>
        </w:tc>
        <w:tc>
          <w:tcPr>
            <w:tcW w:w="4316" w:type="dxa"/>
            <w:shd w:val="clear" w:color="auto" w:fill="auto"/>
          </w:tcPr>
          <w:p w14:paraId="4CA47639" w14:textId="061338CA"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40CCE8BB" w14:textId="575F8C18" w:rsidR="00DF3906" w:rsidRDefault="00DF3906" w:rsidP="00E63952">
            <w:pPr>
              <w:pStyle w:val="BodyText"/>
            </w:pPr>
            <w:r>
              <w:t xml:space="preserve">The SDA provider must believe the conduct constituting the breach is </w:t>
            </w:r>
            <w:r w:rsidRPr="002A3E73">
              <w:rPr>
                <w:b/>
              </w:rPr>
              <w:t>likely to reoccur</w:t>
            </w:r>
            <w:r w:rsidR="00D42A8A">
              <w:t xml:space="preserve"> to give this notice</w:t>
            </w:r>
            <w:r>
              <w:t>.</w:t>
            </w:r>
          </w:p>
          <w:p w14:paraId="2EA8532F" w14:textId="62E2A888" w:rsidR="00DF3906" w:rsidRDefault="00DF3906" w:rsidP="00E63952">
            <w:pPr>
              <w:pStyle w:val="BodyText"/>
            </w:pPr>
            <w:r>
              <w:t xml:space="preserve">The SDA provider must take reasonable steps to notify the resident’s </w:t>
            </w:r>
            <w:r w:rsidR="00BF103E" w:rsidRPr="4FE4F747">
              <w:rPr>
                <w:b/>
                <w:bCs/>
              </w:rPr>
              <w:t xml:space="preserve">daily </w:t>
            </w:r>
            <w:r w:rsidR="00B03E99" w:rsidRPr="4FE4F747">
              <w:rPr>
                <w:b/>
                <w:bCs/>
              </w:rPr>
              <w:t>i</w:t>
            </w:r>
            <w:r w:rsidRPr="4FE4F747">
              <w:rPr>
                <w:b/>
                <w:bCs/>
              </w:rPr>
              <w:t xml:space="preserve">ndependent </w:t>
            </w:r>
            <w:r w:rsidR="00B03E99" w:rsidRPr="4FE4F747">
              <w:rPr>
                <w:b/>
                <w:bCs/>
              </w:rPr>
              <w:t>l</w:t>
            </w:r>
            <w:r w:rsidRPr="4FE4F747">
              <w:rPr>
                <w:b/>
                <w:bCs/>
              </w:rPr>
              <w:t xml:space="preserve">iving </w:t>
            </w:r>
            <w:r w:rsidR="2875E05E" w:rsidRPr="4FE4F747">
              <w:rPr>
                <w:b/>
                <w:bCs/>
              </w:rPr>
              <w:t xml:space="preserve">support </w:t>
            </w:r>
            <w:r w:rsidRPr="4FE4F747">
              <w:rPr>
                <w:b/>
                <w:bCs/>
              </w:rPr>
              <w:t>provider</w:t>
            </w:r>
            <w:r w:rsidR="00D42A8A" w:rsidRPr="4FE4F747">
              <w:rPr>
                <w:b/>
                <w:bCs/>
              </w:rPr>
              <w:t xml:space="preserve"> </w:t>
            </w:r>
            <w:r w:rsidR="00D42A8A">
              <w:t>as soon as possible</w:t>
            </w:r>
            <w:r>
              <w:t>.</w:t>
            </w:r>
          </w:p>
        </w:tc>
      </w:tr>
      <w:tr w:rsidR="002A3E73" w14:paraId="390D6081" w14:textId="0A8C00FA" w:rsidTr="4FE4F747">
        <w:trPr>
          <w:trHeight w:val="293"/>
        </w:trPr>
        <w:tc>
          <w:tcPr>
            <w:tcW w:w="2376" w:type="dxa"/>
            <w:shd w:val="clear" w:color="auto" w:fill="auto"/>
          </w:tcPr>
          <w:p w14:paraId="0AA8EA9B" w14:textId="77777777" w:rsidR="00866D29" w:rsidRPr="002A3E73" w:rsidRDefault="005D1519" w:rsidP="00E63952">
            <w:pPr>
              <w:pStyle w:val="BodyText"/>
              <w:rPr>
                <w:b/>
              </w:rPr>
            </w:pPr>
            <w:r w:rsidRPr="002A3E73">
              <w:rPr>
                <w:b/>
              </w:rPr>
              <w:t>Disruption</w:t>
            </w:r>
          </w:p>
          <w:p w14:paraId="50B1AE70" w14:textId="75BF2414" w:rsidR="005D1519" w:rsidRDefault="005D1519" w:rsidP="00E63952">
            <w:pPr>
              <w:pStyle w:val="BodyText"/>
            </w:pPr>
            <w:r w:rsidRPr="002A3E73">
              <w:rPr>
                <w:b/>
              </w:rPr>
              <w:t>498ZX(1)(c)</w:t>
            </w:r>
          </w:p>
        </w:tc>
        <w:tc>
          <w:tcPr>
            <w:tcW w:w="4296" w:type="dxa"/>
            <w:shd w:val="clear" w:color="auto" w:fill="auto"/>
          </w:tcPr>
          <w:p w14:paraId="4B7DED82" w14:textId="2C686005" w:rsidR="00866D29" w:rsidRDefault="00231CC9" w:rsidP="00E63952">
            <w:pPr>
              <w:pStyle w:val="BodyText"/>
            </w:pPr>
            <w:r>
              <w:t xml:space="preserve">You are causing </w:t>
            </w:r>
            <w:r w:rsidR="005D1519">
              <w:t xml:space="preserve">causing serious disruption to the proper use and enjoyment of the </w:t>
            </w:r>
            <w:r w:rsidR="006C368D">
              <w:t xml:space="preserve">SDA </w:t>
            </w:r>
            <w:r w:rsidR="005D1519">
              <w:t>dwelling by other residents.</w:t>
            </w:r>
          </w:p>
        </w:tc>
        <w:tc>
          <w:tcPr>
            <w:tcW w:w="4316" w:type="dxa"/>
            <w:shd w:val="clear" w:color="auto" w:fill="auto"/>
          </w:tcPr>
          <w:p w14:paraId="67F5DF37" w14:textId="6CFA599E"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543E051A" w14:textId="79E15030" w:rsidR="00DF3906" w:rsidRPr="00F341A7" w:rsidRDefault="00DF3906" w:rsidP="00E63952">
            <w:pPr>
              <w:pStyle w:val="BodyText"/>
            </w:pPr>
            <w:r>
              <w:t xml:space="preserve">The SDA provider must believe the conduct constituting the breach is </w:t>
            </w:r>
            <w:r w:rsidRPr="002A3E73">
              <w:rPr>
                <w:b/>
              </w:rPr>
              <w:t>likely to reoccur</w:t>
            </w:r>
            <w:r w:rsidR="00F341A7" w:rsidRPr="002A3E73">
              <w:rPr>
                <w:b/>
              </w:rPr>
              <w:t xml:space="preserve"> </w:t>
            </w:r>
            <w:r w:rsidR="00F341A7" w:rsidRPr="00F341A7">
              <w:t>to give this notice</w:t>
            </w:r>
            <w:r w:rsidRPr="00F341A7">
              <w:t>.</w:t>
            </w:r>
          </w:p>
          <w:p w14:paraId="380E3490" w14:textId="3B3867E6" w:rsidR="00DF3906" w:rsidRDefault="00DF3906" w:rsidP="00E63952">
            <w:pPr>
              <w:pStyle w:val="BodyText"/>
            </w:pPr>
            <w:r>
              <w:t xml:space="preserve">The SDA provider must take reasonable steps to notify the resident’s </w:t>
            </w:r>
            <w:r w:rsidR="00B03E99" w:rsidRPr="4FE4F747">
              <w:rPr>
                <w:b/>
                <w:bCs/>
              </w:rPr>
              <w:t>daily independent living</w:t>
            </w:r>
            <w:r w:rsidR="3DB69A87" w:rsidRPr="4FE4F747">
              <w:rPr>
                <w:b/>
                <w:bCs/>
              </w:rPr>
              <w:t xml:space="preserve"> support</w:t>
            </w:r>
            <w:r w:rsidR="00B03E99" w:rsidRPr="4FE4F747">
              <w:rPr>
                <w:b/>
                <w:bCs/>
              </w:rPr>
              <w:t xml:space="preserve"> </w:t>
            </w:r>
            <w:r w:rsidRPr="4FE4F747">
              <w:rPr>
                <w:b/>
                <w:bCs/>
              </w:rPr>
              <w:t>provider</w:t>
            </w:r>
            <w:r w:rsidR="00F341A7" w:rsidRPr="4FE4F747">
              <w:rPr>
                <w:b/>
                <w:bCs/>
              </w:rPr>
              <w:t xml:space="preserve"> </w:t>
            </w:r>
            <w:r w:rsidR="00F341A7">
              <w:t>as soon as possible</w:t>
            </w:r>
          </w:p>
        </w:tc>
      </w:tr>
      <w:tr w:rsidR="002A3E73" w14:paraId="207BF53C" w14:textId="14034591" w:rsidTr="4FE4F747">
        <w:trPr>
          <w:trHeight w:val="293"/>
        </w:trPr>
        <w:tc>
          <w:tcPr>
            <w:tcW w:w="2376" w:type="dxa"/>
            <w:shd w:val="clear" w:color="auto" w:fill="auto"/>
          </w:tcPr>
          <w:p w14:paraId="6688C1D3" w14:textId="77777777" w:rsidR="00866D29" w:rsidRPr="002A3E73" w:rsidRDefault="005D1519" w:rsidP="00E63952">
            <w:pPr>
              <w:pStyle w:val="BodyText"/>
              <w:rPr>
                <w:b/>
              </w:rPr>
            </w:pPr>
            <w:r w:rsidRPr="002A3E73">
              <w:rPr>
                <w:b/>
              </w:rPr>
              <w:t>Danger to self</w:t>
            </w:r>
          </w:p>
          <w:p w14:paraId="513C0B41" w14:textId="545B1225" w:rsidR="005D1519" w:rsidRDefault="005D1519" w:rsidP="00E63952">
            <w:pPr>
              <w:pStyle w:val="BodyText"/>
            </w:pPr>
            <w:r w:rsidRPr="002A3E73">
              <w:rPr>
                <w:b/>
              </w:rPr>
              <w:t>498ZX(1)(d)</w:t>
            </w:r>
          </w:p>
        </w:tc>
        <w:tc>
          <w:tcPr>
            <w:tcW w:w="4296" w:type="dxa"/>
            <w:shd w:val="clear" w:color="auto" w:fill="auto"/>
          </w:tcPr>
          <w:p w14:paraId="0788A704" w14:textId="7DF6B25A" w:rsidR="00866D29" w:rsidRDefault="00231CC9" w:rsidP="00E63952">
            <w:pPr>
              <w:pStyle w:val="BodyText"/>
            </w:pPr>
            <w:r>
              <w:t xml:space="preserve">You are </w:t>
            </w:r>
            <w:r w:rsidR="005D1519">
              <w:t xml:space="preserve">a danger to themselves and can no longer be </w:t>
            </w:r>
            <w:r w:rsidR="006C368D">
              <w:t xml:space="preserve">appropriately </w:t>
            </w:r>
            <w:r w:rsidR="005D1519">
              <w:t>supported in the SDA dwelling.</w:t>
            </w:r>
          </w:p>
        </w:tc>
        <w:tc>
          <w:tcPr>
            <w:tcW w:w="4316" w:type="dxa"/>
            <w:shd w:val="clear" w:color="auto" w:fill="auto"/>
          </w:tcPr>
          <w:p w14:paraId="11E9B030" w14:textId="481148BA"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5B704DC9" w14:textId="27B6A4FC" w:rsidR="00DF3906" w:rsidRDefault="00DF3906" w:rsidP="00E63952">
            <w:pPr>
              <w:pStyle w:val="BodyText"/>
            </w:pPr>
            <w:r>
              <w:t xml:space="preserve">The SDA provider must believe the conduct constituting the breach is </w:t>
            </w:r>
            <w:r w:rsidRPr="002A3E73">
              <w:rPr>
                <w:b/>
              </w:rPr>
              <w:t>likely to reoccur</w:t>
            </w:r>
            <w:r w:rsidR="00F341A7" w:rsidRPr="002A3E73">
              <w:rPr>
                <w:b/>
              </w:rPr>
              <w:t xml:space="preserve"> </w:t>
            </w:r>
            <w:r w:rsidR="00F341A7">
              <w:t>to give this notice</w:t>
            </w:r>
            <w:r>
              <w:t>.</w:t>
            </w:r>
          </w:p>
          <w:p w14:paraId="5C908991" w14:textId="7C2511B1" w:rsidR="00DF3906" w:rsidRDefault="00DF3906" w:rsidP="00E63952">
            <w:pPr>
              <w:pStyle w:val="BodyText"/>
            </w:pPr>
            <w:r>
              <w:t xml:space="preserve">The SDA provider must take reasonable steps to notify the resident’s </w:t>
            </w:r>
            <w:r w:rsidR="00B03E99" w:rsidRPr="4FE4F747">
              <w:rPr>
                <w:b/>
                <w:bCs/>
              </w:rPr>
              <w:t>daily independent living</w:t>
            </w:r>
            <w:r w:rsidR="0CB2275B" w:rsidRPr="4FE4F747">
              <w:rPr>
                <w:b/>
                <w:bCs/>
              </w:rPr>
              <w:t xml:space="preserve"> support </w:t>
            </w:r>
            <w:r w:rsidRPr="4FE4F747">
              <w:rPr>
                <w:b/>
                <w:bCs/>
              </w:rPr>
              <w:t xml:space="preserve"> provider</w:t>
            </w:r>
            <w:r w:rsidR="00F341A7" w:rsidRPr="4FE4F747">
              <w:rPr>
                <w:b/>
                <w:bCs/>
              </w:rPr>
              <w:t xml:space="preserve"> </w:t>
            </w:r>
            <w:r w:rsidR="00F341A7">
              <w:t>as soon as possible</w:t>
            </w:r>
            <w:r>
              <w:t>.</w:t>
            </w:r>
          </w:p>
        </w:tc>
      </w:tr>
      <w:tr w:rsidR="002A3E73" w14:paraId="5CB9BBF3" w14:textId="2FFA5ADD" w:rsidTr="4FE4F747">
        <w:trPr>
          <w:trHeight w:val="293"/>
        </w:trPr>
        <w:tc>
          <w:tcPr>
            <w:tcW w:w="2376" w:type="dxa"/>
            <w:shd w:val="clear" w:color="auto" w:fill="auto"/>
          </w:tcPr>
          <w:p w14:paraId="136317F6" w14:textId="77777777" w:rsidR="00866D29" w:rsidRPr="002A3E73" w:rsidRDefault="005D1519" w:rsidP="00E63952">
            <w:pPr>
              <w:pStyle w:val="BodyText"/>
              <w:rPr>
                <w:b/>
              </w:rPr>
            </w:pPr>
            <w:r w:rsidRPr="002A3E73">
              <w:rPr>
                <w:b/>
              </w:rPr>
              <w:t>Lack of appropriate support</w:t>
            </w:r>
          </w:p>
          <w:p w14:paraId="4E7BBBCA" w14:textId="0FABA255" w:rsidR="005D1519" w:rsidRDefault="005D1519" w:rsidP="00E63952">
            <w:pPr>
              <w:pStyle w:val="BodyText"/>
            </w:pPr>
            <w:r w:rsidRPr="002A3E73">
              <w:rPr>
                <w:b/>
              </w:rPr>
              <w:t>498ZX(1)(e)</w:t>
            </w:r>
          </w:p>
        </w:tc>
        <w:tc>
          <w:tcPr>
            <w:tcW w:w="4296" w:type="dxa"/>
            <w:shd w:val="clear" w:color="auto" w:fill="auto"/>
          </w:tcPr>
          <w:p w14:paraId="04C06A32" w14:textId="35249BD4" w:rsidR="005D1519" w:rsidRDefault="00231CC9" w:rsidP="005D1519">
            <w:pPr>
              <w:pStyle w:val="BodyText"/>
            </w:pPr>
            <w:r>
              <w:t xml:space="preserve">You </w:t>
            </w:r>
            <w:r w:rsidR="005D1519">
              <w:t xml:space="preserve">can no longer be appropriately supported in the </w:t>
            </w:r>
            <w:r w:rsidR="006C368D">
              <w:t xml:space="preserve">SDA </w:t>
            </w:r>
            <w:r w:rsidR="005D1519">
              <w:t>dwelling.</w:t>
            </w:r>
          </w:p>
          <w:p w14:paraId="7BE008AC" w14:textId="77777777" w:rsidR="00866D29" w:rsidRDefault="00866D29" w:rsidP="00E63952">
            <w:pPr>
              <w:pStyle w:val="BodyText"/>
            </w:pPr>
          </w:p>
        </w:tc>
        <w:tc>
          <w:tcPr>
            <w:tcW w:w="4316" w:type="dxa"/>
            <w:shd w:val="clear" w:color="auto" w:fill="auto"/>
          </w:tcPr>
          <w:p w14:paraId="56D0C9AC" w14:textId="5A1FD545"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4E6D9E9D" w14:textId="395184BE" w:rsidR="00DF3906" w:rsidRPr="00F341A7" w:rsidRDefault="00DF3906" w:rsidP="00E63952">
            <w:pPr>
              <w:pStyle w:val="BodyText"/>
            </w:pPr>
            <w:r>
              <w:t xml:space="preserve">The SDA provider must believe the conduct constituting the breach is </w:t>
            </w:r>
            <w:r w:rsidRPr="002A3E73">
              <w:rPr>
                <w:b/>
              </w:rPr>
              <w:t>likely to reoccur</w:t>
            </w:r>
            <w:r w:rsidR="00F341A7">
              <w:t xml:space="preserve"> </w:t>
            </w:r>
            <w:r w:rsidR="00F341A7" w:rsidRPr="00F341A7">
              <w:t>to give this notice</w:t>
            </w:r>
          </w:p>
          <w:p w14:paraId="327CAC4C" w14:textId="587AD67A" w:rsidR="00DF3906" w:rsidRDefault="00DF3906" w:rsidP="00E63952">
            <w:pPr>
              <w:pStyle w:val="BodyText"/>
            </w:pPr>
            <w:r>
              <w:t xml:space="preserve">The SDA provider must take reasonable steps to notify the resident’s </w:t>
            </w:r>
            <w:r w:rsidR="00B03E99" w:rsidRPr="4FE4F747">
              <w:rPr>
                <w:b/>
                <w:bCs/>
              </w:rPr>
              <w:t>daily independent living</w:t>
            </w:r>
            <w:r w:rsidR="549581FA" w:rsidRPr="4FE4F747">
              <w:rPr>
                <w:b/>
                <w:bCs/>
              </w:rPr>
              <w:t xml:space="preserve"> support </w:t>
            </w:r>
            <w:r w:rsidRPr="4FE4F747">
              <w:rPr>
                <w:b/>
                <w:bCs/>
              </w:rPr>
              <w:t xml:space="preserve"> provider</w:t>
            </w:r>
            <w:r w:rsidR="00DE19A9" w:rsidRPr="4FE4F747">
              <w:rPr>
                <w:b/>
                <w:bCs/>
              </w:rPr>
              <w:t xml:space="preserve"> </w:t>
            </w:r>
            <w:r w:rsidR="00DE19A9">
              <w:t>as soon as possible</w:t>
            </w:r>
            <w:r>
              <w:t>.</w:t>
            </w:r>
          </w:p>
        </w:tc>
      </w:tr>
      <w:tr w:rsidR="002A3E73" w14:paraId="391A98EE" w14:textId="73EABB8B" w:rsidTr="4FE4F747">
        <w:trPr>
          <w:trHeight w:val="308"/>
        </w:trPr>
        <w:tc>
          <w:tcPr>
            <w:tcW w:w="2376" w:type="dxa"/>
            <w:shd w:val="clear" w:color="auto" w:fill="auto"/>
          </w:tcPr>
          <w:p w14:paraId="2444EFCF" w14:textId="77777777" w:rsidR="00866D29" w:rsidRPr="002A3E73" w:rsidRDefault="005D1519" w:rsidP="00E63952">
            <w:pPr>
              <w:pStyle w:val="BodyText"/>
              <w:rPr>
                <w:b/>
              </w:rPr>
            </w:pPr>
            <w:r w:rsidRPr="002A3E73">
              <w:rPr>
                <w:b/>
              </w:rPr>
              <w:t>Serious damage</w:t>
            </w:r>
          </w:p>
          <w:p w14:paraId="5C6C30B8" w14:textId="2B606A2E" w:rsidR="005D1519" w:rsidRDefault="005D1519" w:rsidP="00E63952">
            <w:pPr>
              <w:pStyle w:val="BodyText"/>
            </w:pPr>
            <w:r w:rsidRPr="002A3E73">
              <w:rPr>
                <w:b/>
              </w:rPr>
              <w:t>498ZX(1)(f)</w:t>
            </w:r>
          </w:p>
        </w:tc>
        <w:tc>
          <w:tcPr>
            <w:tcW w:w="4296" w:type="dxa"/>
            <w:shd w:val="clear" w:color="auto" w:fill="auto"/>
          </w:tcPr>
          <w:p w14:paraId="3D95DBB6" w14:textId="6787EEEF" w:rsidR="00866D29" w:rsidRDefault="00231CC9" w:rsidP="00E63952">
            <w:pPr>
              <w:pStyle w:val="BodyText"/>
            </w:pPr>
            <w:r>
              <w:t>You have</w:t>
            </w:r>
            <w:r w:rsidR="005D1519">
              <w:t xml:space="preserve"> caused serious damage or </w:t>
            </w:r>
            <w:r w:rsidR="00E14FB6">
              <w:t xml:space="preserve">have </w:t>
            </w:r>
            <w:r w:rsidR="005D1519">
              <w:t xml:space="preserve">destroyed </w:t>
            </w:r>
            <w:r w:rsidR="006C368D">
              <w:t xml:space="preserve">any </w:t>
            </w:r>
            <w:r w:rsidR="005D1519">
              <w:t>part of the</w:t>
            </w:r>
            <w:r w:rsidR="006C368D">
              <w:t xml:space="preserve"> SDA </w:t>
            </w:r>
            <w:r w:rsidR="005D1519">
              <w:t>dwelling.</w:t>
            </w:r>
          </w:p>
        </w:tc>
        <w:tc>
          <w:tcPr>
            <w:tcW w:w="4316" w:type="dxa"/>
            <w:shd w:val="clear" w:color="auto" w:fill="auto"/>
          </w:tcPr>
          <w:p w14:paraId="15D4804F" w14:textId="12459FC5"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0B1B9D27" w14:textId="7B2546D2" w:rsidR="00DF3906" w:rsidRDefault="00DF3906" w:rsidP="00E63952">
            <w:pPr>
              <w:pStyle w:val="BodyText"/>
            </w:pPr>
            <w:r>
              <w:t>The SDA provider</w:t>
            </w:r>
            <w:r w:rsidR="00D91645">
              <w:t xml:space="preserve"> </w:t>
            </w:r>
            <w:r w:rsidR="00CA05A5">
              <w:t xml:space="preserve">cannot give </w:t>
            </w:r>
            <w:r w:rsidR="00DE19A9">
              <w:t xml:space="preserve">the notice if </w:t>
            </w:r>
            <w:r w:rsidR="00DE19A9" w:rsidRPr="00DE19A9">
              <w:t xml:space="preserve">fair wear and tear, accidental damage, reasonable use of any aids or equipment, or any behaviour arising from </w:t>
            </w:r>
            <w:r w:rsidR="00DE19A9">
              <w:t>the resident’s</w:t>
            </w:r>
            <w:r w:rsidR="00DE19A9" w:rsidRPr="00DE19A9">
              <w:t xml:space="preserve"> disability significantly contributed to the damage</w:t>
            </w:r>
            <w:r w:rsidR="00DE19A9">
              <w:t xml:space="preserve">. </w:t>
            </w:r>
            <w:r w:rsidR="00D91645">
              <w:t xml:space="preserve">The SDA provider </w:t>
            </w:r>
            <w:r>
              <w:t xml:space="preserve">must believe the conduct constituting the breach is </w:t>
            </w:r>
            <w:r w:rsidRPr="002A3E73">
              <w:rPr>
                <w:b/>
              </w:rPr>
              <w:t>likely to reoccur</w:t>
            </w:r>
            <w:r w:rsidR="00DE19A9">
              <w:t xml:space="preserve"> to give this notice</w:t>
            </w:r>
            <w:r>
              <w:t>.</w:t>
            </w:r>
          </w:p>
          <w:p w14:paraId="0F29BED5" w14:textId="6F40003B" w:rsidR="00DF3906" w:rsidRDefault="00DF3906" w:rsidP="00E63952">
            <w:pPr>
              <w:pStyle w:val="BodyText"/>
            </w:pPr>
            <w:r>
              <w:lastRenderedPageBreak/>
              <w:t xml:space="preserve">The SDA provider must take reasonable steps to notify the resident’s </w:t>
            </w:r>
            <w:r w:rsidR="00B03E99" w:rsidRPr="4FE4F747">
              <w:rPr>
                <w:b/>
                <w:bCs/>
              </w:rPr>
              <w:t>daily independent living</w:t>
            </w:r>
            <w:r w:rsidR="42DEC6EA" w:rsidRPr="4FE4F747">
              <w:rPr>
                <w:b/>
                <w:bCs/>
              </w:rPr>
              <w:t xml:space="preserve"> support</w:t>
            </w:r>
            <w:r w:rsidR="00B03E99" w:rsidRPr="4FE4F747">
              <w:rPr>
                <w:b/>
                <w:bCs/>
              </w:rPr>
              <w:t xml:space="preserve"> </w:t>
            </w:r>
            <w:r w:rsidRPr="4FE4F747">
              <w:rPr>
                <w:b/>
                <w:bCs/>
              </w:rPr>
              <w:t>provider</w:t>
            </w:r>
            <w:r w:rsidR="00F341A7" w:rsidRPr="4FE4F747">
              <w:rPr>
                <w:b/>
                <w:bCs/>
              </w:rPr>
              <w:t xml:space="preserve"> </w:t>
            </w:r>
            <w:r w:rsidR="00F341A7">
              <w:t>as soon as possible</w:t>
            </w:r>
            <w:r>
              <w:t>.</w:t>
            </w:r>
          </w:p>
        </w:tc>
      </w:tr>
      <w:tr w:rsidR="002A3E73" w14:paraId="32ACF2C6" w14:textId="4F8AA441" w:rsidTr="4FE4F747">
        <w:trPr>
          <w:trHeight w:val="293"/>
        </w:trPr>
        <w:tc>
          <w:tcPr>
            <w:tcW w:w="2376" w:type="dxa"/>
            <w:shd w:val="clear" w:color="auto" w:fill="auto"/>
          </w:tcPr>
          <w:p w14:paraId="71ECA837" w14:textId="77777777" w:rsidR="00866D29" w:rsidRPr="002A3E73" w:rsidRDefault="005D1519" w:rsidP="00E63952">
            <w:pPr>
              <w:pStyle w:val="BodyText"/>
              <w:rPr>
                <w:b/>
              </w:rPr>
            </w:pPr>
            <w:r w:rsidRPr="002A3E73">
              <w:rPr>
                <w:b/>
              </w:rPr>
              <w:lastRenderedPageBreak/>
              <w:t>Used for illegal purposes</w:t>
            </w:r>
          </w:p>
          <w:p w14:paraId="4C69A4B2" w14:textId="7AB3EDEA" w:rsidR="005D1519" w:rsidRPr="002A3E73" w:rsidRDefault="005D1519" w:rsidP="00E63952">
            <w:pPr>
              <w:pStyle w:val="BodyText"/>
              <w:rPr>
                <w:b/>
              </w:rPr>
            </w:pPr>
            <w:r w:rsidRPr="002A3E73">
              <w:rPr>
                <w:b/>
              </w:rPr>
              <w:t>498ZX(1)(g)</w:t>
            </w:r>
          </w:p>
        </w:tc>
        <w:tc>
          <w:tcPr>
            <w:tcW w:w="4296" w:type="dxa"/>
            <w:shd w:val="clear" w:color="auto" w:fill="auto"/>
          </w:tcPr>
          <w:p w14:paraId="0BE03063" w14:textId="0555DBD6" w:rsidR="00866D29" w:rsidRDefault="00231CC9" w:rsidP="00E63952">
            <w:pPr>
              <w:pStyle w:val="BodyText"/>
            </w:pPr>
            <w:r>
              <w:t xml:space="preserve">You have </w:t>
            </w:r>
            <w:r w:rsidR="005D1519">
              <w:t xml:space="preserve">used the </w:t>
            </w:r>
            <w:r w:rsidR="006C368D">
              <w:t xml:space="preserve">SDA dwelling </w:t>
            </w:r>
            <w:r w:rsidR="005D1519">
              <w:t>for an illegal purpose</w:t>
            </w:r>
            <w:r w:rsidR="005D1519" w:rsidRPr="008179AD">
              <w:t>.</w:t>
            </w:r>
          </w:p>
        </w:tc>
        <w:tc>
          <w:tcPr>
            <w:tcW w:w="4316" w:type="dxa"/>
            <w:shd w:val="clear" w:color="auto" w:fill="auto"/>
          </w:tcPr>
          <w:p w14:paraId="48F19946" w14:textId="140F0B08" w:rsidR="00866D29" w:rsidRDefault="00DF3906" w:rsidP="00E63952">
            <w:pPr>
              <w:pStyle w:val="BodyText"/>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14CC3845" w14:textId="42FD671A" w:rsidR="00DF3906" w:rsidRDefault="00DF3906" w:rsidP="00E63952">
            <w:pPr>
              <w:pStyle w:val="BodyText"/>
            </w:pPr>
            <w:r>
              <w:t xml:space="preserve">The SDA provider must believe the conduct constituting the breach is </w:t>
            </w:r>
            <w:r w:rsidRPr="002A3E73">
              <w:rPr>
                <w:b/>
              </w:rPr>
              <w:t>likely to reoccur</w:t>
            </w:r>
            <w:r w:rsidR="00F341A7">
              <w:t xml:space="preserve"> to give this notice</w:t>
            </w:r>
            <w:r>
              <w:t>.</w:t>
            </w:r>
          </w:p>
        </w:tc>
      </w:tr>
      <w:tr w:rsidR="002A3E73" w14:paraId="350980C3" w14:textId="79975CB2" w:rsidTr="4FE4F747">
        <w:trPr>
          <w:trHeight w:val="293"/>
        </w:trPr>
        <w:tc>
          <w:tcPr>
            <w:tcW w:w="2376" w:type="dxa"/>
            <w:shd w:val="clear" w:color="auto" w:fill="auto"/>
          </w:tcPr>
          <w:p w14:paraId="3064E189" w14:textId="77777777" w:rsidR="00866D29" w:rsidRPr="002A3E73" w:rsidRDefault="005D1519" w:rsidP="00E63952">
            <w:pPr>
              <w:pStyle w:val="BodyText"/>
              <w:rPr>
                <w:b/>
              </w:rPr>
            </w:pPr>
            <w:r w:rsidRPr="002A3E73">
              <w:rPr>
                <w:b/>
              </w:rPr>
              <w:t>Repairs to dwelling</w:t>
            </w:r>
          </w:p>
          <w:p w14:paraId="2FEA613C" w14:textId="23C0AB55" w:rsidR="005D1519" w:rsidRDefault="005D1519" w:rsidP="00E63952">
            <w:pPr>
              <w:pStyle w:val="BodyText"/>
            </w:pPr>
            <w:r w:rsidRPr="002A3E73">
              <w:rPr>
                <w:b/>
              </w:rPr>
              <w:t>498ZX(1)(h)</w:t>
            </w:r>
          </w:p>
        </w:tc>
        <w:tc>
          <w:tcPr>
            <w:tcW w:w="4296" w:type="dxa"/>
            <w:shd w:val="clear" w:color="auto" w:fill="auto"/>
          </w:tcPr>
          <w:p w14:paraId="4DA10354" w14:textId="07A2BF08" w:rsidR="00866D29" w:rsidRDefault="005D1519" w:rsidP="00E63952">
            <w:pPr>
              <w:pStyle w:val="BodyText"/>
            </w:pPr>
            <w:r>
              <w:t xml:space="preserve">The SDA provider intends to repair, renovate or reconstruct the </w:t>
            </w:r>
            <w:r w:rsidR="006C368D">
              <w:t>SDA dwelling immediately after the termination date and</w:t>
            </w:r>
            <w:r w:rsidR="00FD5C44">
              <w:t xml:space="preserve"> </w:t>
            </w:r>
            <w:r w:rsidR="00E34850">
              <w:t>the SDA provider</w:t>
            </w:r>
            <w:r w:rsidR="006C368D">
              <w:t xml:space="preserve"> </w:t>
            </w:r>
            <w:r w:rsidR="00E14FB6">
              <w:t xml:space="preserve">has </w:t>
            </w:r>
            <w:r w:rsidR="006C368D">
              <w:t xml:space="preserve">obtained all necessary permits to carry out the work, and the work cannot be properly carried out unless </w:t>
            </w:r>
            <w:r w:rsidR="00231CC9">
              <w:t xml:space="preserve">you </w:t>
            </w:r>
            <w:r w:rsidR="006C368D">
              <w:t>vacate the SDA dwelling</w:t>
            </w:r>
          </w:p>
        </w:tc>
        <w:tc>
          <w:tcPr>
            <w:tcW w:w="4316" w:type="dxa"/>
            <w:shd w:val="clear" w:color="auto" w:fill="auto"/>
          </w:tcPr>
          <w:p w14:paraId="49AD2F68" w14:textId="57E44640" w:rsidR="00D42FF5" w:rsidRPr="002A3E73" w:rsidRDefault="00DF3906" w:rsidP="00860E7A">
            <w:pPr>
              <w:pStyle w:val="BodyText"/>
              <w:rPr>
                <w:b/>
              </w:rPr>
            </w:pPr>
            <w:r>
              <w:t xml:space="preserve">The resident must have been given a </w:t>
            </w:r>
            <w:r w:rsidRPr="002A3E73">
              <w:rPr>
                <w:b/>
              </w:rPr>
              <w:t>temporary relocation notice</w:t>
            </w:r>
            <w:r>
              <w:t xml:space="preserve"> </w:t>
            </w:r>
            <w:r w:rsidR="00BB03D0">
              <w:t xml:space="preserve">for the same reason </w:t>
            </w:r>
            <w:r>
              <w:t>24 hours prior to this notice.</w:t>
            </w:r>
          </w:p>
          <w:p w14:paraId="30A12A97" w14:textId="4C0DD4E5" w:rsidR="00D42FF5" w:rsidRPr="002A3E73" w:rsidRDefault="00D42FF5" w:rsidP="00860E7A">
            <w:pPr>
              <w:pStyle w:val="BodyText"/>
              <w:rPr>
                <w:b/>
              </w:rPr>
            </w:pPr>
            <w:r w:rsidRPr="002A3E73">
              <w:rPr>
                <w:b/>
              </w:rPr>
              <w:t>Important</w:t>
            </w:r>
          </w:p>
          <w:p w14:paraId="7E081F53" w14:textId="77777777" w:rsidR="00D42FF5" w:rsidRDefault="00D42FF5" w:rsidP="00860E7A">
            <w:pPr>
              <w:pStyle w:val="BodyText"/>
            </w:pPr>
          </w:p>
          <w:p w14:paraId="364295AD" w14:textId="12666A49" w:rsidR="00860E7A" w:rsidRDefault="00860E7A" w:rsidP="00860E7A">
            <w:pPr>
              <w:pStyle w:val="BodyText"/>
            </w:pPr>
            <w:r>
              <w:t xml:space="preserve">Where: </w:t>
            </w:r>
          </w:p>
          <w:p w14:paraId="37B9F36E" w14:textId="036D72FF" w:rsidR="00860E7A" w:rsidRDefault="00860E7A" w:rsidP="00070798">
            <w:pPr>
              <w:pStyle w:val="BodyText"/>
              <w:numPr>
                <w:ilvl w:val="0"/>
                <w:numId w:val="13"/>
              </w:numPr>
            </w:pPr>
            <w:r>
              <w:t>the proposed repairs</w:t>
            </w:r>
            <w:r w:rsidR="00D42FF5">
              <w:t>, renovations or reconstruction</w:t>
            </w:r>
            <w:r>
              <w:t xml:space="preserve"> will affect the SDA resident’s area or room but will not affect all areas or rooms in the dwelling; and</w:t>
            </w:r>
          </w:p>
          <w:p w14:paraId="73BC8EA3" w14:textId="261FE5AA" w:rsidR="00860E7A" w:rsidRDefault="00860E7A" w:rsidP="00070798">
            <w:pPr>
              <w:pStyle w:val="BodyText"/>
              <w:numPr>
                <w:ilvl w:val="0"/>
                <w:numId w:val="13"/>
              </w:numPr>
            </w:pPr>
            <w:r>
              <w:t>an area or room equivalent to the SDA resident’s area or room at an equivalent rent is available in the dwelling</w:t>
            </w:r>
          </w:p>
          <w:p w14:paraId="7B7A6485" w14:textId="77777777" w:rsidR="00F341A7" w:rsidRDefault="00860E7A" w:rsidP="00E63952">
            <w:pPr>
              <w:pStyle w:val="BodyText"/>
            </w:pPr>
            <w:r>
              <w:t xml:space="preserve">A notice </w:t>
            </w:r>
            <w:r w:rsidRPr="002A3E73">
              <w:rPr>
                <w:b/>
              </w:rPr>
              <w:t>must not be given unless</w:t>
            </w:r>
            <w:r>
              <w:t xml:space="preserve"> the SDA provider has first offered an equivalent area or room to the SDA resident and the resident has refused to occupy that area or room.</w:t>
            </w:r>
          </w:p>
          <w:p w14:paraId="79559205" w14:textId="4E0960B1" w:rsidR="00F341A7" w:rsidRDefault="00F341A7" w:rsidP="00F341A7">
            <w:pPr>
              <w:pStyle w:val="BodyText"/>
            </w:pPr>
            <w:r>
              <w:t>The notice must</w:t>
            </w:r>
            <w:r w:rsidR="006F12A8">
              <w:t xml:space="preserve"> be</w:t>
            </w:r>
            <w:r>
              <w:t xml:space="preserve"> accompanied by </w:t>
            </w:r>
            <w:r w:rsidRPr="002A3E73">
              <w:rPr>
                <w:b/>
              </w:rPr>
              <w:t>supporting documentary evidence</w:t>
            </w:r>
            <w:r>
              <w:t xml:space="preserve"> approved by the Director of Consumer Affairs (if any).</w:t>
            </w:r>
          </w:p>
          <w:p w14:paraId="3ECC0A41" w14:textId="3AC82126" w:rsidR="00187AB4" w:rsidRDefault="00187AB4" w:rsidP="00E63952">
            <w:pPr>
              <w:pStyle w:val="BodyText"/>
            </w:pPr>
          </w:p>
        </w:tc>
      </w:tr>
      <w:tr w:rsidR="002A3E73" w14:paraId="1927345B" w14:textId="77777777" w:rsidTr="4FE4F747">
        <w:trPr>
          <w:trHeight w:val="293"/>
        </w:trPr>
        <w:tc>
          <w:tcPr>
            <w:tcW w:w="2376" w:type="dxa"/>
            <w:shd w:val="clear" w:color="auto" w:fill="auto"/>
          </w:tcPr>
          <w:p w14:paraId="42F384BF" w14:textId="77777777" w:rsidR="005D1519" w:rsidRPr="002A3E73" w:rsidRDefault="005D1519" w:rsidP="00E63952">
            <w:pPr>
              <w:pStyle w:val="BodyText"/>
              <w:rPr>
                <w:b/>
              </w:rPr>
            </w:pPr>
            <w:r w:rsidRPr="002A3E73">
              <w:rPr>
                <w:b/>
              </w:rPr>
              <w:t>Demolition of dwelling</w:t>
            </w:r>
          </w:p>
          <w:p w14:paraId="63DB498A" w14:textId="59603086" w:rsidR="005D1519" w:rsidRPr="002A3E73" w:rsidRDefault="005D1519" w:rsidP="00E63952">
            <w:pPr>
              <w:pStyle w:val="BodyText"/>
              <w:rPr>
                <w:b/>
              </w:rPr>
            </w:pPr>
            <w:r w:rsidRPr="002A3E73">
              <w:rPr>
                <w:b/>
              </w:rPr>
              <w:t>498ZX(1)(ha)</w:t>
            </w:r>
          </w:p>
        </w:tc>
        <w:tc>
          <w:tcPr>
            <w:tcW w:w="4296" w:type="dxa"/>
            <w:shd w:val="clear" w:color="auto" w:fill="auto"/>
          </w:tcPr>
          <w:p w14:paraId="6EA12672" w14:textId="09875CA4" w:rsidR="005D1519" w:rsidRDefault="005D1519" w:rsidP="00E63952">
            <w:pPr>
              <w:pStyle w:val="BodyText"/>
            </w:pPr>
            <w:r>
              <w:t>The SDA provider intends to demolish the dwelling immediately after the termination date</w:t>
            </w:r>
            <w:r w:rsidR="00BB03D0">
              <w:t xml:space="preserve"> and </w:t>
            </w:r>
            <w:r w:rsidR="00E34850">
              <w:t>the SDA provider</w:t>
            </w:r>
            <w:r w:rsidR="00BB03D0">
              <w:t xml:space="preserve"> obtained all necessary permits to carry out the work, and the work cannot be properly carried out unless </w:t>
            </w:r>
            <w:r w:rsidR="00231CC9">
              <w:t xml:space="preserve">you </w:t>
            </w:r>
            <w:r w:rsidR="00BB03D0">
              <w:t>vacate the SDA dwelling</w:t>
            </w:r>
          </w:p>
        </w:tc>
        <w:tc>
          <w:tcPr>
            <w:tcW w:w="4316" w:type="dxa"/>
            <w:shd w:val="clear" w:color="auto" w:fill="auto"/>
          </w:tcPr>
          <w:p w14:paraId="374CD229" w14:textId="77777777" w:rsidR="005D1519" w:rsidRDefault="005D1519" w:rsidP="00E63952">
            <w:pPr>
              <w:pStyle w:val="BodyText"/>
            </w:pPr>
          </w:p>
        </w:tc>
      </w:tr>
      <w:tr w:rsidR="002A3E73" w14:paraId="1B6C689D" w14:textId="77777777" w:rsidTr="4FE4F747">
        <w:trPr>
          <w:trHeight w:val="293"/>
        </w:trPr>
        <w:tc>
          <w:tcPr>
            <w:tcW w:w="2376" w:type="dxa"/>
            <w:shd w:val="clear" w:color="auto" w:fill="auto"/>
          </w:tcPr>
          <w:p w14:paraId="281FF4F5" w14:textId="77777777" w:rsidR="005D1519" w:rsidRPr="002A3E73" w:rsidRDefault="005D1519" w:rsidP="00E63952">
            <w:pPr>
              <w:pStyle w:val="BodyText"/>
              <w:rPr>
                <w:b/>
              </w:rPr>
            </w:pPr>
            <w:r w:rsidRPr="002A3E73">
              <w:rPr>
                <w:b/>
              </w:rPr>
              <w:t>Dwelling to be sold</w:t>
            </w:r>
          </w:p>
          <w:p w14:paraId="5D13EF5E" w14:textId="48E1909D" w:rsidR="005D1519" w:rsidRPr="002A3E73" w:rsidRDefault="005D1519" w:rsidP="00E63952">
            <w:pPr>
              <w:pStyle w:val="BodyText"/>
              <w:rPr>
                <w:b/>
              </w:rPr>
            </w:pPr>
            <w:r w:rsidRPr="002A3E73">
              <w:rPr>
                <w:b/>
              </w:rPr>
              <w:t>498ZX(1)(k)</w:t>
            </w:r>
          </w:p>
        </w:tc>
        <w:tc>
          <w:tcPr>
            <w:tcW w:w="4296" w:type="dxa"/>
            <w:shd w:val="clear" w:color="auto" w:fill="auto"/>
          </w:tcPr>
          <w:p w14:paraId="60D2DE56" w14:textId="0DEA3557" w:rsidR="005D1519" w:rsidRDefault="005D1519" w:rsidP="00E63952">
            <w:pPr>
              <w:pStyle w:val="BodyText"/>
            </w:pPr>
            <w:r>
              <w:t>The SDA dwelling is to be sold or offered for sale with vacant possession</w:t>
            </w:r>
            <w:r w:rsidR="00CA05A5">
              <w:t xml:space="preserve"> (that is, there are no other residents living in the dwelling)</w:t>
            </w:r>
          </w:p>
        </w:tc>
        <w:tc>
          <w:tcPr>
            <w:tcW w:w="4316" w:type="dxa"/>
            <w:shd w:val="clear" w:color="auto" w:fill="auto"/>
          </w:tcPr>
          <w:p w14:paraId="6BCF73E1" w14:textId="2A34BCD4" w:rsidR="00DE19A9" w:rsidRDefault="00DE19A9" w:rsidP="00DE19A9">
            <w:pPr>
              <w:pStyle w:val="BodyText"/>
            </w:pPr>
            <w:r>
              <w:t xml:space="preserve">The notice must </w:t>
            </w:r>
            <w:r w:rsidR="006F12A8">
              <w:t xml:space="preserve">be </w:t>
            </w:r>
            <w:r>
              <w:t xml:space="preserve">accompanied by </w:t>
            </w:r>
            <w:r w:rsidRPr="002A3E73">
              <w:rPr>
                <w:b/>
              </w:rPr>
              <w:t>supporting documentary evidence</w:t>
            </w:r>
            <w:r>
              <w:t xml:space="preserve"> approved by the Director of Consumer Affairs (if any).</w:t>
            </w:r>
          </w:p>
          <w:p w14:paraId="14A86662" w14:textId="6BCC16E6" w:rsidR="005D1519" w:rsidRDefault="005D1519" w:rsidP="00E63952">
            <w:pPr>
              <w:pStyle w:val="BodyText"/>
            </w:pPr>
          </w:p>
        </w:tc>
      </w:tr>
      <w:tr w:rsidR="002A3E73" w14:paraId="6B40482B" w14:textId="77777777" w:rsidTr="4FE4F747">
        <w:trPr>
          <w:trHeight w:val="293"/>
        </w:trPr>
        <w:tc>
          <w:tcPr>
            <w:tcW w:w="2376" w:type="dxa"/>
            <w:shd w:val="clear" w:color="auto" w:fill="auto"/>
          </w:tcPr>
          <w:p w14:paraId="41A9C252" w14:textId="77777777" w:rsidR="005D1519" w:rsidRPr="002A3E73" w:rsidRDefault="005D1519" w:rsidP="00E63952">
            <w:pPr>
              <w:pStyle w:val="BodyText"/>
              <w:rPr>
                <w:b/>
              </w:rPr>
            </w:pPr>
            <w:r w:rsidRPr="002A3E73">
              <w:rPr>
                <w:b/>
              </w:rPr>
              <w:t>Failure to comply with VCAT order</w:t>
            </w:r>
          </w:p>
          <w:p w14:paraId="44DC9B55" w14:textId="55CF5BCD" w:rsidR="005D1519" w:rsidRPr="002A3E73" w:rsidRDefault="005D1519" w:rsidP="00E63952">
            <w:pPr>
              <w:pStyle w:val="BodyText"/>
              <w:rPr>
                <w:b/>
              </w:rPr>
            </w:pPr>
            <w:r w:rsidRPr="002A3E73">
              <w:rPr>
                <w:b/>
              </w:rPr>
              <w:t>498ZX(1)(l)</w:t>
            </w:r>
          </w:p>
        </w:tc>
        <w:tc>
          <w:tcPr>
            <w:tcW w:w="4296" w:type="dxa"/>
            <w:shd w:val="clear" w:color="auto" w:fill="auto"/>
          </w:tcPr>
          <w:p w14:paraId="5E3FE318" w14:textId="0F975551" w:rsidR="005D1519" w:rsidRDefault="00231CC9" w:rsidP="00E63952">
            <w:pPr>
              <w:pStyle w:val="BodyText"/>
            </w:pPr>
            <w:r>
              <w:t xml:space="preserve">You have </w:t>
            </w:r>
            <w:r w:rsidR="005D1519">
              <w:t>failed to comply with a VCAT order made under section 498ZS</w:t>
            </w:r>
            <w:r w:rsidR="005D1519" w:rsidRPr="008179AD">
              <w:t>.</w:t>
            </w:r>
          </w:p>
        </w:tc>
        <w:tc>
          <w:tcPr>
            <w:tcW w:w="4316" w:type="dxa"/>
            <w:shd w:val="clear" w:color="auto" w:fill="auto"/>
          </w:tcPr>
          <w:p w14:paraId="7D0D24C0" w14:textId="7813D0EA" w:rsidR="00DE19A9" w:rsidRDefault="00D91645" w:rsidP="00DE19A9">
            <w:pPr>
              <w:pStyle w:val="BodyText"/>
            </w:pPr>
            <w:r>
              <w:t>The SDA provider</w:t>
            </w:r>
            <w:r w:rsidR="00DE19A9">
              <w:t xml:space="preserve"> cannot give the notice if </w:t>
            </w:r>
            <w:r w:rsidR="00DE19A9" w:rsidRPr="00DE19A9">
              <w:t>reasonable use of any aids or equipment</w:t>
            </w:r>
            <w:r w:rsidR="00DE19A9">
              <w:t xml:space="preserve"> or </w:t>
            </w:r>
            <w:r w:rsidR="00DE19A9" w:rsidRPr="00DE19A9">
              <w:t xml:space="preserve">any behaviour arising from </w:t>
            </w:r>
            <w:r w:rsidR="00DE19A9">
              <w:t>the resident’s</w:t>
            </w:r>
            <w:r w:rsidR="00DE19A9" w:rsidRPr="00DE19A9">
              <w:t xml:space="preserve"> disability significantly contributed to </w:t>
            </w:r>
            <w:r w:rsidR="00DE19A9">
              <w:t xml:space="preserve">resident’s failure to comply with the VCAT order. </w:t>
            </w:r>
          </w:p>
          <w:p w14:paraId="53F7FA0B" w14:textId="6781445F" w:rsidR="005D1519" w:rsidRDefault="005D1519" w:rsidP="00E63952">
            <w:pPr>
              <w:pStyle w:val="BodyText"/>
            </w:pPr>
          </w:p>
        </w:tc>
      </w:tr>
      <w:tr w:rsidR="002A3E73" w14:paraId="60E05DEF" w14:textId="77777777" w:rsidTr="4FE4F747">
        <w:trPr>
          <w:trHeight w:val="293"/>
        </w:trPr>
        <w:tc>
          <w:tcPr>
            <w:tcW w:w="2376" w:type="dxa"/>
            <w:shd w:val="clear" w:color="auto" w:fill="auto"/>
          </w:tcPr>
          <w:p w14:paraId="51707382" w14:textId="77777777" w:rsidR="001668AE" w:rsidRPr="002A3E73" w:rsidRDefault="001668AE" w:rsidP="00E63952">
            <w:pPr>
              <w:pStyle w:val="BodyText"/>
              <w:rPr>
                <w:b/>
              </w:rPr>
            </w:pPr>
            <w:r w:rsidRPr="002A3E73">
              <w:rPr>
                <w:b/>
              </w:rPr>
              <w:t xml:space="preserve">Mortgagee entitled to possession gives notice to vacate </w:t>
            </w:r>
          </w:p>
          <w:p w14:paraId="21C1ADDD" w14:textId="5EC89E5E" w:rsidR="001668AE" w:rsidRPr="002A3E73" w:rsidRDefault="001668AE" w:rsidP="00E63952">
            <w:pPr>
              <w:pStyle w:val="BodyText"/>
              <w:rPr>
                <w:b/>
              </w:rPr>
            </w:pPr>
            <w:r w:rsidRPr="002A3E73">
              <w:rPr>
                <w:b/>
              </w:rPr>
              <w:t>498ZZD</w:t>
            </w:r>
          </w:p>
        </w:tc>
        <w:tc>
          <w:tcPr>
            <w:tcW w:w="4296" w:type="dxa"/>
            <w:shd w:val="clear" w:color="auto" w:fill="auto"/>
          </w:tcPr>
          <w:p w14:paraId="1E37B255" w14:textId="28F9C50A" w:rsidR="00743CC6" w:rsidRDefault="008105F5" w:rsidP="00E63952">
            <w:pPr>
              <w:pStyle w:val="BodyText"/>
            </w:pPr>
            <w:r>
              <w:t>I am the mortgagee of the SDA dwelling and I am entitled to possession of the dwelling or to sell the dwelling under a mortgage.</w:t>
            </w:r>
          </w:p>
        </w:tc>
        <w:tc>
          <w:tcPr>
            <w:tcW w:w="4316" w:type="dxa"/>
            <w:shd w:val="clear" w:color="auto" w:fill="auto"/>
          </w:tcPr>
          <w:p w14:paraId="076507CD" w14:textId="1108D2B9" w:rsidR="00BC27B8" w:rsidRPr="00546560" w:rsidRDefault="008105F5" w:rsidP="00DE19A9">
            <w:pPr>
              <w:pStyle w:val="BodyText"/>
            </w:pPr>
            <w:r w:rsidRPr="003B442F">
              <w:t xml:space="preserve">The mortgagee </w:t>
            </w:r>
            <w:r w:rsidR="003A6404" w:rsidRPr="003B442F">
              <w:t xml:space="preserve">must sign the notice and give a copy to the SDA resident and the SDA </w:t>
            </w:r>
            <w:r w:rsidR="00FD27BD" w:rsidRPr="00546560">
              <w:t>resident’s</w:t>
            </w:r>
            <w:r w:rsidR="00FD27BD" w:rsidRPr="003B442F">
              <w:t xml:space="preserve"> </w:t>
            </w:r>
            <w:r w:rsidR="003A6404" w:rsidRPr="003B442F">
              <w:t xml:space="preserve">guardian or administrator, where applicable. </w:t>
            </w:r>
          </w:p>
          <w:p w14:paraId="309FBB1D" w14:textId="164EFD62" w:rsidR="00BC27B8" w:rsidRPr="00546560" w:rsidRDefault="00CD3FAB" w:rsidP="00BC27B8">
            <w:pPr>
              <w:pStyle w:val="BodyText"/>
            </w:pPr>
            <w:r w:rsidRPr="00546560">
              <w:t>Where the notice is issued to an</w:t>
            </w:r>
            <w:r w:rsidR="008F3286" w:rsidRPr="00546560">
              <w:t xml:space="preserve"> SDA resident who is an</w:t>
            </w:r>
            <w:r w:rsidRPr="00546560">
              <w:t xml:space="preserve"> SDA recipient t</w:t>
            </w:r>
            <w:r w:rsidR="00353B38" w:rsidRPr="00546560">
              <w:t xml:space="preserve">he mortgagee must </w:t>
            </w:r>
            <w:r w:rsidR="00BC27B8" w:rsidRPr="00546560">
              <w:t>also notify the</w:t>
            </w:r>
            <w:r w:rsidR="00353B38" w:rsidRPr="00546560">
              <w:t xml:space="preserve"> following agencies, within 24 hours of giving the notice</w:t>
            </w:r>
            <w:r w:rsidR="001913C5" w:rsidRPr="00546560">
              <w:t xml:space="preserve"> to the SDA resident</w:t>
            </w:r>
            <w:r w:rsidR="00BC27B8" w:rsidRPr="00546560">
              <w:t>:</w:t>
            </w:r>
          </w:p>
          <w:p w14:paraId="7ADA2544" w14:textId="44C217BF" w:rsidR="00BC27B8" w:rsidRPr="00546560" w:rsidRDefault="0049574D" w:rsidP="00BC27B8">
            <w:pPr>
              <w:pStyle w:val="ListBullet"/>
              <w:rPr>
                <w:b/>
              </w:rPr>
            </w:pPr>
            <w:r w:rsidRPr="00546560">
              <w:rPr>
                <w:b/>
              </w:rPr>
              <w:t xml:space="preserve">the </w:t>
            </w:r>
            <w:r w:rsidR="00BC27B8" w:rsidRPr="00546560">
              <w:rPr>
                <w:b/>
              </w:rPr>
              <w:t>Chief Executive Officer of the National Disability Insurance Agency</w:t>
            </w:r>
          </w:p>
          <w:p w14:paraId="1DD4AAD3" w14:textId="6C4857D4" w:rsidR="00BC27B8" w:rsidRPr="00546560" w:rsidRDefault="00BC27B8" w:rsidP="00BC27B8">
            <w:pPr>
              <w:pStyle w:val="ListBullet"/>
              <w:rPr>
                <w:b/>
              </w:rPr>
            </w:pPr>
            <w:r w:rsidRPr="00546560">
              <w:rPr>
                <w:b/>
              </w:rPr>
              <w:t>Consumer Affairs Victoria</w:t>
            </w:r>
          </w:p>
          <w:p w14:paraId="433070F7" w14:textId="100A7ECD" w:rsidR="00CD3FAB" w:rsidRPr="00546560" w:rsidRDefault="00CD3FAB" w:rsidP="00CD3FAB">
            <w:pPr>
              <w:pStyle w:val="BodyText"/>
            </w:pPr>
            <w:r w:rsidRPr="00546560">
              <w:lastRenderedPageBreak/>
              <w:t xml:space="preserve">Where the notice is issued to an </w:t>
            </w:r>
            <w:r w:rsidR="005F6246" w:rsidRPr="00546560">
              <w:t xml:space="preserve">SDA resident who is not an SDA recipient (including a recipient of Disability Support for Older Australians, or an SDA resident whose daily independent living support is funded by the Transport Accident Commission or the Victorian WorkCover Authority) </w:t>
            </w:r>
            <w:r w:rsidRPr="00546560">
              <w:t>the mortgagee must notify the following agencies, within 24 hours of giving the notice</w:t>
            </w:r>
            <w:r w:rsidR="001913C5" w:rsidRPr="00546560">
              <w:t xml:space="preserve"> to the SDA resident</w:t>
            </w:r>
            <w:r w:rsidRPr="00546560">
              <w:t>:</w:t>
            </w:r>
          </w:p>
          <w:p w14:paraId="59C11F73" w14:textId="7AC407AF" w:rsidR="00743CC6" w:rsidRDefault="00BC27B8" w:rsidP="00546560">
            <w:pPr>
              <w:pStyle w:val="ListBullet"/>
            </w:pPr>
            <w:r w:rsidRPr="00546560">
              <w:rPr>
                <w:b/>
              </w:rPr>
              <w:t>Consumer Affairs Victoria</w:t>
            </w:r>
          </w:p>
        </w:tc>
      </w:tr>
      <w:tr w:rsidR="002A3E73" w14:paraId="760929E7" w14:textId="77777777" w:rsidTr="4FE4F747">
        <w:trPr>
          <w:trHeight w:val="293"/>
        </w:trPr>
        <w:tc>
          <w:tcPr>
            <w:tcW w:w="2376" w:type="dxa"/>
            <w:shd w:val="clear" w:color="auto" w:fill="auto"/>
          </w:tcPr>
          <w:p w14:paraId="07A5D272" w14:textId="4D67BA83" w:rsidR="00743CC6" w:rsidRPr="002A3E73" w:rsidRDefault="001668AE" w:rsidP="00E63952">
            <w:pPr>
              <w:pStyle w:val="BodyText"/>
              <w:rPr>
                <w:b/>
              </w:rPr>
            </w:pPr>
            <w:r w:rsidRPr="002A3E73">
              <w:rPr>
                <w:b/>
              </w:rPr>
              <w:lastRenderedPageBreak/>
              <w:t xml:space="preserve">Owner of the SDA dwelling gives notice to vacate </w:t>
            </w:r>
          </w:p>
          <w:p w14:paraId="047FF4E5" w14:textId="63DB6418" w:rsidR="001668AE" w:rsidRPr="002A3E73" w:rsidRDefault="001668AE" w:rsidP="00E63952">
            <w:pPr>
              <w:pStyle w:val="BodyText"/>
              <w:rPr>
                <w:b/>
              </w:rPr>
            </w:pPr>
            <w:r w:rsidRPr="002A3E73">
              <w:rPr>
                <w:b/>
              </w:rPr>
              <w:t>498ZZCA</w:t>
            </w:r>
          </w:p>
        </w:tc>
        <w:tc>
          <w:tcPr>
            <w:tcW w:w="4296" w:type="dxa"/>
            <w:shd w:val="clear" w:color="auto" w:fill="auto"/>
          </w:tcPr>
          <w:p w14:paraId="3BE295A3" w14:textId="1F6B09D6" w:rsidR="00743CC6" w:rsidRDefault="003A6404" w:rsidP="00E63952">
            <w:pPr>
              <w:pStyle w:val="BodyText"/>
            </w:pPr>
            <w:r>
              <w:t>I am the owner of the SDA dwelling and am exercising my right to issue a notice to vacate, recover possession of the dwelling or give a breach of duty notice.</w:t>
            </w:r>
          </w:p>
        </w:tc>
        <w:tc>
          <w:tcPr>
            <w:tcW w:w="4316" w:type="dxa"/>
            <w:shd w:val="clear" w:color="auto" w:fill="auto"/>
          </w:tcPr>
          <w:p w14:paraId="7E935AA3" w14:textId="1346138E" w:rsidR="00743CC6" w:rsidRDefault="003A6404" w:rsidP="00DE19A9">
            <w:pPr>
              <w:pStyle w:val="BodyText"/>
            </w:pPr>
            <w:r>
              <w:t>A notice under this section does not have effect unless it includes a termination date which is after the day on which the SDA provider’s interest in the premises ends.</w:t>
            </w:r>
          </w:p>
        </w:tc>
      </w:tr>
    </w:tbl>
    <w:p w14:paraId="2D6D4728" w14:textId="1B2B7267" w:rsidR="00FB581A" w:rsidRPr="00E05283" w:rsidRDefault="00FB581A" w:rsidP="006B2BA0">
      <w:pPr>
        <w:pStyle w:val="Heading2"/>
        <w:spacing w:before="300"/>
      </w:pPr>
      <w:r w:rsidRPr="00E05283">
        <w:t>How to serve this notice</w:t>
      </w:r>
    </w:p>
    <w:p w14:paraId="4B5DCA41" w14:textId="77777777" w:rsidR="008D061F" w:rsidRDefault="008D061F" w:rsidP="001668AE">
      <w:r w:rsidRPr="00DB7D5E">
        <w:t>The notice must be given by post</w:t>
      </w:r>
      <w:r>
        <w:t>,</w:t>
      </w:r>
      <w:r w:rsidRPr="00DB7D5E">
        <w:t xml:space="preserve"> by delivering it personally to the resident between 8 am and 6 pm</w:t>
      </w:r>
      <w:r>
        <w:t>, or by email (with consent).</w:t>
      </w:r>
      <w:r w:rsidRPr="00E762EF">
        <w:t xml:space="preserve"> </w:t>
      </w:r>
    </w:p>
    <w:p w14:paraId="6824F9C0" w14:textId="6A481AD2" w:rsidR="008D061F" w:rsidRDefault="008D061F" w:rsidP="001668AE">
      <w:r w:rsidRPr="00E762EF">
        <w:t xml:space="preserve">You can only </w:t>
      </w:r>
      <w:r>
        <w:t>give</w:t>
      </w:r>
      <w:r w:rsidRPr="00E762EF">
        <w:t xml:space="preserve"> this notice by email if you already have the </w:t>
      </w:r>
      <w:r>
        <w:t>resident’s</w:t>
      </w:r>
      <w:r w:rsidRPr="00E762EF">
        <w:t xml:space="preserve"> written consent to receive notices and other documents this way. </w:t>
      </w:r>
      <w:r>
        <w:t>You and the resident may have consented to electronic service of notices and other documents in the SDA residency agreement.</w:t>
      </w:r>
    </w:p>
    <w:p w14:paraId="45995D24" w14:textId="6DFF4F61" w:rsidR="00D04629" w:rsidRPr="00241C80" w:rsidRDefault="00D04629" w:rsidP="001668AE">
      <w:r>
        <w:t>You must give a copy of the notice to the resident’s guardian or administrator if any.</w:t>
      </w:r>
    </w:p>
    <w:p w14:paraId="29AE25F3" w14:textId="77777777" w:rsidR="00E936DD" w:rsidRDefault="008D061F" w:rsidP="008D061F">
      <w:r>
        <w:t>You</w:t>
      </w:r>
      <w:r w:rsidRPr="007B0611">
        <w:t xml:space="preserve"> must also explain the notice of entry in a language, mode of communication and terms </w:t>
      </w:r>
      <w:r>
        <w:t>the resident is</w:t>
      </w:r>
      <w:r w:rsidRPr="007B0611">
        <w:t xml:space="preserve"> likely to understand. If it will help</w:t>
      </w:r>
      <w:r>
        <w:t xml:space="preserve"> the resident</w:t>
      </w:r>
      <w:r w:rsidRPr="007B0611">
        <w:t xml:space="preserve">, </w:t>
      </w:r>
      <w:r>
        <w:t>you</w:t>
      </w:r>
      <w:r w:rsidRPr="007B0611">
        <w:t xml:space="preserve"> must explain it orally and in writing.</w:t>
      </w:r>
    </w:p>
    <w:p w14:paraId="69E7DFBF" w14:textId="731E11DF" w:rsidR="008D061F" w:rsidRDefault="008D061F" w:rsidP="008D061F">
      <w:r>
        <w:t xml:space="preserve">If it will help the resident, you </w:t>
      </w:r>
      <w:r w:rsidRPr="00892C51">
        <w:t xml:space="preserve">must also give a copy of the notice to </w:t>
      </w:r>
      <w:r>
        <w:t>the resident’s</w:t>
      </w:r>
      <w:r w:rsidRPr="00892C51">
        <w:t xml:space="preserve"> family member, carer, advocate or </w:t>
      </w:r>
      <w:r>
        <w:t xml:space="preserve">other </w:t>
      </w:r>
      <w:r w:rsidRPr="00892C51">
        <w:t>chosen support person</w:t>
      </w:r>
      <w:r>
        <w:t xml:space="preserve">. If the resident has not chosen a support person, you can choose a person to </w:t>
      </w:r>
      <w:r w:rsidRPr="00892C51">
        <w:t xml:space="preserve">assist </w:t>
      </w:r>
      <w:r>
        <w:t>the resident</w:t>
      </w:r>
      <w:r w:rsidRPr="00892C51">
        <w:t xml:space="preserve"> </w:t>
      </w:r>
      <w:r>
        <w:t>that</w:t>
      </w:r>
      <w:r w:rsidRPr="00892C51">
        <w:t xml:space="preserve"> is</w:t>
      </w:r>
      <w:r>
        <w:t xml:space="preserve"> not your </w:t>
      </w:r>
      <w:r w:rsidRPr="00892C51">
        <w:t>employe</w:t>
      </w:r>
      <w:r>
        <w:t>e</w:t>
      </w:r>
      <w:r w:rsidRPr="00892C51">
        <w:t xml:space="preserve"> or representative.</w:t>
      </w:r>
    </w:p>
    <w:p w14:paraId="41500DDA" w14:textId="36D1CC64" w:rsidR="00FB581A" w:rsidRDefault="009D5A1C" w:rsidP="00546560">
      <w:r w:rsidRPr="004E7F66">
        <w:t xml:space="preserve">If you need help with this notice, visit the </w:t>
      </w:r>
      <w:hyperlink r:id="rId35" w:history="1">
        <w:r w:rsidRPr="001741C4">
          <w:rPr>
            <w:rStyle w:val="Hyperlink"/>
          </w:rPr>
          <w:t>Renting section – Consumer Affairs Victoria website</w:t>
        </w:r>
      </w:hyperlink>
      <w:r w:rsidRPr="004E7F66">
        <w:t xml:space="preserve"> (consumer.vic.gov.au/renting) </w:t>
      </w:r>
      <w:r>
        <w:br/>
      </w:r>
      <w:r w:rsidRPr="004E7F66">
        <w:t xml:space="preserve">or call the </w:t>
      </w:r>
      <w:r>
        <w:t>CAV</w:t>
      </w:r>
      <w:r w:rsidRPr="004E7F66">
        <w:t xml:space="preserve"> Helpline on 130</w:t>
      </w:r>
      <w:r>
        <w:rPr>
          <w:lang w:val="en-US"/>
        </w:rPr>
        <w:t>0 55 81 81.</w:t>
      </w:r>
    </w:p>
    <w:p w14:paraId="37304B73" w14:textId="77777777" w:rsidR="00654F23" w:rsidRDefault="00654F23" w:rsidP="00CC1510">
      <w:pPr>
        <w:pStyle w:val="Heading1"/>
        <w:sectPr w:rsidR="00654F23" w:rsidSect="00505DF7">
          <w:type w:val="continuous"/>
          <w:pgSz w:w="11906" w:h="16838"/>
          <w:pgMar w:top="567" w:right="567" w:bottom="907" w:left="567" w:header="567" w:footer="567" w:gutter="0"/>
          <w:cols w:space="720"/>
          <w:docGrid w:linePitch="360"/>
        </w:sectPr>
      </w:pPr>
    </w:p>
    <w:p w14:paraId="387AD8E2" w14:textId="77777777" w:rsidR="00C92A80" w:rsidRDefault="00B751DB" w:rsidP="00CC1510">
      <w:pPr>
        <w:pStyle w:val="Heading1"/>
      </w:pPr>
      <w:r w:rsidRPr="007B2E8D">
        <w:lastRenderedPageBreak/>
        <w:t>Notice</w:t>
      </w:r>
      <w:r>
        <w:t xml:space="preserve"> to vacate</w:t>
      </w:r>
      <w:r w:rsidR="0050253B">
        <w:t xml:space="preserve"> to resident/s of SDA dwellings</w:t>
      </w:r>
      <w:r w:rsidR="00E14FB6">
        <w:t xml:space="preserve"> under part 12A</w:t>
      </w:r>
      <w:r w:rsidR="00187AB4">
        <w:tab/>
      </w:r>
    </w:p>
    <w:p w14:paraId="52CB39CB" w14:textId="47D995EE" w:rsidR="00B751DB" w:rsidRPr="00F565D8" w:rsidRDefault="00C92A80" w:rsidP="00CC1510">
      <w:pPr>
        <w:pStyle w:val="Heading1"/>
      </w:pPr>
      <w:r>
        <w:tab/>
      </w:r>
      <w:r w:rsidR="00F2100E">
        <w:rPr>
          <w:sz w:val="20"/>
          <w:szCs w:val="20"/>
        </w:rPr>
        <w:t xml:space="preserve">SDA </w:t>
      </w:r>
      <w:r w:rsidR="00513BA2">
        <w:rPr>
          <w:sz w:val="20"/>
          <w:szCs w:val="20"/>
        </w:rPr>
        <w:t>R</w:t>
      </w:r>
      <w:r w:rsidR="00F2100E">
        <w:rPr>
          <w:sz w:val="20"/>
          <w:szCs w:val="20"/>
        </w:rPr>
        <w:t>esident</w:t>
      </w:r>
      <w:r w:rsidR="00B9341F">
        <w:rPr>
          <w:sz w:val="20"/>
          <w:szCs w:val="20"/>
        </w:rPr>
        <w:t>’s c</w:t>
      </w:r>
      <w:r w:rsidR="000037CA">
        <w:rPr>
          <w:sz w:val="20"/>
          <w:szCs w:val="20"/>
        </w:rPr>
        <w:t>opy</w:t>
      </w:r>
    </w:p>
    <w:p w14:paraId="5974F15E" w14:textId="155D91C7" w:rsidR="00A525EA" w:rsidRDefault="00FB581A" w:rsidP="00704578">
      <w:pPr>
        <w:pStyle w:val="BodyText"/>
        <w:rPr>
          <w:b/>
        </w:rPr>
      </w:pPr>
      <w:r w:rsidRPr="00D55225">
        <w:rPr>
          <w:b/>
          <w:i/>
        </w:rPr>
        <w:t>Residential Tenancies Act 1997</w:t>
      </w:r>
      <w:r w:rsidRPr="00D55225">
        <w:rPr>
          <w:b/>
        </w:rPr>
        <w:t xml:space="preserve"> S</w:t>
      </w:r>
      <w:r w:rsidR="00F2100E">
        <w:rPr>
          <w:b/>
        </w:rPr>
        <w:t>498ZX</w:t>
      </w:r>
      <w:r w:rsidR="00743CC6">
        <w:rPr>
          <w:b/>
        </w:rPr>
        <w:t>, 498ZZD, 498ZZCA</w:t>
      </w:r>
    </w:p>
    <w:p w14:paraId="765C8E11" w14:textId="77777777" w:rsidR="00E63952" w:rsidRDefault="00E63952" w:rsidP="00704578">
      <w:pPr>
        <w:pStyle w:val="BodyText"/>
        <w:rPr>
          <w:b/>
        </w:rPr>
        <w:sectPr w:rsidR="00E63952" w:rsidSect="00654F23">
          <w:pgSz w:w="11906" w:h="16838"/>
          <w:pgMar w:top="567" w:right="567" w:bottom="907" w:left="567" w:header="567" w:footer="567" w:gutter="0"/>
          <w:cols w:space="720"/>
          <w:docGrid w:linePitch="360"/>
        </w:sectPr>
      </w:pPr>
    </w:p>
    <w:p w14:paraId="57C32A18" w14:textId="41AE4ECB" w:rsidR="00FB581A" w:rsidRDefault="0050253B" w:rsidP="005134A5">
      <w:pPr>
        <w:pStyle w:val="Heading2"/>
        <w:spacing w:before="0"/>
      </w:pPr>
      <w:r>
        <w:t>SDA r</w:t>
      </w:r>
      <w:r w:rsidR="00F2100E">
        <w:t xml:space="preserve">esident </w:t>
      </w:r>
      <w:r w:rsidR="00FB581A">
        <w:t>details</w:t>
      </w:r>
    </w:p>
    <w:p w14:paraId="7532C7BD" w14:textId="571190DF" w:rsidR="00FB581A" w:rsidRDefault="00FB581A" w:rsidP="00933E5F">
      <w:pPr>
        <w:pStyle w:val="ListNumber"/>
      </w:pPr>
      <w:r>
        <w:t>This notice is given to</w:t>
      </w:r>
      <w:r w:rsidR="00513BA2">
        <w:t xml:space="preserve"> </w:t>
      </w:r>
      <w:r w:rsidR="00513BA2" w:rsidRPr="00513BA2">
        <w:rPr>
          <w:i/>
        </w:rPr>
        <w:t>(resident</w:t>
      </w:r>
      <w:r w:rsidR="0050253B">
        <w:rPr>
          <w:i/>
        </w:rPr>
        <w:t>/</w:t>
      </w:r>
      <w:r w:rsidR="00513BA2" w:rsidRPr="00513BA2">
        <w:rPr>
          <w:i/>
        </w:rPr>
        <w:t>s name)</w:t>
      </w:r>
      <w:r w:rsidR="00933E5F">
        <w:t>:</w:t>
      </w:r>
      <w:r>
        <w:t xml:space="preserve"> </w:t>
      </w:r>
      <w:r w:rsidR="00F2100E">
        <w:tab/>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96256C" w14:paraId="120CC850" w14:textId="77777777" w:rsidTr="00513BA2">
        <w:tc>
          <w:tcPr>
            <w:tcW w:w="5052" w:type="dxa"/>
            <w:shd w:val="clear" w:color="auto" w:fill="auto"/>
          </w:tcPr>
          <w:p w14:paraId="38258284" w14:textId="721C4276" w:rsidR="0096256C" w:rsidRDefault="0096256C" w:rsidP="0096256C">
            <w:pPr>
              <w:pStyle w:val="BodyText"/>
            </w:pPr>
          </w:p>
        </w:tc>
      </w:tr>
    </w:tbl>
    <w:p w14:paraId="4536E702" w14:textId="77777777" w:rsidR="00513BA2" w:rsidRDefault="00513BA2" w:rsidP="00070798">
      <w:pPr>
        <w:pStyle w:val="ListNumber"/>
        <w:numPr>
          <w:ilvl w:val="0"/>
          <w:numId w:val="3"/>
        </w:numPr>
      </w:pPr>
      <w:r>
        <w:t>A copy of this notice is also given to: (</w:t>
      </w:r>
      <w:r w:rsidRPr="00291AD9">
        <w:rPr>
          <w:i/>
        </w:rPr>
        <w:t xml:space="preserve">if applicable, insert name </w:t>
      </w:r>
      <w:r>
        <w:rPr>
          <w:i/>
        </w:rPr>
        <w:t xml:space="preserve">and address </w:t>
      </w:r>
      <w:r w:rsidRPr="00291AD9">
        <w:rPr>
          <w:i/>
        </w:rPr>
        <w:t>of resident’s family member, carer, advocate, guardian</w:t>
      </w:r>
      <w:r>
        <w:rPr>
          <w:i/>
        </w:rPr>
        <w:t>, administrator</w:t>
      </w:r>
      <w:r w:rsidRPr="00291AD9">
        <w:rPr>
          <w:i/>
        </w:rPr>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13BA2" w14:paraId="1C4218B4" w14:textId="77777777" w:rsidTr="005E5C69">
        <w:trPr>
          <w:cantSplit/>
          <w:trHeight w:val="851"/>
        </w:trPr>
        <w:tc>
          <w:tcPr>
            <w:tcW w:w="5318" w:type="dxa"/>
            <w:shd w:val="clear" w:color="auto" w:fill="auto"/>
          </w:tcPr>
          <w:p w14:paraId="664911F0" w14:textId="77777777" w:rsidR="00513BA2" w:rsidRDefault="00513BA2" w:rsidP="005E5C69">
            <w:pPr>
              <w:pStyle w:val="BodyText"/>
            </w:pPr>
          </w:p>
        </w:tc>
      </w:tr>
    </w:tbl>
    <w:p w14:paraId="0F6D6E0C" w14:textId="63263E08" w:rsidR="00FB581A" w:rsidRPr="00D00276" w:rsidRDefault="00FB581A" w:rsidP="0096256C">
      <w:pPr>
        <w:pStyle w:val="ListNumber"/>
      </w:pPr>
      <w:r>
        <w:t xml:space="preserve">Regarding the </w:t>
      </w:r>
      <w:r w:rsidR="00F2100E">
        <w:t xml:space="preserve">SDA dwelling </w:t>
      </w:r>
      <w:r>
        <w:t>at</w:t>
      </w:r>
      <w:r w:rsidR="000B7347">
        <w:t>:</w:t>
      </w:r>
      <w:r>
        <w:t xml:space="preserve"> </w:t>
      </w:r>
      <w:r w:rsidRPr="00D00276">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300E5B" w14:paraId="0EF3A9D9" w14:textId="77777777" w:rsidTr="00300E5B">
        <w:trPr>
          <w:trHeight w:val="1134"/>
        </w:trPr>
        <w:tc>
          <w:tcPr>
            <w:tcW w:w="10420" w:type="dxa"/>
            <w:shd w:val="clear" w:color="auto" w:fill="auto"/>
          </w:tcPr>
          <w:p w14:paraId="742372AF" w14:textId="77777777" w:rsidR="00300E5B" w:rsidRDefault="00300E5B" w:rsidP="00300E5B">
            <w:pPr>
              <w:pStyle w:val="BodyText"/>
            </w:pPr>
          </w:p>
        </w:tc>
      </w:tr>
    </w:tbl>
    <w:p w14:paraId="34C7B07E" w14:textId="4067383F" w:rsidR="00FB581A" w:rsidRPr="00D00276" w:rsidRDefault="00F2100E" w:rsidP="00933E5F">
      <w:pPr>
        <w:pStyle w:val="ListNumber"/>
      </w:pPr>
      <w:r>
        <w:t>Resident’</w:t>
      </w:r>
      <w:r w:rsidR="00FB581A">
        <w:t>s address</w:t>
      </w:r>
      <w:r w:rsidR="000B7347">
        <w:t xml:space="preserve"> </w:t>
      </w:r>
      <w:r w:rsidR="000B7347">
        <w:br/>
      </w:r>
      <w:r w:rsidR="000B7347" w:rsidRPr="00D00276">
        <w:t>(if same address as 2, write ‘as above’</w:t>
      </w:r>
      <w:r w:rsidR="00FB581A" w:rsidRPr="00D00276">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300E5B" w14:paraId="550D46E9" w14:textId="77777777" w:rsidTr="00300E5B">
        <w:trPr>
          <w:trHeight w:val="1134"/>
        </w:trPr>
        <w:tc>
          <w:tcPr>
            <w:tcW w:w="10420" w:type="dxa"/>
            <w:shd w:val="clear" w:color="auto" w:fill="auto"/>
          </w:tcPr>
          <w:p w14:paraId="6BCA9043" w14:textId="77777777" w:rsidR="00300E5B" w:rsidRDefault="00300E5B" w:rsidP="00300E5B">
            <w:pPr>
              <w:pStyle w:val="BodyText"/>
            </w:pPr>
          </w:p>
        </w:tc>
      </w:tr>
    </w:tbl>
    <w:p w14:paraId="79663A20" w14:textId="57EF8DA8" w:rsidR="00FB581A" w:rsidRDefault="0030577A" w:rsidP="00CC1510">
      <w:pPr>
        <w:pStyle w:val="Heading2"/>
      </w:pPr>
      <w:r>
        <w:t>SDA provider</w:t>
      </w:r>
      <w:r w:rsidR="007D2108">
        <w:t>/mortgagee/owner</w:t>
      </w:r>
      <w:r w:rsidR="00FB581A">
        <w:t xml:space="preserve"> details</w:t>
      </w:r>
    </w:p>
    <w:p w14:paraId="4C09631B" w14:textId="77777777" w:rsidR="007D2108" w:rsidRPr="007D2108" w:rsidRDefault="007D2108" w:rsidP="007D2108">
      <w:pPr>
        <w:pStyle w:val="ListNumber"/>
      </w:pPr>
      <w:r w:rsidRPr="007D2108">
        <w:t>I am giving you this notice as: (mark one only)</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111"/>
      </w:tblGrid>
      <w:tr w:rsidR="007D2108" w:rsidRPr="007D2108" w14:paraId="30B0BE79" w14:textId="77777777" w:rsidTr="00D73C77">
        <w:tc>
          <w:tcPr>
            <w:tcW w:w="1941" w:type="dxa"/>
            <w:shd w:val="clear" w:color="auto" w:fill="auto"/>
          </w:tcPr>
          <w:p w14:paraId="1F2BD4EF" w14:textId="5DC86A95" w:rsidR="007D2108" w:rsidRPr="007D2108" w:rsidRDefault="007D2108" w:rsidP="007D2108">
            <w:pPr>
              <w:pStyle w:val="BodyText"/>
            </w:pPr>
            <w:r w:rsidRPr="007D2108">
              <w:t xml:space="preserve">the </w:t>
            </w:r>
            <w:r>
              <w:t>SDA provider</w:t>
            </w:r>
            <w:r w:rsidRPr="007D2108">
              <w:t>:</w:t>
            </w:r>
          </w:p>
        </w:tc>
        <w:tc>
          <w:tcPr>
            <w:tcW w:w="3111" w:type="dxa"/>
            <w:shd w:val="clear" w:color="auto" w:fill="auto"/>
          </w:tcPr>
          <w:p w14:paraId="6F948B4B" w14:textId="77777777" w:rsidR="007D2108" w:rsidRPr="007D2108" w:rsidRDefault="007D2108" w:rsidP="007D2108">
            <w:pPr>
              <w:pStyle w:val="BodyText"/>
            </w:pPr>
          </w:p>
        </w:tc>
      </w:tr>
      <w:tr w:rsidR="007D2108" w:rsidRPr="007D2108" w14:paraId="493D0B1A" w14:textId="77777777" w:rsidTr="00D73C77">
        <w:tc>
          <w:tcPr>
            <w:tcW w:w="1941" w:type="dxa"/>
            <w:shd w:val="clear" w:color="auto" w:fill="auto"/>
          </w:tcPr>
          <w:p w14:paraId="0787F61C" w14:textId="73FC37F9" w:rsidR="007D2108" w:rsidRPr="007D2108" w:rsidRDefault="007D2108" w:rsidP="007D2108">
            <w:pPr>
              <w:pStyle w:val="BodyText"/>
            </w:pPr>
            <w:r w:rsidRPr="007D2108">
              <w:t xml:space="preserve">the </w:t>
            </w:r>
            <w:r>
              <w:t>mortgagee:</w:t>
            </w:r>
          </w:p>
        </w:tc>
        <w:tc>
          <w:tcPr>
            <w:tcW w:w="3111" w:type="dxa"/>
            <w:shd w:val="clear" w:color="auto" w:fill="auto"/>
          </w:tcPr>
          <w:p w14:paraId="05F954F6" w14:textId="77777777" w:rsidR="007D2108" w:rsidRPr="007D2108" w:rsidRDefault="007D2108" w:rsidP="007D2108">
            <w:pPr>
              <w:pStyle w:val="BodyText"/>
            </w:pPr>
          </w:p>
        </w:tc>
      </w:tr>
      <w:tr w:rsidR="007D2108" w:rsidRPr="007D2108" w14:paraId="1DEEA976" w14:textId="77777777" w:rsidTr="00D73C77">
        <w:tc>
          <w:tcPr>
            <w:tcW w:w="1941" w:type="dxa"/>
            <w:shd w:val="clear" w:color="auto" w:fill="auto"/>
          </w:tcPr>
          <w:p w14:paraId="45DFC4F4" w14:textId="11B40588" w:rsidR="007D2108" w:rsidRPr="007D2108" w:rsidRDefault="007D2108" w:rsidP="007D2108">
            <w:pPr>
              <w:pStyle w:val="BodyText"/>
            </w:pPr>
            <w:r w:rsidRPr="007D2108">
              <w:t xml:space="preserve">the </w:t>
            </w:r>
            <w:r>
              <w:t>owner</w:t>
            </w:r>
            <w:r w:rsidRPr="007D2108">
              <w:t>:</w:t>
            </w:r>
          </w:p>
        </w:tc>
        <w:tc>
          <w:tcPr>
            <w:tcW w:w="3111" w:type="dxa"/>
            <w:shd w:val="clear" w:color="auto" w:fill="auto"/>
          </w:tcPr>
          <w:p w14:paraId="34939CAF" w14:textId="77777777" w:rsidR="007D2108" w:rsidRPr="007D2108" w:rsidRDefault="007D2108" w:rsidP="007D2108">
            <w:pPr>
              <w:pStyle w:val="BodyText"/>
            </w:pPr>
          </w:p>
        </w:tc>
      </w:tr>
    </w:tbl>
    <w:p w14:paraId="6A0CD0AF" w14:textId="77777777" w:rsidR="007D2108" w:rsidRPr="007D2108" w:rsidRDefault="007D2108" w:rsidP="007D2108">
      <w:pPr>
        <w:pStyle w:val="BodyText"/>
      </w:pPr>
    </w:p>
    <w:p w14:paraId="46F85101" w14:textId="1C1A4D49" w:rsidR="00FB581A" w:rsidRPr="0032298B" w:rsidRDefault="0030577A" w:rsidP="00933E5F">
      <w:pPr>
        <w:pStyle w:val="ListNumber"/>
        <w:rPr>
          <w:i/>
        </w:rPr>
      </w:pPr>
      <w:r>
        <w:t>SDA provider</w:t>
      </w:r>
      <w:r w:rsidR="007D2108">
        <w:t>/mortgagee/owner</w:t>
      </w:r>
      <w:r>
        <w:t xml:space="preserve"> </w:t>
      </w:r>
      <w:r w:rsidR="00FB581A" w:rsidRPr="004C1949">
        <w:t>name</w:t>
      </w:r>
      <w:r w:rsidR="0032298B">
        <w:t xml:space="preserve">: </w:t>
      </w:r>
      <w:r w:rsidR="0050253B" w:rsidRPr="002C1E3A">
        <w:rPr>
          <w:i/>
        </w:rPr>
        <w:t>(cannot be agent’s</w:t>
      </w:r>
      <w:r w:rsidR="0050253B">
        <w:rPr>
          <w:i/>
        </w:rPr>
        <w:t xml:space="preserve"> name</w:t>
      </w:r>
      <w:r w:rsidR="0050253B" w:rsidRPr="002C1E3A">
        <w:rPr>
          <w:i/>
        </w:rP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B13355" w14:paraId="571F663F" w14:textId="77777777" w:rsidTr="00B13355">
        <w:tc>
          <w:tcPr>
            <w:tcW w:w="10420" w:type="dxa"/>
            <w:shd w:val="clear" w:color="auto" w:fill="auto"/>
          </w:tcPr>
          <w:p w14:paraId="3F486389" w14:textId="77777777" w:rsidR="00B13355" w:rsidRDefault="00B13355" w:rsidP="00B13355">
            <w:pPr>
              <w:pStyle w:val="BodyText"/>
            </w:pPr>
          </w:p>
        </w:tc>
      </w:tr>
    </w:tbl>
    <w:p w14:paraId="6AA252CE" w14:textId="39D3A6B2" w:rsidR="00FB581A" w:rsidRPr="00D00276" w:rsidRDefault="0030577A" w:rsidP="00070798">
      <w:pPr>
        <w:pStyle w:val="ListNumber"/>
        <w:numPr>
          <w:ilvl w:val="0"/>
          <w:numId w:val="3"/>
        </w:numPr>
      </w:pPr>
      <w:r>
        <w:t>SDA provider</w:t>
      </w:r>
      <w:r w:rsidR="007D2108">
        <w:t>/mortgagee/owner</w:t>
      </w:r>
      <w:r>
        <w:t xml:space="preserve"> </w:t>
      </w:r>
      <w:r w:rsidR="00FB581A" w:rsidRPr="00900036">
        <w:t>address for serving documents</w:t>
      </w:r>
      <w:r w:rsidR="0032298B">
        <w:t>:</w:t>
      </w:r>
      <w:r w:rsidR="00FB581A" w:rsidRPr="00900036">
        <w:t xml:space="preserve"> </w:t>
      </w:r>
      <w:r w:rsidR="0050253B" w:rsidRPr="002C1E3A">
        <w:rPr>
          <w:i/>
        </w:rPr>
        <w:t>(can be an agent’s</w:t>
      </w:r>
      <w:r w:rsidR="0050253B">
        <w:rPr>
          <w:i/>
        </w:rPr>
        <w:t xml:space="preserve"> address</w:t>
      </w:r>
      <w:r w:rsidR="0050253B" w:rsidRPr="002C1E3A">
        <w:rPr>
          <w:i/>
        </w:rP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300E5B" w14:paraId="37D8DB8D" w14:textId="77777777" w:rsidTr="00300E5B">
        <w:trPr>
          <w:trHeight w:val="1134"/>
        </w:trPr>
        <w:tc>
          <w:tcPr>
            <w:tcW w:w="10420" w:type="dxa"/>
            <w:shd w:val="clear" w:color="auto" w:fill="auto"/>
          </w:tcPr>
          <w:p w14:paraId="704F9375" w14:textId="77777777" w:rsidR="00300E5B" w:rsidRDefault="00300E5B" w:rsidP="00300E5B">
            <w:pPr>
              <w:pStyle w:val="BodyText"/>
            </w:pPr>
          </w:p>
        </w:tc>
      </w:tr>
    </w:tbl>
    <w:p w14:paraId="156B875E" w14:textId="4CE5F634" w:rsidR="00FB581A" w:rsidRPr="00D00276" w:rsidRDefault="00FB581A" w:rsidP="00070798">
      <w:pPr>
        <w:pStyle w:val="ListNumber"/>
        <w:numPr>
          <w:ilvl w:val="0"/>
          <w:numId w:val="3"/>
        </w:numPr>
      </w:pPr>
      <w:r w:rsidRPr="00900036">
        <w:t xml:space="preserve">Contact telephone numbers for </w:t>
      </w:r>
      <w:r w:rsidR="0030577A">
        <w:t>SDA provider</w:t>
      </w:r>
      <w:r w:rsidR="007D2108">
        <w:t>/mortgagee/owner</w:t>
      </w:r>
      <w:r w:rsidR="0032298B">
        <w:t xml:space="preserve">: </w:t>
      </w:r>
      <w:r w:rsidR="0050253B" w:rsidRPr="002C1E3A">
        <w:rPr>
          <w:i/>
        </w:rPr>
        <w:t>(</w:t>
      </w:r>
      <w:r w:rsidR="007D2108">
        <w:rPr>
          <w:i/>
        </w:rPr>
        <w:t>can be</w:t>
      </w:r>
      <w:r w:rsidR="0050253B">
        <w:rPr>
          <w:i/>
        </w:rPr>
        <w:t xml:space="preserve"> </w:t>
      </w:r>
      <w:r w:rsidR="0050253B" w:rsidRPr="002C1E3A">
        <w:rPr>
          <w:i/>
        </w:rPr>
        <w:t>agent</w:t>
      </w:r>
      <w:r w:rsidR="007D2108">
        <w:rPr>
          <w:i/>
        </w:rPr>
        <w:t>’s telephone number</w:t>
      </w:r>
      <w:r w:rsidR="0050253B" w:rsidRPr="002C1E3A">
        <w:rPr>
          <w:i/>
        </w:rPr>
        <w:t>)</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541"/>
      </w:tblGrid>
      <w:tr w:rsidR="00B13355" w14:paraId="5998269D" w14:textId="77777777" w:rsidTr="00B13355">
        <w:tc>
          <w:tcPr>
            <w:tcW w:w="1486" w:type="pct"/>
            <w:shd w:val="clear" w:color="auto" w:fill="auto"/>
          </w:tcPr>
          <w:p w14:paraId="5934DE24" w14:textId="77777777" w:rsidR="00B13355" w:rsidRDefault="00B13355" w:rsidP="00B13355">
            <w:pPr>
              <w:pStyle w:val="BodyText"/>
            </w:pPr>
            <w:r>
              <w:t>Business hours:</w:t>
            </w:r>
          </w:p>
        </w:tc>
        <w:tc>
          <w:tcPr>
            <w:tcW w:w="3514" w:type="pct"/>
            <w:shd w:val="clear" w:color="auto" w:fill="auto"/>
          </w:tcPr>
          <w:p w14:paraId="5C3ADF5F" w14:textId="77777777" w:rsidR="00B13355" w:rsidRDefault="00B13355" w:rsidP="00B13355">
            <w:pPr>
              <w:pStyle w:val="BodyText"/>
            </w:pPr>
          </w:p>
        </w:tc>
      </w:tr>
      <w:tr w:rsidR="00B13355" w14:paraId="4EE57E3F" w14:textId="77777777" w:rsidTr="00B13355">
        <w:tc>
          <w:tcPr>
            <w:tcW w:w="1486" w:type="pct"/>
            <w:shd w:val="clear" w:color="auto" w:fill="auto"/>
          </w:tcPr>
          <w:p w14:paraId="3D0E2C7A" w14:textId="77777777" w:rsidR="00B13355" w:rsidRDefault="00B13355" w:rsidP="00B13355">
            <w:pPr>
              <w:pStyle w:val="BodyText"/>
            </w:pPr>
            <w:r>
              <w:t>After hours:</w:t>
            </w:r>
          </w:p>
        </w:tc>
        <w:tc>
          <w:tcPr>
            <w:tcW w:w="3514" w:type="pct"/>
            <w:shd w:val="clear" w:color="auto" w:fill="auto"/>
          </w:tcPr>
          <w:p w14:paraId="63CD1D2F" w14:textId="77777777" w:rsidR="00B13355" w:rsidRDefault="00B13355" w:rsidP="00B13355">
            <w:pPr>
              <w:pStyle w:val="BodyText"/>
            </w:pPr>
          </w:p>
        </w:tc>
      </w:tr>
    </w:tbl>
    <w:p w14:paraId="55291F7C" w14:textId="77777777" w:rsidR="00FB581A" w:rsidRDefault="00FB581A" w:rsidP="00CC1510">
      <w:pPr>
        <w:pStyle w:val="Heading2"/>
      </w:pPr>
      <w:r>
        <w:t>Termination date</w:t>
      </w:r>
    </w:p>
    <w:p w14:paraId="25A9C7C4" w14:textId="70DF102C" w:rsidR="00FB581A" w:rsidRPr="007B6100" w:rsidRDefault="00FB581A" w:rsidP="0096256C">
      <w:pPr>
        <w:pStyle w:val="ListNumber"/>
      </w:pPr>
      <w:r w:rsidRPr="006613C9">
        <w:t xml:space="preserve">The </w:t>
      </w:r>
      <w:r w:rsidRPr="0032298B">
        <w:rPr>
          <w:i/>
        </w:rPr>
        <w:t>Residential Tenancies Act 1997</w:t>
      </w:r>
      <w:r w:rsidRPr="006613C9">
        <w:t xml:space="preserve"> requires me to give you at least</w:t>
      </w:r>
      <w:r w:rsidR="0030577A">
        <w:t xml:space="preserve"> 90 days to vacate</w:t>
      </w:r>
      <w:r w:rsidR="0032298B">
        <w:t>:</w:t>
      </w:r>
      <w:r w:rsidRPr="006613C9">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526"/>
      </w:tblGrid>
      <w:tr w:rsidR="007B6100" w14:paraId="6FD454B7" w14:textId="77777777" w:rsidTr="0030577A">
        <w:tc>
          <w:tcPr>
            <w:tcW w:w="2500" w:type="pct"/>
            <w:shd w:val="clear" w:color="auto" w:fill="auto"/>
          </w:tcPr>
          <w:p w14:paraId="2BC965A4" w14:textId="77777777" w:rsidR="007B6100" w:rsidRDefault="00222C13" w:rsidP="007B6100">
            <w:pPr>
              <w:pStyle w:val="BodyText"/>
            </w:pPr>
            <w:r>
              <w:t>I require you to vacate on:</w:t>
            </w:r>
          </w:p>
        </w:tc>
        <w:tc>
          <w:tcPr>
            <w:tcW w:w="2500" w:type="pct"/>
            <w:shd w:val="clear" w:color="auto" w:fill="auto"/>
          </w:tcPr>
          <w:p w14:paraId="684D12BA" w14:textId="77777777" w:rsidR="007B6100" w:rsidRDefault="00222C13" w:rsidP="007B6100">
            <w:pPr>
              <w:pStyle w:val="BodyText"/>
            </w:pPr>
            <w:r>
              <w:t xml:space="preserve">             /              /</w:t>
            </w:r>
          </w:p>
        </w:tc>
      </w:tr>
    </w:tbl>
    <w:p w14:paraId="42546C72" w14:textId="77777777" w:rsidR="00513BA2" w:rsidRDefault="00513BA2" w:rsidP="00692C6E">
      <w:pPr>
        <w:pStyle w:val="Heading2"/>
      </w:pPr>
    </w:p>
    <w:p w14:paraId="3FC2E6F1" w14:textId="6A00740D" w:rsidR="00FB581A" w:rsidRPr="0082197C" w:rsidRDefault="00FB581A" w:rsidP="00692C6E">
      <w:pPr>
        <w:pStyle w:val="Heading2"/>
      </w:pPr>
      <w:r w:rsidRPr="0082197C">
        <w:t>Reason for notice to vacate</w:t>
      </w:r>
    </w:p>
    <w:p w14:paraId="1032682A" w14:textId="174BC3CF" w:rsidR="009D7B59" w:rsidRDefault="005A7066" w:rsidP="00187AB4">
      <w:pPr>
        <w:pStyle w:val="ListNumber"/>
      </w:pPr>
      <w:r>
        <w:t xml:space="preserve">Write </w:t>
      </w:r>
      <w:r w:rsidR="00FB581A" w:rsidRPr="00D00276">
        <w:t>the section number and the reason</w:t>
      </w:r>
      <w:r w:rsidR="00692781">
        <w:t xml:space="preserve">, using the words provided in the table on pages 3 to 5 </w:t>
      </w:r>
      <w:r>
        <w:t xml:space="preserve">‘Reasons for giving </w:t>
      </w:r>
      <w:r w:rsidR="00FB581A" w:rsidRPr="00D00276">
        <w:t>notice to vacate</w:t>
      </w:r>
      <w:r>
        <w:t>’</w:t>
      </w:r>
      <w:r w:rsidR="00FB581A" w:rsidRPr="00D00276">
        <w:t>.</w:t>
      </w:r>
    </w:p>
    <w:p w14:paraId="43354C62" w14:textId="770D648B" w:rsidR="007D2108" w:rsidRPr="00187AB4" w:rsidRDefault="007D2108" w:rsidP="007D2108">
      <w:pPr>
        <w:pStyle w:val="ListNumber"/>
        <w:numPr>
          <w:ilvl w:val="0"/>
          <w:numId w:val="0"/>
        </w:numPr>
      </w:pPr>
      <w:r w:rsidRPr="007D2108">
        <w:rPr>
          <w:b/>
        </w:rPr>
        <w:t>Note</w:t>
      </w:r>
      <w:r>
        <w:t xml:space="preserve">: If given under </w:t>
      </w:r>
      <w:r w:rsidR="00914B8B">
        <w:t>498ZX(1)(h) or (k), t</w:t>
      </w:r>
      <w:r>
        <w:t xml:space="preserve">his notice must be accompanied by </w:t>
      </w:r>
      <w:r w:rsidRPr="007D2108">
        <w:t>supporting documentary evidence</w:t>
      </w:r>
      <w:r>
        <w:t xml:space="preserve"> approved by the Director of Consumer Affairs (if any).</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0B7347" w14:paraId="4C71C5B0" w14:textId="77777777" w:rsidTr="0050253B">
        <w:trPr>
          <w:trHeight w:val="3402"/>
        </w:trPr>
        <w:tc>
          <w:tcPr>
            <w:tcW w:w="5052" w:type="dxa"/>
            <w:shd w:val="clear" w:color="auto" w:fill="auto"/>
          </w:tcPr>
          <w:p w14:paraId="78D2DCE9" w14:textId="72543285" w:rsidR="000B7347" w:rsidRDefault="000B7347" w:rsidP="009B0B37">
            <w:pPr>
              <w:pStyle w:val="BodyText"/>
              <w:spacing w:line="240" w:lineRule="auto"/>
            </w:pPr>
          </w:p>
        </w:tc>
      </w:tr>
    </w:tbl>
    <w:p w14:paraId="1EEE9839" w14:textId="77777777" w:rsidR="005A7066" w:rsidRDefault="005A7066" w:rsidP="005A7066">
      <w:pPr>
        <w:pStyle w:val="Heading2"/>
      </w:pPr>
      <w:r>
        <w:t>Outline of circumstances giving rise to this notice</w:t>
      </w:r>
    </w:p>
    <w:p w14:paraId="42527D27" w14:textId="77777777" w:rsidR="005A7066" w:rsidRDefault="005A7066" w:rsidP="00070798">
      <w:pPr>
        <w:pStyle w:val="ListNumber"/>
        <w:numPr>
          <w:ilvl w:val="0"/>
          <w:numId w:val="3"/>
        </w:numPr>
      </w:pPr>
      <w:r>
        <w:t>Please provide details of the circumstances that support the issuing of this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5A7066" w14:paraId="67D148D6" w14:textId="77777777" w:rsidTr="000549B4">
        <w:tc>
          <w:tcPr>
            <w:tcW w:w="5318" w:type="dxa"/>
            <w:shd w:val="clear" w:color="auto" w:fill="auto"/>
          </w:tcPr>
          <w:p w14:paraId="67FA514F" w14:textId="77777777" w:rsidR="005A7066" w:rsidRDefault="005A7066" w:rsidP="0050253B">
            <w:pPr>
              <w:pStyle w:val="Heading2"/>
            </w:pPr>
          </w:p>
          <w:p w14:paraId="00DD22C9" w14:textId="77777777" w:rsidR="005A7066" w:rsidRDefault="005A7066" w:rsidP="005A7066">
            <w:pPr>
              <w:pStyle w:val="BodyText"/>
            </w:pPr>
          </w:p>
          <w:p w14:paraId="24E9BAE9" w14:textId="77777777" w:rsidR="005A7066" w:rsidRDefault="005A7066" w:rsidP="005A7066">
            <w:pPr>
              <w:pStyle w:val="BodyText"/>
            </w:pPr>
          </w:p>
          <w:p w14:paraId="62134878" w14:textId="77777777" w:rsidR="005A7066" w:rsidRDefault="005A7066" w:rsidP="005A7066">
            <w:pPr>
              <w:pStyle w:val="BodyText"/>
            </w:pPr>
          </w:p>
          <w:p w14:paraId="7ED2B623" w14:textId="77777777" w:rsidR="005A7066" w:rsidRDefault="005A7066" w:rsidP="005A7066">
            <w:pPr>
              <w:pStyle w:val="BodyText"/>
            </w:pPr>
          </w:p>
          <w:p w14:paraId="158581AB" w14:textId="77777777" w:rsidR="005A7066" w:rsidRDefault="005A7066" w:rsidP="005A7066">
            <w:pPr>
              <w:pStyle w:val="BodyText"/>
            </w:pPr>
          </w:p>
          <w:p w14:paraId="5E34A675" w14:textId="77777777" w:rsidR="005A7066" w:rsidRDefault="005A7066" w:rsidP="005A7066">
            <w:pPr>
              <w:pStyle w:val="BodyText"/>
            </w:pPr>
          </w:p>
          <w:p w14:paraId="2B820461" w14:textId="77777777" w:rsidR="005A7066" w:rsidRDefault="005A7066" w:rsidP="005A7066">
            <w:pPr>
              <w:pStyle w:val="BodyText"/>
            </w:pPr>
          </w:p>
          <w:p w14:paraId="233D144A" w14:textId="77777777" w:rsidR="005A7066" w:rsidRDefault="005A7066" w:rsidP="005A7066">
            <w:pPr>
              <w:pStyle w:val="BodyText"/>
            </w:pPr>
          </w:p>
          <w:p w14:paraId="2C594FBB" w14:textId="77777777" w:rsidR="005A7066" w:rsidRDefault="005A7066" w:rsidP="005A7066">
            <w:pPr>
              <w:pStyle w:val="BodyText"/>
            </w:pPr>
          </w:p>
          <w:p w14:paraId="6F27E035" w14:textId="784EB2DC" w:rsidR="005A7066" w:rsidRPr="005A7066" w:rsidRDefault="005A7066" w:rsidP="005A7066">
            <w:pPr>
              <w:pStyle w:val="BodyText"/>
            </w:pPr>
          </w:p>
        </w:tc>
      </w:tr>
    </w:tbl>
    <w:p w14:paraId="239F1DE3" w14:textId="0CE4D5B3" w:rsidR="0050253B" w:rsidRDefault="0050253B" w:rsidP="0050253B">
      <w:pPr>
        <w:pStyle w:val="Heading2"/>
      </w:pPr>
      <w:r w:rsidRPr="0050253B">
        <w:t>Service details</w:t>
      </w:r>
    </w:p>
    <w:p w14:paraId="43B9D245" w14:textId="4BB96D33" w:rsidR="00FB581A" w:rsidRDefault="00FB581A" w:rsidP="009B0B37">
      <w:pPr>
        <w:pStyle w:val="ListNumber"/>
        <w:spacing w:line="240" w:lineRule="auto"/>
      </w:pPr>
      <w:r w:rsidRPr="0082197C">
        <w:t>This notice is given</w:t>
      </w:r>
      <w:r w:rsidR="00254903">
        <w:t>:</w:t>
      </w:r>
      <w:r w:rsidR="006B46D0">
        <w:t xml:space="preserve"> </w:t>
      </w:r>
      <w:r w:rsidR="006B46D0" w:rsidRPr="005A7066">
        <w:rPr>
          <w:i/>
        </w:rPr>
        <w:t xml:space="preserve">(mark one method only and if registered post note </w:t>
      </w:r>
      <w:r w:rsidR="001E6366" w:rsidRPr="005A7066">
        <w:rPr>
          <w:i/>
        </w:rPr>
        <w:t xml:space="preserve">the </w:t>
      </w:r>
      <w:r w:rsidR="006B46D0" w:rsidRPr="005A7066">
        <w:rPr>
          <w:i/>
        </w:rPr>
        <w:t>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111"/>
      </w:tblGrid>
      <w:tr w:rsidR="002A2A8C" w14:paraId="0F0DFDC4" w14:textId="77777777" w:rsidTr="002A2A8C">
        <w:tc>
          <w:tcPr>
            <w:tcW w:w="1941" w:type="dxa"/>
            <w:shd w:val="clear" w:color="auto" w:fill="auto"/>
          </w:tcPr>
          <w:p w14:paraId="4AC47908" w14:textId="77777777" w:rsidR="002A2A8C" w:rsidRDefault="0091626B" w:rsidP="009B0B37">
            <w:pPr>
              <w:pStyle w:val="BodyText"/>
              <w:spacing w:line="240" w:lineRule="auto"/>
            </w:pPr>
            <w:r>
              <w:t>by hand:</w:t>
            </w:r>
          </w:p>
        </w:tc>
        <w:tc>
          <w:tcPr>
            <w:tcW w:w="3111" w:type="dxa"/>
            <w:shd w:val="clear" w:color="auto" w:fill="auto"/>
          </w:tcPr>
          <w:p w14:paraId="6E640B2F" w14:textId="77777777" w:rsidR="002A2A8C" w:rsidRDefault="002A2A8C" w:rsidP="009B0B37">
            <w:pPr>
              <w:pStyle w:val="BodyText"/>
              <w:spacing w:line="240" w:lineRule="auto"/>
            </w:pPr>
          </w:p>
        </w:tc>
      </w:tr>
      <w:tr w:rsidR="002A2A8C" w14:paraId="3F379520" w14:textId="77777777" w:rsidTr="002A2A8C">
        <w:tc>
          <w:tcPr>
            <w:tcW w:w="1941" w:type="dxa"/>
            <w:shd w:val="clear" w:color="auto" w:fill="auto"/>
          </w:tcPr>
          <w:p w14:paraId="26CD0D10" w14:textId="77777777" w:rsidR="002A2A8C" w:rsidRDefault="0091626B" w:rsidP="009B0B37">
            <w:pPr>
              <w:pStyle w:val="BodyText"/>
              <w:spacing w:line="240" w:lineRule="auto"/>
            </w:pPr>
            <w:r>
              <w:t>by registered post:</w:t>
            </w:r>
          </w:p>
        </w:tc>
        <w:tc>
          <w:tcPr>
            <w:tcW w:w="3111" w:type="dxa"/>
            <w:shd w:val="clear" w:color="auto" w:fill="auto"/>
          </w:tcPr>
          <w:p w14:paraId="237AF5E2" w14:textId="77777777" w:rsidR="002A2A8C" w:rsidRDefault="002A2A8C" w:rsidP="009B0B37">
            <w:pPr>
              <w:pStyle w:val="BodyText"/>
              <w:spacing w:line="240" w:lineRule="auto"/>
            </w:pPr>
          </w:p>
        </w:tc>
      </w:tr>
      <w:tr w:rsidR="00D36432" w14:paraId="2CE55F63" w14:textId="77777777" w:rsidTr="002A2A8C">
        <w:tc>
          <w:tcPr>
            <w:tcW w:w="1941" w:type="dxa"/>
            <w:shd w:val="clear" w:color="auto" w:fill="auto"/>
          </w:tcPr>
          <w:p w14:paraId="5260C50A" w14:textId="77777777" w:rsidR="00D36432" w:rsidRDefault="00D36432" w:rsidP="009B0B37">
            <w:pPr>
              <w:pStyle w:val="BodyText"/>
              <w:spacing w:line="240" w:lineRule="auto"/>
            </w:pPr>
            <w:r>
              <w:t>by email:</w:t>
            </w:r>
          </w:p>
        </w:tc>
        <w:tc>
          <w:tcPr>
            <w:tcW w:w="3111" w:type="dxa"/>
            <w:shd w:val="clear" w:color="auto" w:fill="auto"/>
          </w:tcPr>
          <w:p w14:paraId="6573F75C" w14:textId="77777777" w:rsidR="00D36432" w:rsidRDefault="00D36432" w:rsidP="009B0B37">
            <w:pPr>
              <w:pStyle w:val="BodyText"/>
              <w:spacing w:line="240" w:lineRule="auto"/>
            </w:pPr>
          </w:p>
        </w:tc>
      </w:tr>
      <w:tr w:rsidR="00D36432" w14:paraId="6EFE1DF3" w14:textId="77777777" w:rsidTr="002A2A8C">
        <w:tc>
          <w:tcPr>
            <w:tcW w:w="1941" w:type="dxa"/>
            <w:shd w:val="clear" w:color="auto" w:fill="auto"/>
          </w:tcPr>
          <w:p w14:paraId="76892012" w14:textId="77777777" w:rsidR="00D36432" w:rsidRPr="00341096" w:rsidRDefault="00341096" w:rsidP="009B0B37">
            <w:pPr>
              <w:pStyle w:val="BodyText"/>
              <w:spacing w:line="240" w:lineRule="auto"/>
            </w:pPr>
            <w:r>
              <w:t>Insert email address:</w:t>
            </w:r>
            <w:r>
              <w:br/>
            </w:r>
            <w:r w:rsidRPr="00D00276">
              <w:t>(if applicable)</w:t>
            </w:r>
          </w:p>
        </w:tc>
        <w:tc>
          <w:tcPr>
            <w:tcW w:w="3111" w:type="dxa"/>
            <w:shd w:val="clear" w:color="auto" w:fill="auto"/>
          </w:tcPr>
          <w:p w14:paraId="05A03AD8" w14:textId="77777777" w:rsidR="00D36432" w:rsidRDefault="00D36432" w:rsidP="009B0B37">
            <w:pPr>
              <w:pStyle w:val="BodyText"/>
              <w:spacing w:line="240" w:lineRule="auto"/>
            </w:pPr>
          </w:p>
        </w:tc>
      </w:tr>
      <w:tr w:rsidR="002A2A8C" w14:paraId="7DDBAED8" w14:textId="77777777" w:rsidTr="002A2A8C">
        <w:tc>
          <w:tcPr>
            <w:tcW w:w="1941" w:type="dxa"/>
            <w:shd w:val="clear" w:color="auto" w:fill="auto"/>
          </w:tcPr>
          <w:p w14:paraId="25CFD6EF" w14:textId="77777777" w:rsidR="002A2A8C" w:rsidRDefault="0091626B" w:rsidP="009B0B37">
            <w:pPr>
              <w:pStyle w:val="BodyText"/>
              <w:spacing w:line="240" w:lineRule="auto"/>
            </w:pPr>
            <w:r>
              <w:t>on this date:</w:t>
            </w:r>
          </w:p>
        </w:tc>
        <w:tc>
          <w:tcPr>
            <w:tcW w:w="3111" w:type="dxa"/>
            <w:shd w:val="clear" w:color="auto" w:fill="auto"/>
          </w:tcPr>
          <w:p w14:paraId="317558C8" w14:textId="77777777" w:rsidR="002A2A8C" w:rsidRDefault="0091626B" w:rsidP="009B0B37">
            <w:pPr>
              <w:pStyle w:val="BodyText"/>
              <w:spacing w:line="240" w:lineRule="auto"/>
            </w:pPr>
            <w:r>
              <w:t xml:space="preserve">              /              /</w:t>
            </w:r>
          </w:p>
        </w:tc>
      </w:tr>
    </w:tbl>
    <w:p w14:paraId="29EB3DEE" w14:textId="77777777" w:rsidR="007D2108" w:rsidRPr="007D2108" w:rsidRDefault="007D2108" w:rsidP="007D2108">
      <w:pPr>
        <w:pStyle w:val="ListNumber"/>
        <w:numPr>
          <w:ilvl w:val="0"/>
          <w:numId w:val="0"/>
        </w:numPr>
        <w:spacing w:line="240" w:lineRule="auto"/>
        <w:rPr>
          <w:b/>
        </w:rPr>
      </w:pPr>
    </w:p>
    <w:p w14:paraId="3C0A1425" w14:textId="04C73AAF" w:rsidR="007D2108" w:rsidRDefault="007D2108" w:rsidP="007D2108">
      <w:pPr>
        <w:pStyle w:val="ListNumber"/>
        <w:numPr>
          <w:ilvl w:val="0"/>
          <w:numId w:val="0"/>
        </w:numPr>
        <w:spacing w:line="240" w:lineRule="auto"/>
      </w:pPr>
      <w:r w:rsidRPr="007D2108">
        <w:rPr>
          <w:b/>
        </w:rPr>
        <w:t>Note:</w:t>
      </w:r>
      <w:r>
        <w:t xml:space="preserve"> A copy of this notice must be given to the resident’s guardian or administrator (if any).</w:t>
      </w:r>
    </w:p>
    <w:p w14:paraId="1AE8320A" w14:textId="77777777" w:rsidR="007D2108" w:rsidRDefault="007D2108" w:rsidP="007D2108">
      <w:pPr>
        <w:pStyle w:val="ListNumber"/>
        <w:numPr>
          <w:ilvl w:val="0"/>
          <w:numId w:val="0"/>
        </w:numPr>
        <w:spacing w:line="240" w:lineRule="auto"/>
      </w:pPr>
    </w:p>
    <w:p w14:paraId="6FCF8B87" w14:textId="0F388965" w:rsidR="00FB581A" w:rsidRDefault="00FB581A" w:rsidP="009B0B37">
      <w:pPr>
        <w:pStyle w:val="ListNumber"/>
        <w:spacing w:line="240" w:lineRule="auto"/>
      </w:pPr>
      <w:r w:rsidRPr="00C437C8">
        <w:t xml:space="preserve">Signature of </w:t>
      </w:r>
      <w:r w:rsidR="006449EF">
        <w:t>SDA provider</w:t>
      </w:r>
      <w:r w:rsidR="0050253B">
        <w:t>, their autho</w:t>
      </w:r>
      <w:r w:rsidR="001F1ADA">
        <w:t>rised officer or agent</w:t>
      </w:r>
      <w:r w:rsidR="00E7452C">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300E5B" w14:paraId="1B5BAD35" w14:textId="77777777" w:rsidTr="00622B5D">
        <w:trPr>
          <w:trHeight w:val="567"/>
        </w:trPr>
        <w:tc>
          <w:tcPr>
            <w:tcW w:w="10420" w:type="dxa"/>
            <w:shd w:val="clear" w:color="auto" w:fill="auto"/>
          </w:tcPr>
          <w:p w14:paraId="0828AC03" w14:textId="77777777" w:rsidR="00300E5B" w:rsidRDefault="00300E5B" w:rsidP="009B0B37">
            <w:pPr>
              <w:pStyle w:val="BodyText"/>
              <w:spacing w:line="240" w:lineRule="auto"/>
            </w:pPr>
          </w:p>
        </w:tc>
      </w:tr>
    </w:tbl>
    <w:p w14:paraId="271093FC" w14:textId="64BAA649" w:rsidR="00FB581A" w:rsidRDefault="00FB581A" w:rsidP="009B0B37">
      <w:pPr>
        <w:pStyle w:val="ListNumber"/>
        <w:spacing w:line="240" w:lineRule="auto"/>
      </w:pPr>
      <w:r w:rsidRPr="00C437C8">
        <w:t xml:space="preserve">Name of </w:t>
      </w:r>
      <w:r w:rsidR="006449EF">
        <w:t>SDA provider</w:t>
      </w:r>
      <w:r w:rsidR="001F1ADA">
        <w:t>, their authorised officer</w:t>
      </w:r>
      <w:r w:rsidR="001F1ADA" w:rsidRPr="002C1E3A">
        <w:t xml:space="preserve"> or agent signing this notice</w:t>
      </w:r>
      <w:r w:rsidR="006449EF">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0B7347" w14:paraId="13D02D3A" w14:textId="77777777" w:rsidTr="000B7347">
        <w:tc>
          <w:tcPr>
            <w:tcW w:w="10420" w:type="dxa"/>
            <w:shd w:val="clear" w:color="auto" w:fill="auto"/>
          </w:tcPr>
          <w:p w14:paraId="4209FA32" w14:textId="77777777" w:rsidR="000B7347" w:rsidRDefault="000B7347" w:rsidP="009B0B37">
            <w:pPr>
              <w:pStyle w:val="BodyText"/>
              <w:spacing w:line="240" w:lineRule="auto"/>
            </w:pPr>
          </w:p>
        </w:tc>
      </w:tr>
    </w:tbl>
    <w:p w14:paraId="7483B6C3" w14:textId="77777777" w:rsidR="007D2108" w:rsidRDefault="007D2108" w:rsidP="009B0B37">
      <w:pPr>
        <w:pStyle w:val="Heading2"/>
      </w:pPr>
    </w:p>
    <w:p w14:paraId="3463D47A" w14:textId="7C076008" w:rsidR="00FB581A" w:rsidRDefault="006449EF" w:rsidP="009B0B37">
      <w:pPr>
        <w:pStyle w:val="Heading2"/>
      </w:pPr>
      <w:r>
        <w:t xml:space="preserve">SDA resident </w:t>
      </w:r>
      <w:r w:rsidR="00FB581A">
        <w:t>please note</w:t>
      </w:r>
    </w:p>
    <w:p w14:paraId="768FA2DF" w14:textId="78462AEB" w:rsidR="00FB581A" w:rsidRDefault="00FB581A" w:rsidP="006449EF">
      <w:pPr>
        <w:pStyle w:val="ListBullet"/>
        <w:spacing w:line="240" w:lineRule="auto"/>
      </w:pPr>
      <w:r>
        <w:t>If you have been given notice to vacate you may apply to the Victorian Civil and Administrative Tribunal</w:t>
      </w:r>
      <w:r w:rsidR="009F460B">
        <w:t xml:space="preserve"> (VCAT)</w:t>
      </w:r>
      <w:r>
        <w:t xml:space="preserve"> to challenge the notice</w:t>
      </w:r>
      <w:r w:rsidR="0063254A">
        <w:t xml:space="preserve"> under s498ZZC</w:t>
      </w:r>
      <w:r>
        <w:t xml:space="preserve">. </w:t>
      </w:r>
      <w:r w:rsidR="006449EF">
        <w:t>You must apply within 90 days of the date of this notice</w:t>
      </w:r>
      <w:r>
        <w:t>.</w:t>
      </w:r>
    </w:p>
    <w:p w14:paraId="36E96F3C" w14:textId="4F71C867" w:rsidR="000240BC" w:rsidRDefault="000240BC" w:rsidP="006449EF">
      <w:pPr>
        <w:pStyle w:val="ListBullet"/>
        <w:spacing w:line="240" w:lineRule="auto"/>
      </w:pPr>
      <w:r>
        <w:t>It is recommended that you obtain independent legal advice if you wish to challenge the notice to vacate in VCAT.</w:t>
      </w:r>
    </w:p>
    <w:p w14:paraId="1510CF1E" w14:textId="5D526135" w:rsidR="005A0532" w:rsidRDefault="005A0532" w:rsidP="006449EF">
      <w:pPr>
        <w:pStyle w:val="ListBullet"/>
        <w:spacing w:line="240" w:lineRule="auto"/>
      </w:pPr>
      <w:r>
        <w:t>Alternatively, you may be able to end the tenancy earlier than the date the SDA provider has given you in the Notice to vacate. Under s498ZZA you can give the SDA provider written notice of your intention to vacate at any time</w:t>
      </w:r>
      <w:r w:rsidR="00015AD8">
        <w:t xml:space="preserve"> and specify your own termination date</w:t>
      </w:r>
      <w:r>
        <w:t>. You can do this using a Notice to SDA provider form</w:t>
      </w:r>
      <w:r w:rsidR="00015AD8">
        <w:t xml:space="preserve"> which is available via </w:t>
      </w:r>
      <w:hyperlink r:id="rId36" w:history="1">
        <w:r w:rsidR="00015AD8" w:rsidRPr="00933C4E">
          <w:rPr>
            <w:rStyle w:val="Hyperlink"/>
          </w:rPr>
          <w:t>consumer.vic.gov.au/renting</w:t>
        </w:r>
      </w:hyperlink>
    </w:p>
    <w:p w14:paraId="5EFA77BA" w14:textId="77777777" w:rsidR="003D25A6" w:rsidRDefault="00462ED7" w:rsidP="009B0B37">
      <w:pPr>
        <w:pStyle w:val="ListBullet"/>
        <w:spacing w:line="240" w:lineRule="auto"/>
      </w:pPr>
      <w:r w:rsidRPr="0042570E">
        <w:rPr>
          <w:lang w:val="en-US"/>
        </w:rPr>
        <w:t>If you need help with this no</w:t>
      </w:r>
      <w:r w:rsidR="00300E5B">
        <w:rPr>
          <w:lang w:val="en-US"/>
        </w:rPr>
        <w:t>tice, call the Consumer Affairs </w:t>
      </w:r>
      <w:r w:rsidRPr="0042570E">
        <w:rPr>
          <w:lang w:val="en-US"/>
        </w:rPr>
        <w:t xml:space="preserve">Victoria Helpline on 1300 55 81 81 or visit </w:t>
      </w:r>
      <w:hyperlink r:id="rId37" w:history="1">
        <w:r w:rsidRPr="00933C4E">
          <w:rPr>
            <w:rStyle w:val="Hyperlink"/>
          </w:rPr>
          <w:t>consumer.vic.gov.au/renting</w:t>
        </w:r>
      </w:hyperlink>
    </w:p>
    <w:p w14:paraId="49D00A96" w14:textId="77777777" w:rsidR="009F460B" w:rsidRDefault="009F460B" w:rsidP="00661680">
      <w:pPr>
        <w:pStyle w:val="ListBullet"/>
        <w:sectPr w:rsidR="009F460B" w:rsidSect="00A525EA">
          <w:type w:val="continuous"/>
          <w:pgSz w:w="11906" w:h="16838"/>
          <w:pgMar w:top="567" w:right="567" w:bottom="907" w:left="567" w:header="567" w:footer="567" w:gutter="0"/>
          <w:cols w:num="2" w:space="567"/>
          <w:docGrid w:linePitch="360"/>
        </w:sectPr>
      </w:pPr>
    </w:p>
    <w:p w14:paraId="4796D16A" w14:textId="7FECA898" w:rsidR="0030577A" w:rsidRDefault="0030577A" w:rsidP="00CC1510">
      <w:pPr>
        <w:pStyle w:val="Heading1"/>
      </w:pPr>
    </w:p>
    <w:p w14:paraId="62B64242" w14:textId="77777777" w:rsidR="00767440" w:rsidRDefault="00767440" w:rsidP="00DE4CAD">
      <w:pPr>
        <w:pStyle w:val="BodyText"/>
      </w:pPr>
    </w:p>
    <w:p w14:paraId="20328FF1" w14:textId="4EC8D0B0" w:rsidR="00521B0E" w:rsidRDefault="00521B0E" w:rsidP="00767440">
      <w:pPr>
        <w:pStyle w:val="Heading1"/>
      </w:pPr>
      <w:r>
        <w:br w:type="page"/>
      </w:r>
    </w:p>
    <w:p w14:paraId="2ABF75AE" w14:textId="0159962B" w:rsidR="00767440" w:rsidRPr="00513BA2" w:rsidRDefault="00767440" w:rsidP="00767440">
      <w:pPr>
        <w:pStyle w:val="Heading1"/>
        <w:rPr>
          <w:sz w:val="20"/>
          <w:szCs w:val="20"/>
        </w:rPr>
      </w:pPr>
      <w:r w:rsidRPr="00767440">
        <w:t>Notice to vacate</w:t>
      </w:r>
      <w:r>
        <w:tab/>
      </w:r>
      <w:r w:rsidR="00513BA2">
        <w:rPr>
          <w:sz w:val="20"/>
          <w:szCs w:val="20"/>
        </w:rPr>
        <w:t>SDA resident support person’s copy</w:t>
      </w:r>
    </w:p>
    <w:p w14:paraId="0E125F71" w14:textId="77777777" w:rsidR="00767440" w:rsidRDefault="00767440" w:rsidP="00767440">
      <w:pPr>
        <w:pStyle w:val="BodyText"/>
        <w:rPr>
          <w:b/>
        </w:rPr>
      </w:pPr>
      <w:r w:rsidRPr="00D55225">
        <w:rPr>
          <w:b/>
          <w:i/>
        </w:rPr>
        <w:t>Residential Tenancies Act 1997</w:t>
      </w:r>
      <w:r w:rsidRPr="00D55225">
        <w:rPr>
          <w:b/>
        </w:rPr>
        <w:t xml:space="preserve"> S</w:t>
      </w:r>
      <w:r>
        <w:rPr>
          <w:b/>
        </w:rPr>
        <w:t>498ZX;</w:t>
      </w:r>
      <w:r w:rsidRPr="00D55225">
        <w:rPr>
          <w:b/>
        </w:rPr>
        <w:t xml:space="preserve"> Regulation </w:t>
      </w:r>
      <w:r>
        <w:rPr>
          <w:b/>
        </w:rPr>
        <w:t>*</w:t>
      </w:r>
    </w:p>
    <w:p w14:paraId="71E4339C" w14:textId="77777777" w:rsidR="00767440" w:rsidRDefault="00767440" w:rsidP="00767440">
      <w:pPr>
        <w:pStyle w:val="BodyText"/>
        <w:rPr>
          <w:b/>
        </w:rPr>
        <w:sectPr w:rsidR="00767440" w:rsidSect="00767440">
          <w:type w:val="continuous"/>
          <w:pgSz w:w="11906" w:h="16838"/>
          <w:pgMar w:top="567" w:right="567" w:bottom="907" w:left="567" w:header="567" w:footer="567" w:gutter="0"/>
          <w:cols w:space="720"/>
          <w:docGrid w:linePitch="360"/>
        </w:sectPr>
      </w:pPr>
    </w:p>
    <w:p w14:paraId="0C287359" w14:textId="77777777" w:rsidR="00767440" w:rsidRDefault="00767440" w:rsidP="00767440">
      <w:pPr>
        <w:pStyle w:val="BodyText"/>
        <w:rPr>
          <w:b/>
        </w:rPr>
        <w:sectPr w:rsidR="00767440" w:rsidSect="00767440">
          <w:type w:val="continuous"/>
          <w:pgSz w:w="11906" w:h="16838"/>
          <w:pgMar w:top="567" w:right="567" w:bottom="907" w:left="567" w:header="567" w:footer="567" w:gutter="0"/>
          <w:cols w:space="720"/>
          <w:docGrid w:linePitch="360"/>
        </w:sectPr>
      </w:pPr>
    </w:p>
    <w:p w14:paraId="06DDD53B" w14:textId="77777777" w:rsidR="00767440" w:rsidRDefault="00767440" w:rsidP="00767440">
      <w:pPr>
        <w:pStyle w:val="Heading2"/>
        <w:spacing w:before="0"/>
      </w:pPr>
      <w:r>
        <w:t>Resident details</w:t>
      </w:r>
    </w:p>
    <w:p w14:paraId="0749FF3F" w14:textId="5142E993" w:rsidR="00767440" w:rsidRDefault="00767440" w:rsidP="00070798">
      <w:pPr>
        <w:pStyle w:val="ListNumber"/>
        <w:numPr>
          <w:ilvl w:val="0"/>
          <w:numId w:val="11"/>
        </w:numPr>
      </w:pPr>
      <w:r>
        <w:t>This notice is given to</w:t>
      </w:r>
      <w:r w:rsidR="00513BA2">
        <w:t xml:space="preserve"> </w:t>
      </w:r>
      <w:r w:rsidR="00513BA2" w:rsidRPr="00513BA2">
        <w:rPr>
          <w:i/>
        </w:rPr>
        <w:t>(resident’s name)</w:t>
      </w:r>
      <w:r>
        <w:t xml:space="preserve">: </w:t>
      </w:r>
      <w:r>
        <w:tab/>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54D7839B" w14:textId="77777777" w:rsidTr="00513BA2">
        <w:tc>
          <w:tcPr>
            <w:tcW w:w="5052" w:type="dxa"/>
            <w:shd w:val="clear" w:color="auto" w:fill="auto"/>
          </w:tcPr>
          <w:p w14:paraId="3CD1B9F3" w14:textId="0F078379" w:rsidR="00767440" w:rsidRDefault="00767440" w:rsidP="00767440">
            <w:pPr>
              <w:pStyle w:val="BodyText"/>
            </w:pPr>
          </w:p>
        </w:tc>
      </w:tr>
    </w:tbl>
    <w:p w14:paraId="64A290CF" w14:textId="77777777" w:rsidR="00513BA2" w:rsidRDefault="00513BA2" w:rsidP="00070798">
      <w:pPr>
        <w:pStyle w:val="ListNumber"/>
        <w:numPr>
          <w:ilvl w:val="0"/>
          <w:numId w:val="3"/>
        </w:numPr>
      </w:pPr>
      <w:r>
        <w:t>A copy of this notice is also given to: (</w:t>
      </w:r>
      <w:r w:rsidRPr="00AF77E7">
        <w:rPr>
          <w:i/>
        </w:rPr>
        <w:t xml:space="preserve">if applicable, insert name </w:t>
      </w:r>
      <w:r>
        <w:rPr>
          <w:i/>
        </w:rPr>
        <w:t xml:space="preserve">and address </w:t>
      </w:r>
      <w:r w:rsidRPr="00AF77E7">
        <w:rPr>
          <w:i/>
        </w:rPr>
        <w:t>of resident’s family member, carer, advocate, guardian</w:t>
      </w:r>
      <w:r>
        <w:rPr>
          <w:i/>
        </w:rPr>
        <w:t>, administrator</w:t>
      </w:r>
      <w:r w:rsidRPr="00AF77E7">
        <w:rPr>
          <w:i/>
        </w:rPr>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513BA2" w14:paraId="78C8993C" w14:textId="77777777" w:rsidTr="005E5C69">
        <w:trPr>
          <w:cantSplit/>
          <w:trHeight w:val="851"/>
        </w:trPr>
        <w:tc>
          <w:tcPr>
            <w:tcW w:w="5318" w:type="dxa"/>
            <w:shd w:val="clear" w:color="auto" w:fill="auto"/>
          </w:tcPr>
          <w:p w14:paraId="4B9A47FD" w14:textId="77777777" w:rsidR="00513BA2" w:rsidRDefault="00513BA2" w:rsidP="005E5C69">
            <w:pPr>
              <w:pStyle w:val="BodyText"/>
            </w:pPr>
          </w:p>
        </w:tc>
      </w:tr>
    </w:tbl>
    <w:p w14:paraId="5E77E5A6" w14:textId="180BD95B" w:rsidR="00767440" w:rsidRPr="00D00276" w:rsidRDefault="00767440" w:rsidP="00767440">
      <w:pPr>
        <w:pStyle w:val="ListNumber"/>
      </w:pPr>
      <w:r>
        <w:t xml:space="preserve">Regarding the SDA dwelling at: </w:t>
      </w:r>
      <w:r w:rsidRPr="00D00276">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1C601E93" w14:textId="77777777" w:rsidTr="00767440">
        <w:trPr>
          <w:trHeight w:val="1134"/>
        </w:trPr>
        <w:tc>
          <w:tcPr>
            <w:tcW w:w="10420" w:type="dxa"/>
            <w:shd w:val="clear" w:color="auto" w:fill="auto"/>
          </w:tcPr>
          <w:p w14:paraId="38B1E9B9" w14:textId="77777777" w:rsidR="00767440" w:rsidRDefault="00767440" w:rsidP="00767440">
            <w:pPr>
              <w:pStyle w:val="BodyText"/>
            </w:pPr>
          </w:p>
        </w:tc>
      </w:tr>
    </w:tbl>
    <w:p w14:paraId="2E81A201" w14:textId="77777777" w:rsidR="00767440" w:rsidRPr="00D00276" w:rsidRDefault="00767440" w:rsidP="00767440">
      <w:pPr>
        <w:pStyle w:val="ListNumber"/>
      </w:pPr>
      <w:r>
        <w:t xml:space="preserve">Resident’s address </w:t>
      </w:r>
      <w:r>
        <w:br/>
      </w:r>
      <w:r w:rsidRPr="00D00276">
        <w:t>(if same address as 2, write ‘as above’)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70612EE4" w14:textId="77777777" w:rsidTr="00767440">
        <w:trPr>
          <w:trHeight w:val="1134"/>
        </w:trPr>
        <w:tc>
          <w:tcPr>
            <w:tcW w:w="10420" w:type="dxa"/>
            <w:shd w:val="clear" w:color="auto" w:fill="auto"/>
          </w:tcPr>
          <w:p w14:paraId="3E30C778" w14:textId="77777777" w:rsidR="00767440" w:rsidRDefault="00767440" w:rsidP="00767440">
            <w:pPr>
              <w:pStyle w:val="BodyText"/>
            </w:pPr>
          </w:p>
        </w:tc>
      </w:tr>
    </w:tbl>
    <w:p w14:paraId="5B50DB09" w14:textId="77777777" w:rsidR="00767440" w:rsidRDefault="00767440" w:rsidP="00767440">
      <w:pPr>
        <w:pStyle w:val="Heading2"/>
      </w:pPr>
      <w:r>
        <w:t>SDA provider’s details</w:t>
      </w:r>
    </w:p>
    <w:p w14:paraId="47EFCC00" w14:textId="77777777" w:rsidR="00767440" w:rsidRPr="0032298B" w:rsidRDefault="00767440" w:rsidP="00767440">
      <w:pPr>
        <w:pStyle w:val="ListNumber"/>
        <w:rPr>
          <w:i/>
        </w:rPr>
      </w:pPr>
      <w:r>
        <w:t xml:space="preserve">SDA provider’s </w:t>
      </w:r>
      <w:r w:rsidRPr="004C1949">
        <w:t>name</w:t>
      </w:r>
      <w:r>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0E953A6E" w14:textId="77777777" w:rsidTr="00767440">
        <w:tc>
          <w:tcPr>
            <w:tcW w:w="10420" w:type="dxa"/>
            <w:shd w:val="clear" w:color="auto" w:fill="auto"/>
          </w:tcPr>
          <w:p w14:paraId="5571ECC6" w14:textId="77777777" w:rsidR="00767440" w:rsidRDefault="00767440" w:rsidP="00767440">
            <w:pPr>
              <w:pStyle w:val="BodyText"/>
            </w:pPr>
          </w:p>
        </w:tc>
      </w:tr>
    </w:tbl>
    <w:p w14:paraId="0DEF40EA" w14:textId="77777777" w:rsidR="00767440" w:rsidRPr="00D00276" w:rsidRDefault="00767440" w:rsidP="00767440">
      <w:pPr>
        <w:pStyle w:val="ListNumber"/>
      </w:pPr>
      <w:r>
        <w:t xml:space="preserve">SDA provider </w:t>
      </w:r>
      <w:r w:rsidRPr="00900036">
        <w:t>address for serving documents</w:t>
      </w:r>
      <w:r>
        <w:t>:</w:t>
      </w:r>
      <w:r w:rsidRPr="00900036">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68A1B893" w14:textId="77777777" w:rsidTr="00767440">
        <w:trPr>
          <w:trHeight w:val="1134"/>
        </w:trPr>
        <w:tc>
          <w:tcPr>
            <w:tcW w:w="10420" w:type="dxa"/>
            <w:shd w:val="clear" w:color="auto" w:fill="auto"/>
          </w:tcPr>
          <w:p w14:paraId="2E9A1844" w14:textId="77777777" w:rsidR="00767440" w:rsidRDefault="00767440" w:rsidP="00767440">
            <w:pPr>
              <w:pStyle w:val="BodyText"/>
            </w:pPr>
          </w:p>
        </w:tc>
      </w:tr>
    </w:tbl>
    <w:p w14:paraId="1F32D15F" w14:textId="77777777" w:rsidR="00767440" w:rsidRPr="00D00276" w:rsidRDefault="00767440" w:rsidP="00767440">
      <w:pPr>
        <w:pStyle w:val="ListNumber"/>
      </w:pPr>
      <w:r w:rsidRPr="00900036">
        <w:t xml:space="preserve">Contact telephone numbers for </w:t>
      </w:r>
      <w:r>
        <w:t xml:space="preserve">SDA provider: </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541"/>
      </w:tblGrid>
      <w:tr w:rsidR="00767440" w14:paraId="4EFA2B2D" w14:textId="77777777" w:rsidTr="00767440">
        <w:tc>
          <w:tcPr>
            <w:tcW w:w="1486" w:type="pct"/>
            <w:shd w:val="clear" w:color="auto" w:fill="auto"/>
          </w:tcPr>
          <w:p w14:paraId="7B96E78D" w14:textId="77777777" w:rsidR="00767440" w:rsidRDefault="00767440" w:rsidP="00767440">
            <w:pPr>
              <w:pStyle w:val="BodyText"/>
            </w:pPr>
            <w:r>
              <w:t>Business hours:</w:t>
            </w:r>
          </w:p>
        </w:tc>
        <w:tc>
          <w:tcPr>
            <w:tcW w:w="3514" w:type="pct"/>
            <w:shd w:val="clear" w:color="auto" w:fill="auto"/>
          </w:tcPr>
          <w:p w14:paraId="673DF558" w14:textId="77777777" w:rsidR="00767440" w:rsidRDefault="00767440" w:rsidP="00767440">
            <w:pPr>
              <w:pStyle w:val="BodyText"/>
            </w:pPr>
          </w:p>
        </w:tc>
      </w:tr>
      <w:tr w:rsidR="00767440" w14:paraId="66E58150" w14:textId="77777777" w:rsidTr="00767440">
        <w:tc>
          <w:tcPr>
            <w:tcW w:w="1486" w:type="pct"/>
            <w:shd w:val="clear" w:color="auto" w:fill="auto"/>
          </w:tcPr>
          <w:p w14:paraId="6E574100" w14:textId="77777777" w:rsidR="00767440" w:rsidRDefault="00767440" w:rsidP="00767440">
            <w:pPr>
              <w:pStyle w:val="BodyText"/>
            </w:pPr>
            <w:r>
              <w:t>After hours:</w:t>
            </w:r>
          </w:p>
        </w:tc>
        <w:tc>
          <w:tcPr>
            <w:tcW w:w="3514" w:type="pct"/>
            <w:shd w:val="clear" w:color="auto" w:fill="auto"/>
          </w:tcPr>
          <w:p w14:paraId="24658D2B" w14:textId="77777777" w:rsidR="00767440" w:rsidRDefault="00767440" w:rsidP="00767440">
            <w:pPr>
              <w:pStyle w:val="BodyText"/>
            </w:pPr>
          </w:p>
        </w:tc>
      </w:tr>
    </w:tbl>
    <w:p w14:paraId="0D9EB9F9" w14:textId="77777777" w:rsidR="00767440" w:rsidRDefault="00767440" w:rsidP="00767440">
      <w:pPr>
        <w:pStyle w:val="Heading2"/>
      </w:pPr>
      <w:r>
        <w:t>Termination date</w:t>
      </w:r>
    </w:p>
    <w:p w14:paraId="1D514C1E" w14:textId="77777777" w:rsidR="00767440" w:rsidRPr="007B6100" w:rsidRDefault="00767440" w:rsidP="00767440">
      <w:pPr>
        <w:pStyle w:val="ListNumber"/>
      </w:pPr>
      <w:r w:rsidRPr="006613C9">
        <w:t xml:space="preserve">The </w:t>
      </w:r>
      <w:r w:rsidRPr="0032298B">
        <w:rPr>
          <w:i/>
        </w:rPr>
        <w:t>Residential Tenancies Act 1997</w:t>
      </w:r>
      <w:r w:rsidRPr="006613C9">
        <w:t xml:space="preserve"> requires me to give you at least</w:t>
      </w:r>
      <w:r>
        <w:t xml:space="preserve"> 90 days to vacate:</w:t>
      </w:r>
      <w:r w:rsidRPr="006613C9">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526"/>
      </w:tblGrid>
      <w:tr w:rsidR="00767440" w14:paraId="4A8B442D" w14:textId="77777777" w:rsidTr="00767440">
        <w:tc>
          <w:tcPr>
            <w:tcW w:w="2500" w:type="pct"/>
            <w:shd w:val="clear" w:color="auto" w:fill="auto"/>
          </w:tcPr>
          <w:p w14:paraId="52E1D963" w14:textId="77777777" w:rsidR="00767440" w:rsidRDefault="00767440" w:rsidP="00767440">
            <w:pPr>
              <w:pStyle w:val="BodyText"/>
            </w:pPr>
            <w:r>
              <w:t>I require you to vacate on:</w:t>
            </w:r>
          </w:p>
        </w:tc>
        <w:tc>
          <w:tcPr>
            <w:tcW w:w="2500" w:type="pct"/>
            <w:shd w:val="clear" w:color="auto" w:fill="auto"/>
          </w:tcPr>
          <w:p w14:paraId="3D5D9789" w14:textId="77777777" w:rsidR="00767440" w:rsidRDefault="00767440" w:rsidP="00767440">
            <w:pPr>
              <w:pStyle w:val="BodyText"/>
            </w:pPr>
            <w:r>
              <w:t xml:space="preserve">             /              /</w:t>
            </w:r>
          </w:p>
        </w:tc>
      </w:tr>
    </w:tbl>
    <w:p w14:paraId="5BC35148" w14:textId="77777777" w:rsidR="00767440" w:rsidRPr="0082197C" w:rsidRDefault="00767440" w:rsidP="00767440">
      <w:pPr>
        <w:pStyle w:val="Heading2"/>
      </w:pPr>
      <w:r w:rsidRPr="0082197C">
        <w:t>Reason for notice to vacate</w:t>
      </w:r>
    </w:p>
    <w:p w14:paraId="6F121650" w14:textId="42F187F7" w:rsidR="00767440" w:rsidRDefault="00767440" w:rsidP="00767440">
      <w:pPr>
        <w:pStyle w:val="ListNumber"/>
      </w:pPr>
      <w:r w:rsidRPr="00D00276">
        <w:t>Insert the section number of the</w:t>
      </w:r>
      <w:r w:rsidRPr="0082197C">
        <w:rPr>
          <w:i/>
        </w:rPr>
        <w:t xml:space="preserve"> Residential Tenancies Act 1997 </w:t>
      </w:r>
      <w:r w:rsidRPr="00D00276">
        <w:t>and the reason for the notice to vacate.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20588667" w14:textId="77777777" w:rsidTr="00C879EB">
        <w:trPr>
          <w:trHeight w:val="3402"/>
        </w:trPr>
        <w:tc>
          <w:tcPr>
            <w:tcW w:w="5052" w:type="dxa"/>
            <w:shd w:val="clear" w:color="auto" w:fill="auto"/>
          </w:tcPr>
          <w:p w14:paraId="23EEEF21" w14:textId="7EE072A1" w:rsidR="00767440" w:rsidRDefault="00767440" w:rsidP="00767440">
            <w:pPr>
              <w:pStyle w:val="BodyText"/>
              <w:spacing w:line="240" w:lineRule="auto"/>
            </w:pPr>
          </w:p>
        </w:tc>
      </w:tr>
    </w:tbl>
    <w:p w14:paraId="7F28E6D8" w14:textId="77777777" w:rsidR="00767440" w:rsidRDefault="00767440" w:rsidP="00767440">
      <w:pPr>
        <w:pStyle w:val="ListNumber"/>
        <w:spacing w:line="240" w:lineRule="auto"/>
      </w:pPr>
      <w:r w:rsidRPr="0082197C">
        <w:t>This notice is given</w:t>
      </w:r>
      <w:r>
        <w:t xml:space="preserve">: </w:t>
      </w:r>
      <w:r w:rsidRPr="00D00276">
        <w:t>(mark one method only and if registered post note the 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111"/>
      </w:tblGrid>
      <w:tr w:rsidR="00767440" w14:paraId="6445E35A" w14:textId="77777777" w:rsidTr="00767440">
        <w:tc>
          <w:tcPr>
            <w:tcW w:w="1941" w:type="dxa"/>
            <w:shd w:val="clear" w:color="auto" w:fill="auto"/>
          </w:tcPr>
          <w:p w14:paraId="5F2CECF8" w14:textId="77777777" w:rsidR="00767440" w:rsidRDefault="00767440" w:rsidP="00767440">
            <w:pPr>
              <w:pStyle w:val="BodyText"/>
              <w:spacing w:line="240" w:lineRule="auto"/>
            </w:pPr>
            <w:r>
              <w:t>by hand:</w:t>
            </w:r>
          </w:p>
        </w:tc>
        <w:tc>
          <w:tcPr>
            <w:tcW w:w="3111" w:type="dxa"/>
            <w:shd w:val="clear" w:color="auto" w:fill="auto"/>
          </w:tcPr>
          <w:p w14:paraId="598BD3B6" w14:textId="77777777" w:rsidR="00767440" w:rsidRDefault="00767440" w:rsidP="00767440">
            <w:pPr>
              <w:pStyle w:val="BodyText"/>
              <w:spacing w:line="240" w:lineRule="auto"/>
            </w:pPr>
          </w:p>
        </w:tc>
      </w:tr>
      <w:tr w:rsidR="00767440" w14:paraId="28E3433C" w14:textId="77777777" w:rsidTr="00767440">
        <w:tc>
          <w:tcPr>
            <w:tcW w:w="1941" w:type="dxa"/>
            <w:shd w:val="clear" w:color="auto" w:fill="auto"/>
          </w:tcPr>
          <w:p w14:paraId="682FE5A9" w14:textId="77777777" w:rsidR="00767440" w:rsidRDefault="00767440" w:rsidP="00767440">
            <w:pPr>
              <w:pStyle w:val="BodyText"/>
              <w:spacing w:line="240" w:lineRule="auto"/>
            </w:pPr>
            <w:r>
              <w:t>by registered post:</w:t>
            </w:r>
          </w:p>
        </w:tc>
        <w:tc>
          <w:tcPr>
            <w:tcW w:w="3111" w:type="dxa"/>
            <w:shd w:val="clear" w:color="auto" w:fill="auto"/>
          </w:tcPr>
          <w:p w14:paraId="108A68CD" w14:textId="77777777" w:rsidR="00767440" w:rsidRDefault="00767440" w:rsidP="00767440">
            <w:pPr>
              <w:pStyle w:val="BodyText"/>
              <w:spacing w:line="240" w:lineRule="auto"/>
            </w:pPr>
          </w:p>
        </w:tc>
      </w:tr>
      <w:tr w:rsidR="00767440" w14:paraId="794C00B5" w14:textId="77777777" w:rsidTr="00767440">
        <w:tc>
          <w:tcPr>
            <w:tcW w:w="1941" w:type="dxa"/>
            <w:shd w:val="clear" w:color="auto" w:fill="auto"/>
          </w:tcPr>
          <w:p w14:paraId="31972891" w14:textId="77777777" w:rsidR="00767440" w:rsidRDefault="00767440" w:rsidP="00767440">
            <w:pPr>
              <w:pStyle w:val="BodyText"/>
              <w:spacing w:line="240" w:lineRule="auto"/>
            </w:pPr>
            <w:r>
              <w:t>by email:</w:t>
            </w:r>
          </w:p>
        </w:tc>
        <w:tc>
          <w:tcPr>
            <w:tcW w:w="3111" w:type="dxa"/>
            <w:shd w:val="clear" w:color="auto" w:fill="auto"/>
          </w:tcPr>
          <w:p w14:paraId="0EFC1F5E" w14:textId="77777777" w:rsidR="00767440" w:rsidRDefault="00767440" w:rsidP="00767440">
            <w:pPr>
              <w:pStyle w:val="BodyText"/>
              <w:spacing w:line="240" w:lineRule="auto"/>
            </w:pPr>
          </w:p>
        </w:tc>
      </w:tr>
      <w:tr w:rsidR="00767440" w14:paraId="7A038A6D" w14:textId="77777777" w:rsidTr="00767440">
        <w:tc>
          <w:tcPr>
            <w:tcW w:w="1941" w:type="dxa"/>
            <w:shd w:val="clear" w:color="auto" w:fill="auto"/>
          </w:tcPr>
          <w:p w14:paraId="73C41C5B" w14:textId="77777777" w:rsidR="00767440" w:rsidRPr="00341096" w:rsidRDefault="00767440" w:rsidP="00767440">
            <w:pPr>
              <w:pStyle w:val="BodyText"/>
              <w:spacing w:line="240" w:lineRule="auto"/>
            </w:pPr>
            <w:r>
              <w:t>Insert email address:</w:t>
            </w:r>
            <w:r>
              <w:br/>
            </w:r>
            <w:r w:rsidRPr="00D00276">
              <w:t>(if applicable)</w:t>
            </w:r>
          </w:p>
        </w:tc>
        <w:tc>
          <w:tcPr>
            <w:tcW w:w="3111" w:type="dxa"/>
            <w:shd w:val="clear" w:color="auto" w:fill="auto"/>
          </w:tcPr>
          <w:p w14:paraId="4580D1F5" w14:textId="77777777" w:rsidR="00767440" w:rsidRDefault="00767440" w:rsidP="00767440">
            <w:pPr>
              <w:pStyle w:val="BodyText"/>
              <w:spacing w:line="240" w:lineRule="auto"/>
            </w:pPr>
          </w:p>
        </w:tc>
      </w:tr>
      <w:tr w:rsidR="00767440" w14:paraId="75B1D2B2" w14:textId="77777777" w:rsidTr="00767440">
        <w:tc>
          <w:tcPr>
            <w:tcW w:w="1941" w:type="dxa"/>
            <w:shd w:val="clear" w:color="auto" w:fill="auto"/>
          </w:tcPr>
          <w:p w14:paraId="74E28369" w14:textId="77777777" w:rsidR="00767440" w:rsidRDefault="00767440" w:rsidP="00767440">
            <w:pPr>
              <w:pStyle w:val="BodyText"/>
              <w:spacing w:line="240" w:lineRule="auto"/>
            </w:pPr>
            <w:r>
              <w:t>on this date:</w:t>
            </w:r>
          </w:p>
        </w:tc>
        <w:tc>
          <w:tcPr>
            <w:tcW w:w="3111" w:type="dxa"/>
            <w:shd w:val="clear" w:color="auto" w:fill="auto"/>
          </w:tcPr>
          <w:p w14:paraId="30D85140" w14:textId="77777777" w:rsidR="00767440" w:rsidRDefault="00767440" w:rsidP="00767440">
            <w:pPr>
              <w:pStyle w:val="BodyText"/>
              <w:spacing w:line="240" w:lineRule="auto"/>
            </w:pPr>
            <w:r>
              <w:t xml:space="preserve">              /              /</w:t>
            </w:r>
          </w:p>
        </w:tc>
      </w:tr>
    </w:tbl>
    <w:p w14:paraId="41ECFDAF" w14:textId="77777777" w:rsidR="00767440" w:rsidRDefault="00767440" w:rsidP="00767440">
      <w:pPr>
        <w:pStyle w:val="ListNumber"/>
        <w:spacing w:line="240" w:lineRule="auto"/>
      </w:pPr>
      <w:r w:rsidRPr="00C437C8">
        <w:t xml:space="preserve">Signature of </w:t>
      </w:r>
      <w:r>
        <w:t>SDA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43D3AAF8" w14:textId="77777777" w:rsidTr="00767440">
        <w:trPr>
          <w:trHeight w:val="567"/>
        </w:trPr>
        <w:tc>
          <w:tcPr>
            <w:tcW w:w="10420" w:type="dxa"/>
            <w:shd w:val="clear" w:color="auto" w:fill="auto"/>
          </w:tcPr>
          <w:p w14:paraId="3BCD08B4" w14:textId="77777777" w:rsidR="00767440" w:rsidRDefault="00767440" w:rsidP="00767440">
            <w:pPr>
              <w:pStyle w:val="BodyText"/>
              <w:spacing w:line="240" w:lineRule="auto"/>
            </w:pPr>
          </w:p>
        </w:tc>
      </w:tr>
    </w:tbl>
    <w:p w14:paraId="2A52D42C" w14:textId="77777777" w:rsidR="00767440" w:rsidRDefault="00767440" w:rsidP="00767440">
      <w:pPr>
        <w:pStyle w:val="ListNumber"/>
        <w:spacing w:line="240" w:lineRule="auto"/>
      </w:pPr>
      <w:r w:rsidRPr="00C437C8">
        <w:t xml:space="preserve">Name of </w:t>
      </w:r>
      <w:r>
        <w:t>SDA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767440" w14:paraId="5D86FFC0" w14:textId="77777777" w:rsidTr="005A0532">
        <w:tc>
          <w:tcPr>
            <w:tcW w:w="5052" w:type="dxa"/>
            <w:shd w:val="clear" w:color="auto" w:fill="auto"/>
          </w:tcPr>
          <w:p w14:paraId="46A25AED" w14:textId="77777777" w:rsidR="00767440" w:rsidRDefault="00767440" w:rsidP="00767440">
            <w:pPr>
              <w:pStyle w:val="BodyText"/>
              <w:spacing w:line="240" w:lineRule="auto"/>
            </w:pPr>
          </w:p>
        </w:tc>
      </w:tr>
    </w:tbl>
    <w:p w14:paraId="23F9A328" w14:textId="77777777" w:rsidR="00015AD8" w:rsidRDefault="00015AD8" w:rsidP="00015AD8">
      <w:pPr>
        <w:pStyle w:val="Heading2"/>
      </w:pPr>
      <w:r>
        <w:t>SDA resident please note</w:t>
      </w:r>
    </w:p>
    <w:p w14:paraId="3AF4FB4A" w14:textId="77777777" w:rsidR="00015AD8" w:rsidRDefault="00015AD8" w:rsidP="00015AD8">
      <w:pPr>
        <w:pStyle w:val="ListBullet"/>
        <w:spacing w:line="240" w:lineRule="auto"/>
      </w:pPr>
      <w:r>
        <w:t>If you have been given notice to vacate you may apply to the Victorian Civil and Administrative Tribunal (VCAT) to challenge the notice under s498ZZC. You must apply within 90 days of the date of this notice.</w:t>
      </w:r>
    </w:p>
    <w:p w14:paraId="635923D7" w14:textId="77777777" w:rsidR="00015AD8" w:rsidRDefault="00015AD8" w:rsidP="00015AD8">
      <w:pPr>
        <w:pStyle w:val="ListBullet"/>
        <w:spacing w:line="240" w:lineRule="auto"/>
      </w:pPr>
      <w:r>
        <w:t xml:space="preserve">Alternatively, you may be able to end the tenancy earlier than the date the SDA provider has given you in the Notice to vacate. Under s498ZZA you can give the SDA provider written notice of your intention to vacate at any time and specify your own termination date. You can do this using a Notice to SDA provider form which is available via </w:t>
      </w:r>
      <w:hyperlink r:id="rId38" w:history="1">
        <w:r w:rsidRPr="00933C4E">
          <w:rPr>
            <w:rStyle w:val="Hyperlink"/>
          </w:rPr>
          <w:t>consumer.vic.gov.au/renting</w:t>
        </w:r>
      </w:hyperlink>
    </w:p>
    <w:p w14:paraId="6DC0E6C3" w14:textId="77777777" w:rsidR="00015AD8" w:rsidRDefault="00015AD8" w:rsidP="00015AD8">
      <w:pPr>
        <w:pStyle w:val="ListBullet"/>
        <w:spacing w:line="240" w:lineRule="auto"/>
      </w:pPr>
      <w:r w:rsidRPr="0042570E">
        <w:rPr>
          <w:lang w:val="en-US"/>
        </w:rPr>
        <w:t>If you need help with this no</w:t>
      </w:r>
      <w:r>
        <w:rPr>
          <w:lang w:val="en-US"/>
        </w:rPr>
        <w:t>tice, call the Consumer Affairs </w:t>
      </w:r>
      <w:r w:rsidRPr="0042570E">
        <w:rPr>
          <w:lang w:val="en-US"/>
        </w:rPr>
        <w:t xml:space="preserve">Victoria Helpline on 1300 55 81 81 or visit </w:t>
      </w:r>
      <w:hyperlink r:id="rId39" w:history="1">
        <w:r w:rsidRPr="00933C4E">
          <w:rPr>
            <w:rStyle w:val="Hyperlink"/>
          </w:rPr>
          <w:t>consumer.vic.gov.au/renting</w:t>
        </w:r>
      </w:hyperlink>
    </w:p>
    <w:p w14:paraId="2E4316D2" w14:textId="1357CF7C" w:rsidR="00767440" w:rsidRPr="00DE4CAD" w:rsidRDefault="00767440" w:rsidP="00DE4CAD">
      <w:pPr>
        <w:pStyle w:val="BodyText"/>
        <w:sectPr w:rsidR="00767440" w:rsidRPr="00DE4CAD" w:rsidSect="00DE4CAD">
          <w:type w:val="continuous"/>
          <w:pgSz w:w="11906" w:h="16838"/>
          <w:pgMar w:top="567" w:right="567" w:bottom="907" w:left="567" w:header="567" w:footer="567" w:gutter="0"/>
          <w:cols w:num="2" w:space="567"/>
          <w:docGrid w:linePitch="360"/>
        </w:sectPr>
      </w:pPr>
    </w:p>
    <w:p w14:paraId="7DF6E9EE" w14:textId="64E2A6C4" w:rsidR="00543AA5" w:rsidRDefault="00543AA5" w:rsidP="00543AA5">
      <w:pPr>
        <w:pStyle w:val="Heading1"/>
      </w:pPr>
      <w:r w:rsidRPr="00767440">
        <w:lastRenderedPageBreak/>
        <w:t xml:space="preserve">Notice to vacate to </w:t>
      </w:r>
      <w:r w:rsidR="00A10499">
        <w:t>resident/s of SDA dwellings</w:t>
      </w:r>
      <w:r>
        <w:tab/>
      </w:r>
      <w:r>
        <w:rPr>
          <w:sz w:val="20"/>
          <w:szCs w:val="20"/>
        </w:rPr>
        <w:t>SDA provider’s copy</w:t>
      </w:r>
    </w:p>
    <w:p w14:paraId="54EE4A3E" w14:textId="77777777" w:rsidR="00C879EB" w:rsidRDefault="00543AA5" w:rsidP="00C879EB">
      <w:pPr>
        <w:pStyle w:val="BodyText"/>
        <w:rPr>
          <w:b/>
        </w:rPr>
      </w:pPr>
      <w:r w:rsidRPr="00D55225">
        <w:rPr>
          <w:b/>
          <w:i/>
        </w:rPr>
        <w:t>Residential Tenancies Act 1997</w:t>
      </w:r>
      <w:r w:rsidRPr="00D55225">
        <w:rPr>
          <w:b/>
        </w:rPr>
        <w:t xml:space="preserve"> S</w:t>
      </w:r>
      <w:r>
        <w:rPr>
          <w:b/>
        </w:rPr>
        <w:t>498ZX;</w:t>
      </w:r>
      <w:r w:rsidRPr="00D55225">
        <w:rPr>
          <w:b/>
        </w:rPr>
        <w:t xml:space="preserve"> Regulation </w:t>
      </w:r>
      <w:r>
        <w:rPr>
          <w:b/>
        </w:rPr>
        <w:t>*</w:t>
      </w:r>
    </w:p>
    <w:p w14:paraId="156C4974" w14:textId="6E552EB8" w:rsidR="00543AA5" w:rsidRDefault="00543AA5" w:rsidP="00E52637">
      <w:pPr>
        <w:pStyle w:val="Heading2"/>
      </w:pPr>
      <w:r>
        <w:t>Resident details</w:t>
      </w:r>
    </w:p>
    <w:p w14:paraId="764AB0B8" w14:textId="0774C789" w:rsidR="00543AA5" w:rsidRDefault="00543AA5" w:rsidP="00070798">
      <w:pPr>
        <w:pStyle w:val="ListNumber"/>
        <w:numPr>
          <w:ilvl w:val="0"/>
          <w:numId w:val="12"/>
        </w:numPr>
      </w:pPr>
      <w:r>
        <w:t>This notice is given to</w:t>
      </w:r>
      <w:r w:rsidR="00513BA2">
        <w:t xml:space="preserve"> </w:t>
      </w:r>
      <w:r w:rsidR="00513BA2" w:rsidRPr="00513BA2">
        <w:rPr>
          <w:i/>
        </w:rPr>
        <w:t>(resident’s name)</w:t>
      </w:r>
      <w:r>
        <w:t xml:space="preserve">: </w:t>
      </w:r>
      <w:r>
        <w:tab/>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4F949EC0" w14:textId="77777777" w:rsidTr="00513BA2">
        <w:tc>
          <w:tcPr>
            <w:tcW w:w="10439" w:type="dxa"/>
            <w:shd w:val="clear" w:color="auto" w:fill="auto"/>
          </w:tcPr>
          <w:p w14:paraId="2A6A6AEC" w14:textId="26177C0F" w:rsidR="00543AA5" w:rsidRDefault="00543AA5" w:rsidP="005E5C69">
            <w:pPr>
              <w:pStyle w:val="BodyText"/>
            </w:pPr>
          </w:p>
        </w:tc>
      </w:tr>
    </w:tbl>
    <w:p w14:paraId="1C64EB9B" w14:textId="77777777" w:rsidR="00513BA2" w:rsidRDefault="00513BA2" w:rsidP="00070798">
      <w:pPr>
        <w:pStyle w:val="ListNumber"/>
        <w:numPr>
          <w:ilvl w:val="0"/>
          <w:numId w:val="3"/>
        </w:numPr>
      </w:pPr>
      <w:r>
        <w:t>A copy of this notice is also given to: (</w:t>
      </w:r>
      <w:r w:rsidRPr="00AF77E7">
        <w:rPr>
          <w:i/>
        </w:rPr>
        <w:t xml:space="preserve">if applicable, insert name </w:t>
      </w:r>
      <w:r>
        <w:rPr>
          <w:i/>
        </w:rPr>
        <w:t xml:space="preserve">and address </w:t>
      </w:r>
      <w:r w:rsidRPr="00AF77E7">
        <w:rPr>
          <w:i/>
        </w:rPr>
        <w:t>of resident’s family member, carer, advocate, guardian</w:t>
      </w:r>
      <w:r>
        <w:rPr>
          <w:i/>
        </w:rPr>
        <w:t>, administrator</w:t>
      </w:r>
      <w:r w:rsidRPr="00AF77E7">
        <w:rPr>
          <w:i/>
        </w:rPr>
        <w:t xml:space="preserve"> or other chosen person</w:t>
      </w:r>
      <w:r>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3BA2" w14:paraId="70FBC2D8" w14:textId="77777777" w:rsidTr="005E5C69">
        <w:trPr>
          <w:cantSplit/>
          <w:trHeight w:val="851"/>
        </w:trPr>
        <w:tc>
          <w:tcPr>
            <w:tcW w:w="5318" w:type="dxa"/>
            <w:shd w:val="clear" w:color="auto" w:fill="auto"/>
          </w:tcPr>
          <w:p w14:paraId="66AF5FD1" w14:textId="77777777" w:rsidR="00513BA2" w:rsidRDefault="00513BA2" w:rsidP="005E5C69">
            <w:pPr>
              <w:pStyle w:val="BodyText"/>
            </w:pPr>
          </w:p>
        </w:tc>
      </w:tr>
    </w:tbl>
    <w:p w14:paraId="50808AE1" w14:textId="1D813FD1" w:rsidR="00543AA5" w:rsidRPr="00D00276" w:rsidRDefault="00543AA5" w:rsidP="00543AA5">
      <w:pPr>
        <w:pStyle w:val="ListNumber"/>
      </w:pPr>
      <w:r>
        <w:t xml:space="preserve">Regarding the SDA dwelling at: </w:t>
      </w:r>
      <w:r w:rsidRPr="00D00276">
        <w:t>(write address)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783C2596" w14:textId="77777777" w:rsidTr="005E5C69">
        <w:trPr>
          <w:trHeight w:val="1134"/>
        </w:trPr>
        <w:tc>
          <w:tcPr>
            <w:tcW w:w="10420" w:type="dxa"/>
            <w:shd w:val="clear" w:color="auto" w:fill="auto"/>
          </w:tcPr>
          <w:p w14:paraId="6E5CC69B" w14:textId="77777777" w:rsidR="00543AA5" w:rsidRDefault="00543AA5" w:rsidP="005E5C69">
            <w:pPr>
              <w:pStyle w:val="BodyText"/>
            </w:pPr>
          </w:p>
        </w:tc>
      </w:tr>
    </w:tbl>
    <w:p w14:paraId="367AE04E" w14:textId="77777777" w:rsidR="00543AA5" w:rsidRPr="00D00276" w:rsidRDefault="00543AA5" w:rsidP="00543AA5">
      <w:pPr>
        <w:pStyle w:val="ListNumber"/>
      </w:pPr>
      <w:r>
        <w:t xml:space="preserve">Resident’s address </w:t>
      </w:r>
      <w:r>
        <w:br/>
      </w:r>
      <w:r w:rsidRPr="00D00276">
        <w:t>(if same address as 2, write ‘as above’)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365C061F" w14:textId="77777777" w:rsidTr="005E5C69">
        <w:trPr>
          <w:trHeight w:val="1134"/>
        </w:trPr>
        <w:tc>
          <w:tcPr>
            <w:tcW w:w="10420" w:type="dxa"/>
            <w:shd w:val="clear" w:color="auto" w:fill="auto"/>
          </w:tcPr>
          <w:p w14:paraId="22FBF112" w14:textId="77777777" w:rsidR="00543AA5" w:rsidRDefault="00543AA5" w:rsidP="005E5C69">
            <w:pPr>
              <w:pStyle w:val="BodyText"/>
            </w:pPr>
          </w:p>
        </w:tc>
      </w:tr>
    </w:tbl>
    <w:p w14:paraId="0363B127" w14:textId="77777777" w:rsidR="00543AA5" w:rsidRDefault="00543AA5" w:rsidP="00543AA5">
      <w:pPr>
        <w:pStyle w:val="Heading2"/>
      </w:pPr>
      <w:r>
        <w:t>SDA provider’s details</w:t>
      </w:r>
    </w:p>
    <w:p w14:paraId="228FC923" w14:textId="77777777" w:rsidR="00543AA5" w:rsidRPr="0032298B" w:rsidRDefault="00543AA5" w:rsidP="00543AA5">
      <w:pPr>
        <w:pStyle w:val="ListNumber"/>
        <w:rPr>
          <w:i/>
        </w:rPr>
      </w:pPr>
      <w:r>
        <w:t xml:space="preserve">SDA provider’s </w:t>
      </w:r>
      <w:r w:rsidRPr="004C1949">
        <w:t>name</w:t>
      </w:r>
      <w:r>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5CE2D80E" w14:textId="77777777" w:rsidTr="005E5C69">
        <w:tc>
          <w:tcPr>
            <w:tcW w:w="10420" w:type="dxa"/>
            <w:shd w:val="clear" w:color="auto" w:fill="auto"/>
          </w:tcPr>
          <w:p w14:paraId="0123FE63" w14:textId="77777777" w:rsidR="00543AA5" w:rsidRDefault="00543AA5" w:rsidP="005E5C69">
            <w:pPr>
              <w:pStyle w:val="BodyText"/>
            </w:pPr>
          </w:p>
        </w:tc>
      </w:tr>
    </w:tbl>
    <w:p w14:paraId="058784DB" w14:textId="77777777" w:rsidR="00543AA5" w:rsidRPr="00D00276" w:rsidRDefault="00543AA5" w:rsidP="00543AA5">
      <w:pPr>
        <w:pStyle w:val="ListNumber"/>
      </w:pPr>
      <w:r>
        <w:t xml:space="preserve">SDA provider </w:t>
      </w:r>
      <w:r w:rsidRPr="00900036">
        <w:t>address for serving documents</w:t>
      </w:r>
      <w:r>
        <w:t>:</w:t>
      </w:r>
      <w:r w:rsidRPr="00900036">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1BCE6457" w14:textId="77777777" w:rsidTr="005E5C69">
        <w:trPr>
          <w:trHeight w:val="1134"/>
        </w:trPr>
        <w:tc>
          <w:tcPr>
            <w:tcW w:w="10420" w:type="dxa"/>
            <w:shd w:val="clear" w:color="auto" w:fill="auto"/>
          </w:tcPr>
          <w:p w14:paraId="3B00767D" w14:textId="77777777" w:rsidR="00543AA5" w:rsidRDefault="00543AA5" w:rsidP="005E5C69">
            <w:pPr>
              <w:pStyle w:val="BodyText"/>
            </w:pPr>
          </w:p>
        </w:tc>
      </w:tr>
    </w:tbl>
    <w:p w14:paraId="57EC29A8" w14:textId="77777777" w:rsidR="00543AA5" w:rsidRPr="00D00276" w:rsidRDefault="00543AA5" w:rsidP="00543AA5">
      <w:pPr>
        <w:pStyle w:val="ListNumber"/>
      </w:pPr>
      <w:r w:rsidRPr="00900036">
        <w:t xml:space="preserve">Contact telephone numbers for </w:t>
      </w:r>
      <w:r>
        <w:t xml:space="preserve">SDA provider: </w:t>
      </w:r>
    </w:p>
    <w:tbl>
      <w:tblPr>
        <w:tblW w:w="47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7318"/>
      </w:tblGrid>
      <w:tr w:rsidR="00543AA5" w14:paraId="4537BB85" w14:textId="77777777" w:rsidTr="005E5C69">
        <w:tc>
          <w:tcPr>
            <w:tcW w:w="1486" w:type="pct"/>
            <w:shd w:val="clear" w:color="auto" w:fill="auto"/>
          </w:tcPr>
          <w:p w14:paraId="1A06F9E2" w14:textId="77777777" w:rsidR="00543AA5" w:rsidRDefault="00543AA5" w:rsidP="005E5C69">
            <w:pPr>
              <w:pStyle w:val="BodyText"/>
            </w:pPr>
            <w:r>
              <w:t>Business hours:</w:t>
            </w:r>
          </w:p>
        </w:tc>
        <w:tc>
          <w:tcPr>
            <w:tcW w:w="3514" w:type="pct"/>
            <w:shd w:val="clear" w:color="auto" w:fill="auto"/>
          </w:tcPr>
          <w:p w14:paraId="18AD2381" w14:textId="77777777" w:rsidR="00543AA5" w:rsidRDefault="00543AA5" w:rsidP="005E5C69">
            <w:pPr>
              <w:pStyle w:val="BodyText"/>
            </w:pPr>
          </w:p>
        </w:tc>
      </w:tr>
      <w:tr w:rsidR="00543AA5" w14:paraId="5E40F5F5" w14:textId="77777777" w:rsidTr="005E5C69">
        <w:tc>
          <w:tcPr>
            <w:tcW w:w="1486" w:type="pct"/>
            <w:shd w:val="clear" w:color="auto" w:fill="auto"/>
          </w:tcPr>
          <w:p w14:paraId="0621A4E0" w14:textId="77777777" w:rsidR="00543AA5" w:rsidRDefault="00543AA5" w:rsidP="005E5C69">
            <w:pPr>
              <w:pStyle w:val="BodyText"/>
            </w:pPr>
            <w:r>
              <w:t>After hours:</w:t>
            </w:r>
          </w:p>
        </w:tc>
        <w:tc>
          <w:tcPr>
            <w:tcW w:w="3514" w:type="pct"/>
            <w:shd w:val="clear" w:color="auto" w:fill="auto"/>
          </w:tcPr>
          <w:p w14:paraId="53BEEAC2" w14:textId="77777777" w:rsidR="00543AA5" w:rsidRDefault="00543AA5" w:rsidP="005E5C69">
            <w:pPr>
              <w:pStyle w:val="BodyText"/>
            </w:pPr>
          </w:p>
        </w:tc>
      </w:tr>
    </w:tbl>
    <w:p w14:paraId="7D289DE7" w14:textId="77777777" w:rsidR="00543AA5" w:rsidRDefault="00543AA5" w:rsidP="00543AA5">
      <w:pPr>
        <w:pStyle w:val="Heading2"/>
      </w:pPr>
      <w:r>
        <w:t>Termination date</w:t>
      </w:r>
    </w:p>
    <w:p w14:paraId="1A3EA852" w14:textId="77777777" w:rsidR="00543AA5" w:rsidRPr="007B6100" w:rsidRDefault="00543AA5" w:rsidP="00543AA5">
      <w:pPr>
        <w:pStyle w:val="ListNumber"/>
      </w:pPr>
      <w:r w:rsidRPr="006613C9">
        <w:t xml:space="preserve">The </w:t>
      </w:r>
      <w:r w:rsidRPr="0032298B">
        <w:rPr>
          <w:i/>
        </w:rPr>
        <w:t>Residential Tenancies Act 1997</w:t>
      </w:r>
      <w:r w:rsidRPr="006613C9">
        <w:t xml:space="preserve"> requires me to give you at least</w:t>
      </w:r>
      <w:r>
        <w:t xml:space="preserve"> 90 days to vacate:</w:t>
      </w:r>
      <w:r w:rsidRPr="006613C9">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5220"/>
      </w:tblGrid>
      <w:tr w:rsidR="00543AA5" w14:paraId="218F247E" w14:textId="77777777" w:rsidTr="005E5C69">
        <w:tc>
          <w:tcPr>
            <w:tcW w:w="2500" w:type="pct"/>
            <w:shd w:val="clear" w:color="auto" w:fill="auto"/>
          </w:tcPr>
          <w:p w14:paraId="70CC1FF0" w14:textId="77777777" w:rsidR="00543AA5" w:rsidRDefault="00543AA5" w:rsidP="005E5C69">
            <w:pPr>
              <w:pStyle w:val="BodyText"/>
            </w:pPr>
            <w:r>
              <w:t>I require you to vacate on:</w:t>
            </w:r>
          </w:p>
        </w:tc>
        <w:tc>
          <w:tcPr>
            <w:tcW w:w="2500" w:type="pct"/>
            <w:shd w:val="clear" w:color="auto" w:fill="auto"/>
          </w:tcPr>
          <w:p w14:paraId="61F22555" w14:textId="77777777" w:rsidR="00543AA5" w:rsidRDefault="00543AA5" w:rsidP="005E5C69">
            <w:pPr>
              <w:pStyle w:val="BodyText"/>
            </w:pPr>
            <w:r>
              <w:t xml:space="preserve">             /              /</w:t>
            </w:r>
          </w:p>
        </w:tc>
      </w:tr>
    </w:tbl>
    <w:p w14:paraId="0B77BDDC" w14:textId="77777777" w:rsidR="00543AA5" w:rsidRPr="0082197C" w:rsidRDefault="00543AA5" w:rsidP="00543AA5">
      <w:pPr>
        <w:pStyle w:val="Heading2"/>
      </w:pPr>
      <w:r w:rsidRPr="0082197C">
        <w:t>Reason for notice to vacate</w:t>
      </w:r>
    </w:p>
    <w:p w14:paraId="0BBB4A5C" w14:textId="77777777" w:rsidR="00543AA5" w:rsidRDefault="00543AA5" w:rsidP="00543AA5">
      <w:pPr>
        <w:pStyle w:val="ListNumber"/>
      </w:pPr>
      <w:r w:rsidRPr="00D00276">
        <w:t>Insert the section number of the</w:t>
      </w:r>
      <w:r w:rsidRPr="0082197C">
        <w:rPr>
          <w:i/>
        </w:rPr>
        <w:t xml:space="preserve"> Residential Tenancies Act 1997 </w:t>
      </w:r>
      <w:r w:rsidRPr="00D00276">
        <w:t>and the reason for the notice to vacate.</w:t>
      </w:r>
    </w:p>
    <w:p w14:paraId="2B20700F" w14:textId="77777777" w:rsidR="00543AA5" w:rsidRPr="00187AB4" w:rsidRDefault="00543AA5" w:rsidP="00543AA5">
      <w:pPr>
        <w:pStyle w:val="ListNumber"/>
        <w:numPr>
          <w:ilvl w:val="0"/>
          <w:numId w:val="0"/>
        </w:numPr>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08E5966D" w14:textId="77777777" w:rsidTr="005E5C69">
        <w:trPr>
          <w:trHeight w:val="3402"/>
        </w:trPr>
        <w:tc>
          <w:tcPr>
            <w:tcW w:w="10420" w:type="dxa"/>
            <w:shd w:val="clear" w:color="auto" w:fill="auto"/>
          </w:tcPr>
          <w:p w14:paraId="1677B19D" w14:textId="77777777" w:rsidR="00543AA5" w:rsidRDefault="00543AA5" w:rsidP="005E5C69">
            <w:pPr>
              <w:pStyle w:val="BodyText"/>
              <w:spacing w:line="240" w:lineRule="auto"/>
            </w:pPr>
          </w:p>
        </w:tc>
      </w:tr>
    </w:tbl>
    <w:p w14:paraId="6AC88486" w14:textId="77777777" w:rsidR="00543AA5" w:rsidRDefault="00543AA5" w:rsidP="00543AA5">
      <w:pPr>
        <w:pStyle w:val="ListNumber"/>
        <w:spacing w:line="240" w:lineRule="auto"/>
      </w:pPr>
      <w:r w:rsidRPr="0082197C">
        <w:t>This notice is given</w:t>
      </w:r>
      <w:r>
        <w:t xml:space="preserve">: </w:t>
      </w:r>
      <w:r w:rsidRPr="00D00276">
        <w:t>(mark one method only and if registered post note the delivery speed)</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6428"/>
      </w:tblGrid>
      <w:tr w:rsidR="00543AA5" w14:paraId="5E251013" w14:textId="77777777" w:rsidTr="005E5C69">
        <w:tc>
          <w:tcPr>
            <w:tcW w:w="1941" w:type="dxa"/>
            <w:shd w:val="clear" w:color="auto" w:fill="auto"/>
          </w:tcPr>
          <w:p w14:paraId="2990F9F9" w14:textId="77777777" w:rsidR="00543AA5" w:rsidRDefault="00543AA5" w:rsidP="005E5C69">
            <w:pPr>
              <w:pStyle w:val="BodyText"/>
              <w:spacing w:line="240" w:lineRule="auto"/>
            </w:pPr>
            <w:r>
              <w:t>by hand:</w:t>
            </w:r>
          </w:p>
        </w:tc>
        <w:tc>
          <w:tcPr>
            <w:tcW w:w="3111" w:type="dxa"/>
            <w:shd w:val="clear" w:color="auto" w:fill="auto"/>
          </w:tcPr>
          <w:p w14:paraId="39D29183" w14:textId="77777777" w:rsidR="00543AA5" w:rsidRDefault="00543AA5" w:rsidP="005E5C69">
            <w:pPr>
              <w:pStyle w:val="BodyText"/>
              <w:spacing w:line="240" w:lineRule="auto"/>
            </w:pPr>
          </w:p>
        </w:tc>
      </w:tr>
      <w:tr w:rsidR="00543AA5" w14:paraId="7F4523D9" w14:textId="77777777" w:rsidTr="005E5C69">
        <w:tc>
          <w:tcPr>
            <w:tcW w:w="1941" w:type="dxa"/>
            <w:shd w:val="clear" w:color="auto" w:fill="auto"/>
          </w:tcPr>
          <w:p w14:paraId="4EE69FAA" w14:textId="77777777" w:rsidR="00543AA5" w:rsidRDefault="00543AA5" w:rsidP="005E5C69">
            <w:pPr>
              <w:pStyle w:val="BodyText"/>
              <w:spacing w:line="240" w:lineRule="auto"/>
            </w:pPr>
            <w:r>
              <w:t>by registered post:</w:t>
            </w:r>
          </w:p>
        </w:tc>
        <w:tc>
          <w:tcPr>
            <w:tcW w:w="3111" w:type="dxa"/>
            <w:shd w:val="clear" w:color="auto" w:fill="auto"/>
          </w:tcPr>
          <w:p w14:paraId="008812C8" w14:textId="77777777" w:rsidR="00543AA5" w:rsidRDefault="00543AA5" w:rsidP="005E5C69">
            <w:pPr>
              <w:pStyle w:val="BodyText"/>
              <w:spacing w:line="240" w:lineRule="auto"/>
            </w:pPr>
          </w:p>
        </w:tc>
      </w:tr>
      <w:tr w:rsidR="00543AA5" w14:paraId="77D614DF" w14:textId="77777777" w:rsidTr="005E5C69">
        <w:tc>
          <w:tcPr>
            <w:tcW w:w="1941" w:type="dxa"/>
            <w:shd w:val="clear" w:color="auto" w:fill="auto"/>
          </w:tcPr>
          <w:p w14:paraId="1A7D2795" w14:textId="77777777" w:rsidR="00543AA5" w:rsidRDefault="00543AA5" w:rsidP="005E5C69">
            <w:pPr>
              <w:pStyle w:val="BodyText"/>
              <w:spacing w:line="240" w:lineRule="auto"/>
            </w:pPr>
            <w:r>
              <w:t>by email:</w:t>
            </w:r>
          </w:p>
        </w:tc>
        <w:tc>
          <w:tcPr>
            <w:tcW w:w="3111" w:type="dxa"/>
            <w:shd w:val="clear" w:color="auto" w:fill="auto"/>
          </w:tcPr>
          <w:p w14:paraId="4E6445C9" w14:textId="77777777" w:rsidR="00543AA5" w:rsidRDefault="00543AA5" w:rsidP="005E5C69">
            <w:pPr>
              <w:pStyle w:val="BodyText"/>
              <w:spacing w:line="240" w:lineRule="auto"/>
            </w:pPr>
          </w:p>
        </w:tc>
      </w:tr>
      <w:tr w:rsidR="00543AA5" w14:paraId="3A383AA6" w14:textId="77777777" w:rsidTr="005E5C69">
        <w:tc>
          <w:tcPr>
            <w:tcW w:w="1941" w:type="dxa"/>
            <w:shd w:val="clear" w:color="auto" w:fill="auto"/>
          </w:tcPr>
          <w:p w14:paraId="6AEB9B95" w14:textId="77777777" w:rsidR="00543AA5" w:rsidRPr="00341096" w:rsidRDefault="00543AA5" w:rsidP="005E5C69">
            <w:pPr>
              <w:pStyle w:val="BodyText"/>
              <w:spacing w:line="240" w:lineRule="auto"/>
            </w:pPr>
            <w:r>
              <w:t>Insert email address:</w:t>
            </w:r>
            <w:r>
              <w:br/>
            </w:r>
            <w:r w:rsidRPr="00D00276">
              <w:t>(if applicable)</w:t>
            </w:r>
          </w:p>
        </w:tc>
        <w:tc>
          <w:tcPr>
            <w:tcW w:w="3111" w:type="dxa"/>
            <w:shd w:val="clear" w:color="auto" w:fill="auto"/>
          </w:tcPr>
          <w:p w14:paraId="6BBC849C" w14:textId="77777777" w:rsidR="00543AA5" w:rsidRDefault="00543AA5" w:rsidP="005E5C69">
            <w:pPr>
              <w:pStyle w:val="BodyText"/>
              <w:spacing w:line="240" w:lineRule="auto"/>
            </w:pPr>
          </w:p>
        </w:tc>
      </w:tr>
      <w:tr w:rsidR="00543AA5" w14:paraId="5C26A6E5" w14:textId="77777777" w:rsidTr="005E5C69">
        <w:tc>
          <w:tcPr>
            <w:tcW w:w="1941" w:type="dxa"/>
            <w:shd w:val="clear" w:color="auto" w:fill="auto"/>
          </w:tcPr>
          <w:p w14:paraId="1A2ED463" w14:textId="77777777" w:rsidR="00543AA5" w:rsidRDefault="00543AA5" w:rsidP="005E5C69">
            <w:pPr>
              <w:pStyle w:val="BodyText"/>
              <w:spacing w:line="240" w:lineRule="auto"/>
            </w:pPr>
            <w:r>
              <w:t>on this date:</w:t>
            </w:r>
          </w:p>
        </w:tc>
        <w:tc>
          <w:tcPr>
            <w:tcW w:w="3111" w:type="dxa"/>
            <w:shd w:val="clear" w:color="auto" w:fill="auto"/>
          </w:tcPr>
          <w:p w14:paraId="1196AAE4" w14:textId="77777777" w:rsidR="00543AA5" w:rsidRDefault="00543AA5" w:rsidP="005E5C69">
            <w:pPr>
              <w:pStyle w:val="BodyText"/>
              <w:spacing w:line="240" w:lineRule="auto"/>
            </w:pPr>
            <w:r>
              <w:t xml:space="preserve">              /              /</w:t>
            </w:r>
          </w:p>
        </w:tc>
      </w:tr>
    </w:tbl>
    <w:p w14:paraId="51DD96A0" w14:textId="77777777" w:rsidR="00543AA5" w:rsidRDefault="00543AA5" w:rsidP="00543AA5">
      <w:pPr>
        <w:pStyle w:val="ListNumber"/>
        <w:spacing w:line="240" w:lineRule="auto"/>
      </w:pPr>
      <w:r w:rsidRPr="00C437C8">
        <w:t xml:space="preserve">Signature of </w:t>
      </w:r>
      <w:r>
        <w:t>SDA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3AB0DEF8" w14:textId="77777777" w:rsidTr="005E5C69">
        <w:trPr>
          <w:trHeight w:val="567"/>
        </w:trPr>
        <w:tc>
          <w:tcPr>
            <w:tcW w:w="10420" w:type="dxa"/>
            <w:shd w:val="clear" w:color="auto" w:fill="auto"/>
          </w:tcPr>
          <w:p w14:paraId="3CE8667F" w14:textId="77777777" w:rsidR="00543AA5" w:rsidRDefault="00543AA5" w:rsidP="005E5C69">
            <w:pPr>
              <w:pStyle w:val="BodyText"/>
              <w:spacing w:line="240" w:lineRule="auto"/>
            </w:pPr>
          </w:p>
        </w:tc>
      </w:tr>
    </w:tbl>
    <w:p w14:paraId="2E6698DA" w14:textId="77777777" w:rsidR="00543AA5" w:rsidRDefault="00543AA5" w:rsidP="00543AA5">
      <w:pPr>
        <w:pStyle w:val="ListNumber"/>
        <w:spacing w:line="240" w:lineRule="auto"/>
      </w:pPr>
      <w:r w:rsidRPr="00C437C8">
        <w:t xml:space="preserve">Name of </w:t>
      </w:r>
      <w:r>
        <w:t>SDA provider:</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43AA5" w14:paraId="4D801D74" w14:textId="77777777" w:rsidTr="005A0532">
        <w:tc>
          <w:tcPr>
            <w:tcW w:w="10439" w:type="dxa"/>
            <w:shd w:val="clear" w:color="auto" w:fill="auto"/>
          </w:tcPr>
          <w:p w14:paraId="3102A4FC" w14:textId="77777777" w:rsidR="00543AA5" w:rsidRDefault="00543AA5" w:rsidP="005E5C69">
            <w:pPr>
              <w:pStyle w:val="BodyText"/>
              <w:spacing w:line="240" w:lineRule="auto"/>
            </w:pPr>
          </w:p>
        </w:tc>
      </w:tr>
    </w:tbl>
    <w:p w14:paraId="3B41C764" w14:textId="77777777" w:rsidR="00015AD8" w:rsidRDefault="00015AD8" w:rsidP="00015AD8">
      <w:pPr>
        <w:pStyle w:val="Heading2"/>
      </w:pPr>
      <w:r>
        <w:t>SDA resident please note</w:t>
      </w:r>
    </w:p>
    <w:p w14:paraId="658B24D6" w14:textId="77777777" w:rsidR="00015AD8" w:rsidRDefault="00015AD8" w:rsidP="00015AD8">
      <w:pPr>
        <w:pStyle w:val="ListBullet"/>
        <w:spacing w:line="240" w:lineRule="auto"/>
      </w:pPr>
      <w:r>
        <w:t>If you have been given notice to vacate you may apply to the Victorian Civil and Administrative Tribunal (VCAT) to challenge the notice under s498ZZC. You must apply within 90 days of the date of this notice.</w:t>
      </w:r>
    </w:p>
    <w:p w14:paraId="261119F5" w14:textId="77777777" w:rsidR="00015AD8" w:rsidRDefault="00015AD8" w:rsidP="00015AD8">
      <w:pPr>
        <w:pStyle w:val="ListBullet"/>
        <w:spacing w:line="240" w:lineRule="auto"/>
      </w:pPr>
      <w:r>
        <w:t xml:space="preserve">Alternatively, you may be able to end the tenancy earlier than the date the SDA provider has given you in the Notice to vacate. Under s498ZZA you can give the SDA provider written notice of your intention to vacate at any time and specify your own termination date. You can do this using a Notice to SDA provider form which is available via </w:t>
      </w:r>
      <w:hyperlink r:id="rId40" w:history="1">
        <w:r w:rsidRPr="00933C4E">
          <w:rPr>
            <w:rStyle w:val="Hyperlink"/>
          </w:rPr>
          <w:t>consumer.vic.gov.au/renting</w:t>
        </w:r>
      </w:hyperlink>
    </w:p>
    <w:p w14:paraId="791D9B46" w14:textId="77777777" w:rsidR="00015AD8" w:rsidRDefault="00015AD8" w:rsidP="00015AD8">
      <w:pPr>
        <w:pStyle w:val="ListBullet"/>
        <w:spacing w:line="240" w:lineRule="auto"/>
      </w:pPr>
      <w:r w:rsidRPr="0042570E">
        <w:rPr>
          <w:lang w:val="en-US"/>
        </w:rPr>
        <w:t>If you need help with this no</w:t>
      </w:r>
      <w:r>
        <w:rPr>
          <w:lang w:val="en-US"/>
        </w:rPr>
        <w:t>tice, call the Consumer Affairs </w:t>
      </w:r>
      <w:r w:rsidRPr="0042570E">
        <w:rPr>
          <w:lang w:val="en-US"/>
        </w:rPr>
        <w:t xml:space="preserve">Victoria Helpline on 1300 55 81 81 or visit </w:t>
      </w:r>
      <w:hyperlink r:id="rId41" w:history="1">
        <w:r w:rsidRPr="00933C4E">
          <w:rPr>
            <w:rStyle w:val="Hyperlink"/>
          </w:rPr>
          <w:t>consumer.vic.gov.au/renting</w:t>
        </w:r>
      </w:hyperlink>
    </w:p>
    <w:p w14:paraId="3B56DC9F" w14:textId="77777777" w:rsidR="00543AA5" w:rsidRPr="00187AB4" w:rsidRDefault="00543AA5" w:rsidP="00543AA5">
      <w:pPr>
        <w:pStyle w:val="ListNumber"/>
        <w:numPr>
          <w:ilvl w:val="0"/>
          <w:numId w:val="0"/>
        </w:numPr>
        <w:ind w:left="340" w:hanging="340"/>
      </w:pPr>
    </w:p>
    <w:p w14:paraId="0D0A33B6" w14:textId="2446A0A3" w:rsidR="000E3EE0" w:rsidRDefault="000E3EE0" w:rsidP="00521B0E">
      <w:pPr>
        <w:pStyle w:val="Heading1"/>
      </w:pPr>
    </w:p>
    <w:sectPr w:rsidR="000E3EE0" w:rsidSect="0076101C">
      <w:pgSz w:w="11906" w:h="16838"/>
      <w:pgMar w:top="567" w:right="567" w:bottom="90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1A5C" w14:textId="77777777" w:rsidR="00CB3490" w:rsidRDefault="00CB3490">
      <w:r>
        <w:separator/>
      </w:r>
    </w:p>
    <w:p w14:paraId="4D1B2213" w14:textId="77777777" w:rsidR="00CB3490" w:rsidRDefault="00CB3490"/>
  </w:endnote>
  <w:endnote w:type="continuationSeparator" w:id="0">
    <w:p w14:paraId="33D63086" w14:textId="77777777" w:rsidR="00CB3490" w:rsidRDefault="00CB3490">
      <w:r>
        <w:continuationSeparator/>
      </w:r>
    </w:p>
    <w:p w14:paraId="3B10645D" w14:textId="77777777" w:rsidR="00CB3490" w:rsidRDefault="00CB3490"/>
  </w:endnote>
  <w:endnote w:type="continuationNotice" w:id="1">
    <w:p w14:paraId="361A079A" w14:textId="77777777" w:rsidR="006D4EA8" w:rsidRDefault="006D4E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24B6" w14:textId="77777777" w:rsidR="00CB4F44" w:rsidRDefault="00CB4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6754" w14:textId="77777777" w:rsidR="00070798" w:rsidRPr="005545CA" w:rsidRDefault="00070798"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1</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B911" w14:textId="3A3E2FED" w:rsidR="00070798" w:rsidRDefault="00070798" w:rsidP="006F0AE0">
    <w:pPr>
      <w:pStyle w:val="Footer"/>
      <w:tabs>
        <w:tab w:val="clear" w:pos="10773"/>
        <w:tab w:val="right" w:pos="10772"/>
      </w:tabs>
    </w:pPr>
    <w:r>
      <w:t>RT 9 (04/19)</w:t>
    </w:r>
    <w:r>
      <w:br/>
    </w:r>
    <w:hyperlink r:id="rId1" w:history="1">
      <w:r w:rsidRPr="008E0C3F">
        <w:rPr>
          <w:rStyle w:val="FooterURL"/>
        </w:rPr>
        <w:t>consumer.vic.gov.au/renting</w:t>
      </w:r>
    </w:hyperlink>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r>
      <w:rPr>
        <w:rFonts w:cs="Helv"/>
        <w:b/>
        <w:bCs/>
        <w:color w:val="FF0000"/>
      </w:rPr>
      <w:tab/>
    </w:r>
    <w:r w:rsidR="00C92A80">
      <w:rPr>
        <w:rFonts w:cs="Helv"/>
        <w:b/>
        <w:noProof/>
      </w:rPr>
      <w:pict w14:anchorId="1C2F6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pt;height:37.05pt;mso-position-horizontal:absolute">
          <v:imagedata r:id="rId2" o:title="CAV_Brandmark_BLACK 2018 13mm high tight crop"/>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EAEB" w14:textId="77777777" w:rsidR="00070798" w:rsidRPr="005545CA" w:rsidRDefault="00070798"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4</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8</w:t>
    </w:r>
    <w:r w:rsidRPr="00482C9D">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948E4" w14:textId="77777777" w:rsidR="00CB3490" w:rsidRDefault="00CB3490">
      <w:r>
        <w:separator/>
      </w:r>
    </w:p>
    <w:p w14:paraId="07EE330A" w14:textId="77777777" w:rsidR="00CB3490" w:rsidRDefault="00CB3490"/>
  </w:footnote>
  <w:footnote w:type="continuationSeparator" w:id="0">
    <w:p w14:paraId="2EC606D8" w14:textId="77777777" w:rsidR="00CB3490" w:rsidRDefault="00CB3490">
      <w:r>
        <w:continuationSeparator/>
      </w:r>
    </w:p>
    <w:p w14:paraId="7E01542C" w14:textId="77777777" w:rsidR="00CB3490" w:rsidRDefault="00CB3490"/>
  </w:footnote>
  <w:footnote w:type="continuationNotice" w:id="1">
    <w:p w14:paraId="2141EC01" w14:textId="77777777" w:rsidR="006D4EA8" w:rsidRDefault="006D4E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9825" w14:textId="77777777" w:rsidR="00CB4F44" w:rsidRDefault="00CB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F305" w14:textId="77777777" w:rsidR="00CB4F44" w:rsidRDefault="00CB4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B782" w14:textId="77777777" w:rsidR="00CB4F44" w:rsidRDefault="00CB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7947496"/>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B33EEC26"/>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B3A52CD"/>
    <w:multiLevelType w:val="hybridMultilevel"/>
    <w:tmpl w:val="B04C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A284A"/>
    <w:multiLevelType w:val="multilevel"/>
    <w:tmpl w:val="BF40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BA7BA8"/>
    <w:multiLevelType w:val="hybridMultilevel"/>
    <w:tmpl w:val="54047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F61A48"/>
    <w:multiLevelType w:val="hybridMultilevel"/>
    <w:tmpl w:val="B5D6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2650028">
    <w:abstractNumId w:val="11"/>
  </w:num>
  <w:num w:numId="2" w16cid:durableId="595139667">
    <w:abstractNumId w:val="10"/>
  </w:num>
  <w:num w:numId="3" w16cid:durableId="1063481017">
    <w:abstractNumId w:val="4"/>
  </w:num>
  <w:num w:numId="4" w16cid:durableId="645207412">
    <w:abstractNumId w:val="2"/>
  </w:num>
  <w:num w:numId="5" w16cid:durableId="1801996504">
    <w:abstractNumId w:val="5"/>
  </w:num>
  <w:num w:numId="6" w16cid:durableId="1012415062">
    <w:abstractNumId w:val="4"/>
  </w:num>
  <w:num w:numId="7" w16cid:durableId="1938784146">
    <w:abstractNumId w:val="1"/>
  </w:num>
  <w:num w:numId="8" w16cid:durableId="1527939042">
    <w:abstractNumId w:val="0"/>
  </w:num>
  <w:num w:numId="9" w16cid:durableId="629550965">
    <w:abstractNumId w:val="3"/>
  </w:num>
  <w:num w:numId="10" w16cid:durableId="1794638373">
    <w:abstractNumId w:val="9"/>
  </w:num>
  <w:num w:numId="11" w16cid:durableId="41223116">
    <w:abstractNumId w:val="4"/>
    <w:lvlOverride w:ilvl="0">
      <w:startOverride w:val="1"/>
    </w:lvlOverride>
  </w:num>
  <w:num w:numId="12" w16cid:durableId="1833597658">
    <w:abstractNumId w:val="4"/>
    <w:lvlOverride w:ilvl="0">
      <w:startOverride w:val="1"/>
    </w:lvlOverride>
  </w:num>
  <w:num w:numId="13" w16cid:durableId="1383749790">
    <w:abstractNumId w:val="8"/>
  </w:num>
  <w:num w:numId="14" w16cid:durableId="313607800">
    <w:abstractNumId w:val="6"/>
  </w:num>
  <w:num w:numId="15" w16cid:durableId="953712488">
    <w:abstractNumId w:val="7"/>
  </w:num>
  <w:num w:numId="16" w16cid:durableId="1427996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5317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8564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38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SortMethod w:val="0000"/>
  <w:doNotTrackMoves/>
  <w:defaultTabStop w:val="720"/>
  <w:defaultTableStyle w:val="Table"/>
  <w:characterSpacingControl w:val="doNotCompress"/>
  <w:hdrShapeDefaults>
    <o:shapedefaults v:ext="edit" spidmax="206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1B2C"/>
    <w:rsid w:val="000037CA"/>
    <w:rsid w:val="00004BFE"/>
    <w:rsid w:val="00015AD8"/>
    <w:rsid w:val="000168A1"/>
    <w:rsid w:val="00017B32"/>
    <w:rsid w:val="000240BC"/>
    <w:rsid w:val="0003102E"/>
    <w:rsid w:val="00032439"/>
    <w:rsid w:val="0003284F"/>
    <w:rsid w:val="00035442"/>
    <w:rsid w:val="000355C2"/>
    <w:rsid w:val="00037895"/>
    <w:rsid w:val="00037C7C"/>
    <w:rsid w:val="0004141E"/>
    <w:rsid w:val="00043557"/>
    <w:rsid w:val="00046307"/>
    <w:rsid w:val="00052995"/>
    <w:rsid w:val="000549B4"/>
    <w:rsid w:val="00054C29"/>
    <w:rsid w:val="0005581F"/>
    <w:rsid w:val="000560F9"/>
    <w:rsid w:val="00056A2B"/>
    <w:rsid w:val="00056F69"/>
    <w:rsid w:val="00062047"/>
    <w:rsid w:val="0006318E"/>
    <w:rsid w:val="00066F81"/>
    <w:rsid w:val="00070798"/>
    <w:rsid w:val="00072CAE"/>
    <w:rsid w:val="0007437B"/>
    <w:rsid w:val="00074F99"/>
    <w:rsid w:val="00075C6D"/>
    <w:rsid w:val="00080E8C"/>
    <w:rsid w:val="0008150F"/>
    <w:rsid w:val="00085AFF"/>
    <w:rsid w:val="000907AA"/>
    <w:rsid w:val="0009449E"/>
    <w:rsid w:val="00096885"/>
    <w:rsid w:val="000A05C2"/>
    <w:rsid w:val="000A1E6A"/>
    <w:rsid w:val="000A23A5"/>
    <w:rsid w:val="000A280C"/>
    <w:rsid w:val="000A5E17"/>
    <w:rsid w:val="000A6C1A"/>
    <w:rsid w:val="000B5EDC"/>
    <w:rsid w:val="000B65D4"/>
    <w:rsid w:val="000B731D"/>
    <w:rsid w:val="000B7347"/>
    <w:rsid w:val="000C2798"/>
    <w:rsid w:val="000C3171"/>
    <w:rsid w:val="000C620E"/>
    <w:rsid w:val="000C7A60"/>
    <w:rsid w:val="000D365D"/>
    <w:rsid w:val="000D49F6"/>
    <w:rsid w:val="000D5298"/>
    <w:rsid w:val="000D780B"/>
    <w:rsid w:val="000D7EA7"/>
    <w:rsid w:val="000E0C11"/>
    <w:rsid w:val="000E1550"/>
    <w:rsid w:val="000E170C"/>
    <w:rsid w:val="000E3132"/>
    <w:rsid w:val="000E3EE0"/>
    <w:rsid w:val="000E4F58"/>
    <w:rsid w:val="000E5829"/>
    <w:rsid w:val="000E69CF"/>
    <w:rsid w:val="000E6FA9"/>
    <w:rsid w:val="000F7A2C"/>
    <w:rsid w:val="001011A2"/>
    <w:rsid w:val="00101F3F"/>
    <w:rsid w:val="00103A0B"/>
    <w:rsid w:val="00106914"/>
    <w:rsid w:val="001104AD"/>
    <w:rsid w:val="00112ED8"/>
    <w:rsid w:val="0011355C"/>
    <w:rsid w:val="00121599"/>
    <w:rsid w:val="00123988"/>
    <w:rsid w:val="0012684E"/>
    <w:rsid w:val="00126958"/>
    <w:rsid w:val="00126AC3"/>
    <w:rsid w:val="0013163E"/>
    <w:rsid w:val="0013188A"/>
    <w:rsid w:val="00131AF4"/>
    <w:rsid w:val="00132850"/>
    <w:rsid w:val="00132FD6"/>
    <w:rsid w:val="00134668"/>
    <w:rsid w:val="00135E0B"/>
    <w:rsid w:val="001424CD"/>
    <w:rsid w:val="001449D1"/>
    <w:rsid w:val="00151753"/>
    <w:rsid w:val="00151CDA"/>
    <w:rsid w:val="00151FFF"/>
    <w:rsid w:val="001525E5"/>
    <w:rsid w:val="001530A6"/>
    <w:rsid w:val="00153674"/>
    <w:rsid w:val="00154025"/>
    <w:rsid w:val="00155518"/>
    <w:rsid w:val="00156D3A"/>
    <w:rsid w:val="0016060A"/>
    <w:rsid w:val="0016458D"/>
    <w:rsid w:val="001656BF"/>
    <w:rsid w:val="00165AA6"/>
    <w:rsid w:val="00165E75"/>
    <w:rsid w:val="001668AE"/>
    <w:rsid w:val="001672E4"/>
    <w:rsid w:val="00167AA0"/>
    <w:rsid w:val="0017065F"/>
    <w:rsid w:val="00172AB9"/>
    <w:rsid w:val="00173F9A"/>
    <w:rsid w:val="0017595D"/>
    <w:rsid w:val="00175B1C"/>
    <w:rsid w:val="001760E0"/>
    <w:rsid w:val="00176A29"/>
    <w:rsid w:val="00183BDE"/>
    <w:rsid w:val="00185BEB"/>
    <w:rsid w:val="00187AB4"/>
    <w:rsid w:val="001913C5"/>
    <w:rsid w:val="00191B08"/>
    <w:rsid w:val="0019290C"/>
    <w:rsid w:val="00193C70"/>
    <w:rsid w:val="0019654D"/>
    <w:rsid w:val="00197F9B"/>
    <w:rsid w:val="001A277F"/>
    <w:rsid w:val="001A7D41"/>
    <w:rsid w:val="001B2F8E"/>
    <w:rsid w:val="001B47B8"/>
    <w:rsid w:val="001B5F47"/>
    <w:rsid w:val="001B7755"/>
    <w:rsid w:val="001C0C14"/>
    <w:rsid w:val="001C6B11"/>
    <w:rsid w:val="001C71EA"/>
    <w:rsid w:val="001C7E63"/>
    <w:rsid w:val="001D2FE7"/>
    <w:rsid w:val="001D4DB2"/>
    <w:rsid w:val="001D5AC2"/>
    <w:rsid w:val="001E2177"/>
    <w:rsid w:val="001E27F9"/>
    <w:rsid w:val="001E59E9"/>
    <w:rsid w:val="001E6366"/>
    <w:rsid w:val="001F1ADA"/>
    <w:rsid w:val="001F260E"/>
    <w:rsid w:val="001F43A6"/>
    <w:rsid w:val="001F5CA8"/>
    <w:rsid w:val="001F7271"/>
    <w:rsid w:val="0020362C"/>
    <w:rsid w:val="00203BA5"/>
    <w:rsid w:val="002130E8"/>
    <w:rsid w:val="00213B65"/>
    <w:rsid w:val="00215917"/>
    <w:rsid w:val="0022011C"/>
    <w:rsid w:val="00220917"/>
    <w:rsid w:val="00220BFA"/>
    <w:rsid w:val="00222C13"/>
    <w:rsid w:val="002247CF"/>
    <w:rsid w:val="00231CC9"/>
    <w:rsid w:val="002325A7"/>
    <w:rsid w:val="00234020"/>
    <w:rsid w:val="00235E51"/>
    <w:rsid w:val="00241C80"/>
    <w:rsid w:val="0024319C"/>
    <w:rsid w:val="0024452E"/>
    <w:rsid w:val="00245236"/>
    <w:rsid w:val="00246D29"/>
    <w:rsid w:val="00250A4D"/>
    <w:rsid w:val="00254903"/>
    <w:rsid w:val="00254AB9"/>
    <w:rsid w:val="0026293D"/>
    <w:rsid w:val="0026346A"/>
    <w:rsid w:val="002645FC"/>
    <w:rsid w:val="00265167"/>
    <w:rsid w:val="002660A7"/>
    <w:rsid w:val="00267A12"/>
    <w:rsid w:val="00267A7A"/>
    <w:rsid w:val="00271A4B"/>
    <w:rsid w:val="002749A3"/>
    <w:rsid w:val="00275B66"/>
    <w:rsid w:val="00276618"/>
    <w:rsid w:val="002778E8"/>
    <w:rsid w:val="00277DCB"/>
    <w:rsid w:val="002845F1"/>
    <w:rsid w:val="00285E9F"/>
    <w:rsid w:val="0028766F"/>
    <w:rsid w:val="0029246A"/>
    <w:rsid w:val="00292A69"/>
    <w:rsid w:val="0029348C"/>
    <w:rsid w:val="00293C8D"/>
    <w:rsid w:val="00294C52"/>
    <w:rsid w:val="0029668B"/>
    <w:rsid w:val="002A1F82"/>
    <w:rsid w:val="002A2A8C"/>
    <w:rsid w:val="002A2B1B"/>
    <w:rsid w:val="002A3E73"/>
    <w:rsid w:val="002A5C30"/>
    <w:rsid w:val="002A7071"/>
    <w:rsid w:val="002B0278"/>
    <w:rsid w:val="002B1C94"/>
    <w:rsid w:val="002B33C4"/>
    <w:rsid w:val="002B6206"/>
    <w:rsid w:val="002B69E9"/>
    <w:rsid w:val="002B7D6A"/>
    <w:rsid w:val="002C1592"/>
    <w:rsid w:val="002C3FD0"/>
    <w:rsid w:val="002C6525"/>
    <w:rsid w:val="002C6B45"/>
    <w:rsid w:val="002C7148"/>
    <w:rsid w:val="002D243D"/>
    <w:rsid w:val="002D4DC2"/>
    <w:rsid w:val="002D51D9"/>
    <w:rsid w:val="002D620E"/>
    <w:rsid w:val="002D78BC"/>
    <w:rsid w:val="002E147B"/>
    <w:rsid w:val="002E1AED"/>
    <w:rsid w:val="002E4E02"/>
    <w:rsid w:val="002E79FA"/>
    <w:rsid w:val="002E7F9C"/>
    <w:rsid w:val="002F1B76"/>
    <w:rsid w:val="002F51FA"/>
    <w:rsid w:val="002F5890"/>
    <w:rsid w:val="002F64C1"/>
    <w:rsid w:val="002F6912"/>
    <w:rsid w:val="00300E5B"/>
    <w:rsid w:val="003017C0"/>
    <w:rsid w:val="00301A2D"/>
    <w:rsid w:val="003035FD"/>
    <w:rsid w:val="00304E08"/>
    <w:rsid w:val="0030577A"/>
    <w:rsid w:val="00307DEC"/>
    <w:rsid w:val="003102FE"/>
    <w:rsid w:val="00310A65"/>
    <w:rsid w:val="00311BA5"/>
    <w:rsid w:val="00312180"/>
    <w:rsid w:val="0031457A"/>
    <w:rsid w:val="00321E8B"/>
    <w:rsid w:val="0032298B"/>
    <w:rsid w:val="00323759"/>
    <w:rsid w:val="00327EFD"/>
    <w:rsid w:val="00330CC8"/>
    <w:rsid w:val="00335793"/>
    <w:rsid w:val="00336A96"/>
    <w:rsid w:val="0033741C"/>
    <w:rsid w:val="00340B7E"/>
    <w:rsid w:val="00341096"/>
    <w:rsid w:val="0034343A"/>
    <w:rsid w:val="003435C6"/>
    <w:rsid w:val="00344734"/>
    <w:rsid w:val="00345A53"/>
    <w:rsid w:val="003460B9"/>
    <w:rsid w:val="00350599"/>
    <w:rsid w:val="00353B38"/>
    <w:rsid w:val="00353DC2"/>
    <w:rsid w:val="003551C8"/>
    <w:rsid w:val="00355566"/>
    <w:rsid w:val="00356C19"/>
    <w:rsid w:val="00357B57"/>
    <w:rsid w:val="0036256E"/>
    <w:rsid w:val="00375E18"/>
    <w:rsid w:val="00376D61"/>
    <w:rsid w:val="0037704E"/>
    <w:rsid w:val="00377314"/>
    <w:rsid w:val="00381153"/>
    <w:rsid w:val="003865CF"/>
    <w:rsid w:val="00390B34"/>
    <w:rsid w:val="003962EB"/>
    <w:rsid w:val="00396AC2"/>
    <w:rsid w:val="00397C7D"/>
    <w:rsid w:val="003A1E66"/>
    <w:rsid w:val="003A2AC9"/>
    <w:rsid w:val="003A3F28"/>
    <w:rsid w:val="003A431E"/>
    <w:rsid w:val="003A6404"/>
    <w:rsid w:val="003B2B25"/>
    <w:rsid w:val="003B442F"/>
    <w:rsid w:val="003B6EEB"/>
    <w:rsid w:val="003C03A6"/>
    <w:rsid w:val="003C12E0"/>
    <w:rsid w:val="003C12F9"/>
    <w:rsid w:val="003C13C0"/>
    <w:rsid w:val="003C283B"/>
    <w:rsid w:val="003C2C28"/>
    <w:rsid w:val="003C3F1B"/>
    <w:rsid w:val="003C7353"/>
    <w:rsid w:val="003C75F4"/>
    <w:rsid w:val="003D1C95"/>
    <w:rsid w:val="003D25A6"/>
    <w:rsid w:val="003D29B1"/>
    <w:rsid w:val="003D4A4F"/>
    <w:rsid w:val="003D6D93"/>
    <w:rsid w:val="003E1AEF"/>
    <w:rsid w:val="003E544D"/>
    <w:rsid w:val="003E60DE"/>
    <w:rsid w:val="003E7037"/>
    <w:rsid w:val="003F27F1"/>
    <w:rsid w:val="003F3404"/>
    <w:rsid w:val="003F3BF0"/>
    <w:rsid w:val="00400A2B"/>
    <w:rsid w:val="00404089"/>
    <w:rsid w:val="00405FDE"/>
    <w:rsid w:val="00406411"/>
    <w:rsid w:val="00406D3E"/>
    <w:rsid w:val="004101B5"/>
    <w:rsid w:val="00413805"/>
    <w:rsid w:val="0041515A"/>
    <w:rsid w:val="00415DF2"/>
    <w:rsid w:val="00417260"/>
    <w:rsid w:val="004229D9"/>
    <w:rsid w:val="0042311E"/>
    <w:rsid w:val="00431F3B"/>
    <w:rsid w:val="00432BFC"/>
    <w:rsid w:val="00436138"/>
    <w:rsid w:val="004408AA"/>
    <w:rsid w:val="00440FB1"/>
    <w:rsid w:val="00444B97"/>
    <w:rsid w:val="00445223"/>
    <w:rsid w:val="00446BA5"/>
    <w:rsid w:val="00450CFF"/>
    <w:rsid w:val="00451315"/>
    <w:rsid w:val="004538B7"/>
    <w:rsid w:val="004564E9"/>
    <w:rsid w:val="004601AD"/>
    <w:rsid w:val="00462315"/>
    <w:rsid w:val="00462E5E"/>
    <w:rsid w:val="00462ED7"/>
    <w:rsid w:val="00463284"/>
    <w:rsid w:val="004639CE"/>
    <w:rsid w:val="004660C6"/>
    <w:rsid w:val="00466AA3"/>
    <w:rsid w:val="00467231"/>
    <w:rsid w:val="004676EE"/>
    <w:rsid w:val="00467FB0"/>
    <w:rsid w:val="00476A5A"/>
    <w:rsid w:val="00477126"/>
    <w:rsid w:val="00482C9D"/>
    <w:rsid w:val="00483049"/>
    <w:rsid w:val="004832C7"/>
    <w:rsid w:val="00486CD5"/>
    <w:rsid w:val="0048783A"/>
    <w:rsid w:val="0049207C"/>
    <w:rsid w:val="00494230"/>
    <w:rsid w:val="0049574D"/>
    <w:rsid w:val="00496082"/>
    <w:rsid w:val="004A09F3"/>
    <w:rsid w:val="004A0D0C"/>
    <w:rsid w:val="004A1891"/>
    <w:rsid w:val="004A5025"/>
    <w:rsid w:val="004A5215"/>
    <w:rsid w:val="004A6437"/>
    <w:rsid w:val="004A7ABB"/>
    <w:rsid w:val="004A7D6B"/>
    <w:rsid w:val="004B0167"/>
    <w:rsid w:val="004B244A"/>
    <w:rsid w:val="004B3730"/>
    <w:rsid w:val="004B3D9D"/>
    <w:rsid w:val="004B45C9"/>
    <w:rsid w:val="004B673C"/>
    <w:rsid w:val="004B6DC3"/>
    <w:rsid w:val="004C2D1C"/>
    <w:rsid w:val="004C467F"/>
    <w:rsid w:val="004C530C"/>
    <w:rsid w:val="004C559E"/>
    <w:rsid w:val="004C6CE9"/>
    <w:rsid w:val="004C70A7"/>
    <w:rsid w:val="004D5078"/>
    <w:rsid w:val="004E00CF"/>
    <w:rsid w:val="004E0426"/>
    <w:rsid w:val="004E486A"/>
    <w:rsid w:val="004E5C0F"/>
    <w:rsid w:val="004E5D70"/>
    <w:rsid w:val="004E6A6E"/>
    <w:rsid w:val="004E7B70"/>
    <w:rsid w:val="004F1C98"/>
    <w:rsid w:val="004F2160"/>
    <w:rsid w:val="004F4487"/>
    <w:rsid w:val="004F5654"/>
    <w:rsid w:val="0050013C"/>
    <w:rsid w:val="00501F1A"/>
    <w:rsid w:val="0050253B"/>
    <w:rsid w:val="005055F8"/>
    <w:rsid w:val="00505DF7"/>
    <w:rsid w:val="005076EB"/>
    <w:rsid w:val="0051045D"/>
    <w:rsid w:val="00512239"/>
    <w:rsid w:val="005134A5"/>
    <w:rsid w:val="00513BA2"/>
    <w:rsid w:val="00517A0A"/>
    <w:rsid w:val="00517F6B"/>
    <w:rsid w:val="00521B0E"/>
    <w:rsid w:val="0052285C"/>
    <w:rsid w:val="005268B2"/>
    <w:rsid w:val="0053278B"/>
    <w:rsid w:val="00537FF8"/>
    <w:rsid w:val="00543073"/>
    <w:rsid w:val="00543AA5"/>
    <w:rsid w:val="00546560"/>
    <w:rsid w:val="00547023"/>
    <w:rsid w:val="0054782B"/>
    <w:rsid w:val="00550CE1"/>
    <w:rsid w:val="00551F3C"/>
    <w:rsid w:val="0055212B"/>
    <w:rsid w:val="00552BA8"/>
    <w:rsid w:val="005538C4"/>
    <w:rsid w:val="00554168"/>
    <w:rsid w:val="005545CA"/>
    <w:rsid w:val="005559AD"/>
    <w:rsid w:val="00556640"/>
    <w:rsid w:val="0056278C"/>
    <w:rsid w:val="00562A61"/>
    <w:rsid w:val="00564978"/>
    <w:rsid w:val="00564F67"/>
    <w:rsid w:val="00565ED9"/>
    <w:rsid w:val="00573C11"/>
    <w:rsid w:val="005755C6"/>
    <w:rsid w:val="005768A4"/>
    <w:rsid w:val="00577013"/>
    <w:rsid w:val="00580C9E"/>
    <w:rsid w:val="00581D61"/>
    <w:rsid w:val="00581F03"/>
    <w:rsid w:val="00583950"/>
    <w:rsid w:val="0058722F"/>
    <w:rsid w:val="00587D1A"/>
    <w:rsid w:val="0059064C"/>
    <w:rsid w:val="00591D58"/>
    <w:rsid w:val="00594469"/>
    <w:rsid w:val="005954A8"/>
    <w:rsid w:val="00595524"/>
    <w:rsid w:val="005976EC"/>
    <w:rsid w:val="005A0532"/>
    <w:rsid w:val="005A1056"/>
    <w:rsid w:val="005A3157"/>
    <w:rsid w:val="005A4BDE"/>
    <w:rsid w:val="005A7066"/>
    <w:rsid w:val="005B02D1"/>
    <w:rsid w:val="005B1DFC"/>
    <w:rsid w:val="005B2928"/>
    <w:rsid w:val="005B3F16"/>
    <w:rsid w:val="005B6073"/>
    <w:rsid w:val="005B7F0A"/>
    <w:rsid w:val="005C26AA"/>
    <w:rsid w:val="005C3DC4"/>
    <w:rsid w:val="005C4493"/>
    <w:rsid w:val="005C4BF7"/>
    <w:rsid w:val="005C4D70"/>
    <w:rsid w:val="005C71EE"/>
    <w:rsid w:val="005D1519"/>
    <w:rsid w:val="005D49B1"/>
    <w:rsid w:val="005D532B"/>
    <w:rsid w:val="005D58A5"/>
    <w:rsid w:val="005D7242"/>
    <w:rsid w:val="005D77FD"/>
    <w:rsid w:val="005E05A9"/>
    <w:rsid w:val="005E1BD9"/>
    <w:rsid w:val="005E2A83"/>
    <w:rsid w:val="005E3D71"/>
    <w:rsid w:val="005E4AB3"/>
    <w:rsid w:val="005E5078"/>
    <w:rsid w:val="005E5370"/>
    <w:rsid w:val="005E5C69"/>
    <w:rsid w:val="005E677A"/>
    <w:rsid w:val="005E69E7"/>
    <w:rsid w:val="005E761B"/>
    <w:rsid w:val="005E7960"/>
    <w:rsid w:val="005F2A0E"/>
    <w:rsid w:val="005F4E94"/>
    <w:rsid w:val="005F5ACF"/>
    <w:rsid w:val="005F5DC6"/>
    <w:rsid w:val="005F6246"/>
    <w:rsid w:val="006013E6"/>
    <w:rsid w:val="00602362"/>
    <w:rsid w:val="00602919"/>
    <w:rsid w:val="006030F7"/>
    <w:rsid w:val="00605482"/>
    <w:rsid w:val="006059E2"/>
    <w:rsid w:val="006130D5"/>
    <w:rsid w:val="00613C8D"/>
    <w:rsid w:val="00615BBC"/>
    <w:rsid w:val="0062141E"/>
    <w:rsid w:val="006214A2"/>
    <w:rsid w:val="006226DE"/>
    <w:rsid w:val="00622B5D"/>
    <w:rsid w:val="0062387E"/>
    <w:rsid w:val="00625B7E"/>
    <w:rsid w:val="006309FD"/>
    <w:rsid w:val="0063254A"/>
    <w:rsid w:val="00635512"/>
    <w:rsid w:val="00635907"/>
    <w:rsid w:val="006449EF"/>
    <w:rsid w:val="00644B7A"/>
    <w:rsid w:val="0064693A"/>
    <w:rsid w:val="00650FA9"/>
    <w:rsid w:val="00653F9F"/>
    <w:rsid w:val="00654F23"/>
    <w:rsid w:val="006556E4"/>
    <w:rsid w:val="00656000"/>
    <w:rsid w:val="0065653D"/>
    <w:rsid w:val="00661680"/>
    <w:rsid w:val="00661DBE"/>
    <w:rsid w:val="00663720"/>
    <w:rsid w:val="00663B9A"/>
    <w:rsid w:val="006673E3"/>
    <w:rsid w:val="00670AFF"/>
    <w:rsid w:val="00670DB8"/>
    <w:rsid w:val="00672CA8"/>
    <w:rsid w:val="00677881"/>
    <w:rsid w:val="00677A37"/>
    <w:rsid w:val="00682E91"/>
    <w:rsid w:val="00683199"/>
    <w:rsid w:val="00683DA8"/>
    <w:rsid w:val="006844C6"/>
    <w:rsid w:val="00685B32"/>
    <w:rsid w:val="006918F7"/>
    <w:rsid w:val="00692736"/>
    <w:rsid w:val="00692781"/>
    <w:rsid w:val="00692C6E"/>
    <w:rsid w:val="006956E0"/>
    <w:rsid w:val="00695BAC"/>
    <w:rsid w:val="00696885"/>
    <w:rsid w:val="00696C96"/>
    <w:rsid w:val="006A3115"/>
    <w:rsid w:val="006A4105"/>
    <w:rsid w:val="006B2BA0"/>
    <w:rsid w:val="006B46D0"/>
    <w:rsid w:val="006B4F0B"/>
    <w:rsid w:val="006B5CD0"/>
    <w:rsid w:val="006C193D"/>
    <w:rsid w:val="006C2CAC"/>
    <w:rsid w:val="006C350C"/>
    <w:rsid w:val="006C368D"/>
    <w:rsid w:val="006D11AD"/>
    <w:rsid w:val="006D2785"/>
    <w:rsid w:val="006D3077"/>
    <w:rsid w:val="006D44B0"/>
    <w:rsid w:val="006D4EA8"/>
    <w:rsid w:val="006D6AFD"/>
    <w:rsid w:val="006E0F77"/>
    <w:rsid w:val="006E2B1A"/>
    <w:rsid w:val="006E2BD5"/>
    <w:rsid w:val="006E3FC4"/>
    <w:rsid w:val="006E5263"/>
    <w:rsid w:val="006E556F"/>
    <w:rsid w:val="006E5DB9"/>
    <w:rsid w:val="006E7797"/>
    <w:rsid w:val="006F073E"/>
    <w:rsid w:val="006F098C"/>
    <w:rsid w:val="006F0AE0"/>
    <w:rsid w:val="006F0D9B"/>
    <w:rsid w:val="006F12A8"/>
    <w:rsid w:val="006F2D93"/>
    <w:rsid w:val="006F5A22"/>
    <w:rsid w:val="006F6AF1"/>
    <w:rsid w:val="006F73FA"/>
    <w:rsid w:val="00702FF1"/>
    <w:rsid w:val="00704578"/>
    <w:rsid w:val="00706650"/>
    <w:rsid w:val="00712650"/>
    <w:rsid w:val="0071380D"/>
    <w:rsid w:val="0072123D"/>
    <w:rsid w:val="00722CF3"/>
    <w:rsid w:val="00723808"/>
    <w:rsid w:val="00733671"/>
    <w:rsid w:val="00733B8C"/>
    <w:rsid w:val="00737D7F"/>
    <w:rsid w:val="00741010"/>
    <w:rsid w:val="00741054"/>
    <w:rsid w:val="00742B1A"/>
    <w:rsid w:val="00743CC6"/>
    <w:rsid w:val="00744B0B"/>
    <w:rsid w:val="00745E1A"/>
    <w:rsid w:val="00745F83"/>
    <w:rsid w:val="00746873"/>
    <w:rsid w:val="007475B3"/>
    <w:rsid w:val="007506AC"/>
    <w:rsid w:val="007518BE"/>
    <w:rsid w:val="00753D01"/>
    <w:rsid w:val="00756D84"/>
    <w:rsid w:val="0075739A"/>
    <w:rsid w:val="0076101C"/>
    <w:rsid w:val="00764E72"/>
    <w:rsid w:val="00767440"/>
    <w:rsid w:val="00767A3C"/>
    <w:rsid w:val="00767E48"/>
    <w:rsid w:val="00770F09"/>
    <w:rsid w:val="00772382"/>
    <w:rsid w:val="007743C4"/>
    <w:rsid w:val="00774477"/>
    <w:rsid w:val="00781129"/>
    <w:rsid w:val="007846F6"/>
    <w:rsid w:val="00792673"/>
    <w:rsid w:val="007938B6"/>
    <w:rsid w:val="0079466F"/>
    <w:rsid w:val="00797405"/>
    <w:rsid w:val="00797AA2"/>
    <w:rsid w:val="00797CE8"/>
    <w:rsid w:val="007A0D87"/>
    <w:rsid w:val="007A17D9"/>
    <w:rsid w:val="007A56EF"/>
    <w:rsid w:val="007A7BC8"/>
    <w:rsid w:val="007B0F3B"/>
    <w:rsid w:val="007B4E27"/>
    <w:rsid w:val="007B6100"/>
    <w:rsid w:val="007C0316"/>
    <w:rsid w:val="007C2551"/>
    <w:rsid w:val="007D2108"/>
    <w:rsid w:val="007D407F"/>
    <w:rsid w:val="007D4AB1"/>
    <w:rsid w:val="007E07AD"/>
    <w:rsid w:val="007E0BAF"/>
    <w:rsid w:val="007E3585"/>
    <w:rsid w:val="007E53CB"/>
    <w:rsid w:val="007E59FE"/>
    <w:rsid w:val="007E7640"/>
    <w:rsid w:val="007F4063"/>
    <w:rsid w:val="007F501C"/>
    <w:rsid w:val="007F5B96"/>
    <w:rsid w:val="00800233"/>
    <w:rsid w:val="00800C16"/>
    <w:rsid w:val="008027D0"/>
    <w:rsid w:val="0080392A"/>
    <w:rsid w:val="00804FF4"/>
    <w:rsid w:val="00805673"/>
    <w:rsid w:val="00807551"/>
    <w:rsid w:val="0081040E"/>
    <w:rsid w:val="008105F5"/>
    <w:rsid w:val="00811141"/>
    <w:rsid w:val="008136B9"/>
    <w:rsid w:val="008137A7"/>
    <w:rsid w:val="008149BE"/>
    <w:rsid w:val="00814BA9"/>
    <w:rsid w:val="00816BA5"/>
    <w:rsid w:val="00816CC1"/>
    <w:rsid w:val="008227CC"/>
    <w:rsid w:val="00823897"/>
    <w:rsid w:val="00824986"/>
    <w:rsid w:val="008309B1"/>
    <w:rsid w:val="008318D5"/>
    <w:rsid w:val="00835486"/>
    <w:rsid w:val="00836AFB"/>
    <w:rsid w:val="00841371"/>
    <w:rsid w:val="00842E31"/>
    <w:rsid w:val="008442D8"/>
    <w:rsid w:val="00844437"/>
    <w:rsid w:val="00850C35"/>
    <w:rsid w:val="00852618"/>
    <w:rsid w:val="00853741"/>
    <w:rsid w:val="00853779"/>
    <w:rsid w:val="00856294"/>
    <w:rsid w:val="00856AFE"/>
    <w:rsid w:val="00860E7A"/>
    <w:rsid w:val="008614E6"/>
    <w:rsid w:val="00865C44"/>
    <w:rsid w:val="00866D29"/>
    <w:rsid w:val="00867B76"/>
    <w:rsid w:val="00872B40"/>
    <w:rsid w:val="00877974"/>
    <w:rsid w:val="00880824"/>
    <w:rsid w:val="00880CCE"/>
    <w:rsid w:val="00881665"/>
    <w:rsid w:val="008824CB"/>
    <w:rsid w:val="00882836"/>
    <w:rsid w:val="00886B0E"/>
    <w:rsid w:val="008913E0"/>
    <w:rsid w:val="008A1AB6"/>
    <w:rsid w:val="008A4129"/>
    <w:rsid w:val="008A4172"/>
    <w:rsid w:val="008A4880"/>
    <w:rsid w:val="008A5C9C"/>
    <w:rsid w:val="008B082E"/>
    <w:rsid w:val="008B113A"/>
    <w:rsid w:val="008B17F9"/>
    <w:rsid w:val="008B26A1"/>
    <w:rsid w:val="008B3C4F"/>
    <w:rsid w:val="008B52B4"/>
    <w:rsid w:val="008C598B"/>
    <w:rsid w:val="008C6286"/>
    <w:rsid w:val="008D01CD"/>
    <w:rsid w:val="008D061F"/>
    <w:rsid w:val="008D323B"/>
    <w:rsid w:val="008D3A2C"/>
    <w:rsid w:val="008E0C3F"/>
    <w:rsid w:val="008E0CFA"/>
    <w:rsid w:val="008E0F54"/>
    <w:rsid w:val="008E20DD"/>
    <w:rsid w:val="008E2A44"/>
    <w:rsid w:val="008E6160"/>
    <w:rsid w:val="008E66DB"/>
    <w:rsid w:val="008E67C9"/>
    <w:rsid w:val="008F088C"/>
    <w:rsid w:val="008F1413"/>
    <w:rsid w:val="008F3286"/>
    <w:rsid w:val="008F7380"/>
    <w:rsid w:val="00900B22"/>
    <w:rsid w:val="00901425"/>
    <w:rsid w:val="00905F27"/>
    <w:rsid w:val="00910244"/>
    <w:rsid w:val="0091169D"/>
    <w:rsid w:val="00912E29"/>
    <w:rsid w:val="00913492"/>
    <w:rsid w:val="00914B8B"/>
    <w:rsid w:val="00914F87"/>
    <w:rsid w:val="009160E3"/>
    <w:rsid w:val="0091626B"/>
    <w:rsid w:val="0091655E"/>
    <w:rsid w:val="00916ACF"/>
    <w:rsid w:val="00920776"/>
    <w:rsid w:val="00921A67"/>
    <w:rsid w:val="009268B0"/>
    <w:rsid w:val="009268CF"/>
    <w:rsid w:val="00933C4E"/>
    <w:rsid w:val="00933E5F"/>
    <w:rsid w:val="00934008"/>
    <w:rsid w:val="00934545"/>
    <w:rsid w:val="009426B2"/>
    <w:rsid w:val="009432AE"/>
    <w:rsid w:val="00944BBA"/>
    <w:rsid w:val="009478AE"/>
    <w:rsid w:val="00947B6C"/>
    <w:rsid w:val="00951678"/>
    <w:rsid w:val="0095498C"/>
    <w:rsid w:val="0095670D"/>
    <w:rsid w:val="00961E71"/>
    <w:rsid w:val="00962391"/>
    <w:rsid w:val="0096256C"/>
    <w:rsid w:val="00963A6C"/>
    <w:rsid w:val="009646FE"/>
    <w:rsid w:val="0096497D"/>
    <w:rsid w:val="00972B6C"/>
    <w:rsid w:val="00974AA4"/>
    <w:rsid w:val="0097720D"/>
    <w:rsid w:val="0098169C"/>
    <w:rsid w:val="009934EF"/>
    <w:rsid w:val="00993F7F"/>
    <w:rsid w:val="00995207"/>
    <w:rsid w:val="009A12B2"/>
    <w:rsid w:val="009A1F33"/>
    <w:rsid w:val="009A6CF6"/>
    <w:rsid w:val="009B0258"/>
    <w:rsid w:val="009B0B37"/>
    <w:rsid w:val="009B16E8"/>
    <w:rsid w:val="009C1E63"/>
    <w:rsid w:val="009C44BD"/>
    <w:rsid w:val="009C665E"/>
    <w:rsid w:val="009C66A6"/>
    <w:rsid w:val="009D1194"/>
    <w:rsid w:val="009D1EF5"/>
    <w:rsid w:val="009D5A1C"/>
    <w:rsid w:val="009D7B59"/>
    <w:rsid w:val="009E16F5"/>
    <w:rsid w:val="009E4CA4"/>
    <w:rsid w:val="009E5BD4"/>
    <w:rsid w:val="009E618B"/>
    <w:rsid w:val="009E69E9"/>
    <w:rsid w:val="009E7072"/>
    <w:rsid w:val="009F36F7"/>
    <w:rsid w:val="009F460B"/>
    <w:rsid w:val="009F4AF3"/>
    <w:rsid w:val="009F653B"/>
    <w:rsid w:val="009F6844"/>
    <w:rsid w:val="00A00364"/>
    <w:rsid w:val="00A01AEA"/>
    <w:rsid w:val="00A01C07"/>
    <w:rsid w:val="00A034D8"/>
    <w:rsid w:val="00A037CC"/>
    <w:rsid w:val="00A045DC"/>
    <w:rsid w:val="00A053EC"/>
    <w:rsid w:val="00A10195"/>
    <w:rsid w:val="00A102EA"/>
    <w:rsid w:val="00A10499"/>
    <w:rsid w:val="00A11DEC"/>
    <w:rsid w:val="00A14FA0"/>
    <w:rsid w:val="00A173E5"/>
    <w:rsid w:val="00A1765A"/>
    <w:rsid w:val="00A2105C"/>
    <w:rsid w:val="00A22963"/>
    <w:rsid w:val="00A24741"/>
    <w:rsid w:val="00A270AF"/>
    <w:rsid w:val="00A3064D"/>
    <w:rsid w:val="00A30BDB"/>
    <w:rsid w:val="00A31FC9"/>
    <w:rsid w:val="00A32C77"/>
    <w:rsid w:val="00A34C68"/>
    <w:rsid w:val="00A376E9"/>
    <w:rsid w:val="00A46C5C"/>
    <w:rsid w:val="00A502CA"/>
    <w:rsid w:val="00A525EA"/>
    <w:rsid w:val="00A53615"/>
    <w:rsid w:val="00A60BAE"/>
    <w:rsid w:val="00A62E3F"/>
    <w:rsid w:val="00A6584B"/>
    <w:rsid w:val="00A66A43"/>
    <w:rsid w:val="00A70E91"/>
    <w:rsid w:val="00A75DDD"/>
    <w:rsid w:val="00A82530"/>
    <w:rsid w:val="00A82629"/>
    <w:rsid w:val="00A84227"/>
    <w:rsid w:val="00A84243"/>
    <w:rsid w:val="00A8471E"/>
    <w:rsid w:val="00A86594"/>
    <w:rsid w:val="00A964F9"/>
    <w:rsid w:val="00AA0AF0"/>
    <w:rsid w:val="00AA16A6"/>
    <w:rsid w:val="00AA2964"/>
    <w:rsid w:val="00AA43C3"/>
    <w:rsid w:val="00AA48AC"/>
    <w:rsid w:val="00AB75A4"/>
    <w:rsid w:val="00AB7CB3"/>
    <w:rsid w:val="00AB7E0D"/>
    <w:rsid w:val="00AC0B36"/>
    <w:rsid w:val="00AC11B1"/>
    <w:rsid w:val="00AC12F3"/>
    <w:rsid w:val="00AC5999"/>
    <w:rsid w:val="00AD24AB"/>
    <w:rsid w:val="00AD32B6"/>
    <w:rsid w:val="00AD71B2"/>
    <w:rsid w:val="00AE0AFA"/>
    <w:rsid w:val="00AE3170"/>
    <w:rsid w:val="00AE7802"/>
    <w:rsid w:val="00AF3024"/>
    <w:rsid w:val="00AF62B4"/>
    <w:rsid w:val="00AF7AA3"/>
    <w:rsid w:val="00B0221B"/>
    <w:rsid w:val="00B03E99"/>
    <w:rsid w:val="00B051CB"/>
    <w:rsid w:val="00B05649"/>
    <w:rsid w:val="00B05DC6"/>
    <w:rsid w:val="00B07611"/>
    <w:rsid w:val="00B07793"/>
    <w:rsid w:val="00B10317"/>
    <w:rsid w:val="00B13355"/>
    <w:rsid w:val="00B13AF4"/>
    <w:rsid w:val="00B14516"/>
    <w:rsid w:val="00B160E9"/>
    <w:rsid w:val="00B17450"/>
    <w:rsid w:val="00B1754C"/>
    <w:rsid w:val="00B21294"/>
    <w:rsid w:val="00B2696E"/>
    <w:rsid w:val="00B30B91"/>
    <w:rsid w:val="00B35212"/>
    <w:rsid w:val="00B44A77"/>
    <w:rsid w:val="00B452FA"/>
    <w:rsid w:val="00B47808"/>
    <w:rsid w:val="00B52A56"/>
    <w:rsid w:val="00B54B0C"/>
    <w:rsid w:val="00B57F9A"/>
    <w:rsid w:val="00B62B4A"/>
    <w:rsid w:val="00B72DF4"/>
    <w:rsid w:val="00B751DB"/>
    <w:rsid w:val="00B80008"/>
    <w:rsid w:val="00B8127E"/>
    <w:rsid w:val="00B836B1"/>
    <w:rsid w:val="00B8378D"/>
    <w:rsid w:val="00B852BB"/>
    <w:rsid w:val="00B9341F"/>
    <w:rsid w:val="00B937E0"/>
    <w:rsid w:val="00B95039"/>
    <w:rsid w:val="00B96DBC"/>
    <w:rsid w:val="00BA05FF"/>
    <w:rsid w:val="00BA18FC"/>
    <w:rsid w:val="00BA1DF7"/>
    <w:rsid w:val="00BA276B"/>
    <w:rsid w:val="00BA3F4F"/>
    <w:rsid w:val="00BA4256"/>
    <w:rsid w:val="00BA6707"/>
    <w:rsid w:val="00BA79D2"/>
    <w:rsid w:val="00BB03D0"/>
    <w:rsid w:val="00BB04F4"/>
    <w:rsid w:val="00BB23F7"/>
    <w:rsid w:val="00BB2A38"/>
    <w:rsid w:val="00BB3BEC"/>
    <w:rsid w:val="00BC27B8"/>
    <w:rsid w:val="00BC49B4"/>
    <w:rsid w:val="00BC5BE7"/>
    <w:rsid w:val="00BC7567"/>
    <w:rsid w:val="00BD37FA"/>
    <w:rsid w:val="00BD4924"/>
    <w:rsid w:val="00BD5638"/>
    <w:rsid w:val="00BE0F20"/>
    <w:rsid w:val="00BE2F89"/>
    <w:rsid w:val="00BF075C"/>
    <w:rsid w:val="00BF103E"/>
    <w:rsid w:val="00BF1068"/>
    <w:rsid w:val="00BF3D76"/>
    <w:rsid w:val="00BF5E19"/>
    <w:rsid w:val="00C03AD7"/>
    <w:rsid w:val="00C10DA5"/>
    <w:rsid w:val="00C11A0F"/>
    <w:rsid w:val="00C14735"/>
    <w:rsid w:val="00C16759"/>
    <w:rsid w:val="00C17760"/>
    <w:rsid w:val="00C20885"/>
    <w:rsid w:val="00C226AA"/>
    <w:rsid w:val="00C2270A"/>
    <w:rsid w:val="00C24ACF"/>
    <w:rsid w:val="00C3028D"/>
    <w:rsid w:val="00C3368F"/>
    <w:rsid w:val="00C3645B"/>
    <w:rsid w:val="00C4111B"/>
    <w:rsid w:val="00C50CBD"/>
    <w:rsid w:val="00C51D06"/>
    <w:rsid w:val="00C5544C"/>
    <w:rsid w:val="00C574C6"/>
    <w:rsid w:val="00C619B4"/>
    <w:rsid w:val="00C62D6C"/>
    <w:rsid w:val="00C633A4"/>
    <w:rsid w:val="00C63CFD"/>
    <w:rsid w:val="00C64C5E"/>
    <w:rsid w:val="00C65A30"/>
    <w:rsid w:val="00C70279"/>
    <w:rsid w:val="00C7294A"/>
    <w:rsid w:val="00C72F8F"/>
    <w:rsid w:val="00C738A5"/>
    <w:rsid w:val="00C7735F"/>
    <w:rsid w:val="00C77624"/>
    <w:rsid w:val="00C80DDA"/>
    <w:rsid w:val="00C85053"/>
    <w:rsid w:val="00C86017"/>
    <w:rsid w:val="00C879EB"/>
    <w:rsid w:val="00C90380"/>
    <w:rsid w:val="00C92A80"/>
    <w:rsid w:val="00C94ACD"/>
    <w:rsid w:val="00C94D41"/>
    <w:rsid w:val="00CA05A5"/>
    <w:rsid w:val="00CA3EC4"/>
    <w:rsid w:val="00CA466D"/>
    <w:rsid w:val="00CA6ED1"/>
    <w:rsid w:val="00CA7BC0"/>
    <w:rsid w:val="00CB002E"/>
    <w:rsid w:val="00CB31AA"/>
    <w:rsid w:val="00CB33D5"/>
    <w:rsid w:val="00CB3490"/>
    <w:rsid w:val="00CB4F44"/>
    <w:rsid w:val="00CB60B1"/>
    <w:rsid w:val="00CC0239"/>
    <w:rsid w:val="00CC1510"/>
    <w:rsid w:val="00CC208B"/>
    <w:rsid w:val="00CC4523"/>
    <w:rsid w:val="00CC4964"/>
    <w:rsid w:val="00CC55AA"/>
    <w:rsid w:val="00CC6A63"/>
    <w:rsid w:val="00CD06C7"/>
    <w:rsid w:val="00CD08FD"/>
    <w:rsid w:val="00CD2422"/>
    <w:rsid w:val="00CD26BA"/>
    <w:rsid w:val="00CD3FAB"/>
    <w:rsid w:val="00CD5914"/>
    <w:rsid w:val="00CD5BE8"/>
    <w:rsid w:val="00CD6BE0"/>
    <w:rsid w:val="00CE23E1"/>
    <w:rsid w:val="00CE28D5"/>
    <w:rsid w:val="00CE400B"/>
    <w:rsid w:val="00CE50B4"/>
    <w:rsid w:val="00CE536D"/>
    <w:rsid w:val="00CF2E0A"/>
    <w:rsid w:val="00D00276"/>
    <w:rsid w:val="00D013C6"/>
    <w:rsid w:val="00D018FD"/>
    <w:rsid w:val="00D0292C"/>
    <w:rsid w:val="00D04629"/>
    <w:rsid w:val="00D06191"/>
    <w:rsid w:val="00D07F79"/>
    <w:rsid w:val="00D154F2"/>
    <w:rsid w:val="00D16437"/>
    <w:rsid w:val="00D16D2A"/>
    <w:rsid w:val="00D16DE9"/>
    <w:rsid w:val="00D175E8"/>
    <w:rsid w:val="00D202B2"/>
    <w:rsid w:val="00D2596F"/>
    <w:rsid w:val="00D2695D"/>
    <w:rsid w:val="00D30F48"/>
    <w:rsid w:val="00D3321C"/>
    <w:rsid w:val="00D3462C"/>
    <w:rsid w:val="00D35815"/>
    <w:rsid w:val="00D36432"/>
    <w:rsid w:val="00D40C16"/>
    <w:rsid w:val="00D41036"/>
    <w:rsid w:val="00D41AC9"/>
    <w:rsid w:val="00D42A8A"/>
    <w:rsid w:val="00D42FF5"/>
    <w:rsid w:val="00D445C6"/>
    <w:rsid w:val="00D4613C"/>
    <w:rsid w:val="00D46B2D"/>
    <w:rsid w:val="00D47555"/>
    <w:rsid w:val="00D50115"/>
    <w:rsid w:val="00D51780"/>
    <w:rsid w:val="00D5484F"/>
    <w:rsid w:val="00D57F56"/>
    <w:rsid w:val="00D60211"/>
    <w:rsid w:val="00D603A8"/>
    <w:rsid w:val="00D67575"/>
    <w:rsid w:val="00D67C5E"/>
    <w:rsid w:val="00D73C77"/>
    <w:rsid w:val="00D75311"/>
    <w:rsid w:val="00D76B7C"/>
    <w:rsid w:val="00D81AD4"/>
    <w:rsid w:val="00D81DDB"/>
    <w:rsid w:val="00D83523"/>
    <w:rsid w:val="00D83835"/>
    <w:rsid w:val="00D83C3A"/>
    <w:rsid w:val="00D85C28"/>
    <w:rsid w:val="00D91645"/>
    <w:rsid w:val="00D950EA"/>
    <w:rsid w:val="00D95742"/>
    <w:rsid w:val="00D967E3"/>
    <w:rsid w:val="00DA35AF"/>
    <w:rsid w:val="00DA45AA"/>
    <w:rsid w:val="00DA50E6"/>
    <w:rsid w:val="00DA59B1"/>
    <w:rsid w:val="00DB04D8"/>
    <w:rsid w:val="00DB05D1"/>
    <w:rsid w:val="00DB54AC"/>
    <w:rsid w:val="00DC0DDF"/>
    <w:rsid w:val="00DC4053"/>
    <w:rsid w:val="00DC4AC5"/>
    <w:rsid w:val="00DC7B6D"/>
    <w:rsid w:val="00DD1BB2"/>
    <w:rsid w:val="00DD6969"/>
    <w:rsid w:val="00DD7212"/>
    <w:rsid w:val="00DD7710"/>
    <w:rsid w:val="00DE0DEF"/>
    <w:rsid w:val="00DE1401"/>
    <w:rsid w:val="00DE19A9"/>
    <w:rsid w:val="00DE32CF"/>
    <w:rsid w:val="00DE4900"/>
    <w:rsid w:val="00DE4C0A"/>
    <w:rsid w:val="00DE4CAD"/>
    <w:rsid w:val="00DF144F"/>
    <w:rsid w:val="00DF296B"/>
    <w:rsid w:val="00DF2CFA"/>
    <w:rsid w:val="00DF3906"/>
    <w:rsid w:val="00DF67C7"/>
    <w:rsid w:val="00DF67FF"/>
    <w:rsid w:val="00DF6A8D"/>
    <w:rsid w:val="00DF74E3"/>
    <w:rsid w:val="00E0023A"/>
    <w:rsid w:val="00E04793"/>
    <w:rsid w:val="00E0523F"/>
    <w:rsid w:val="00E05283"/>
    <w:rsid w:val="00E072F0"/>
    <w:rsid w:val="00E12055"/>
    <w:rsid w:val="00E14FB6"/>
    <w:rsid w:val="00E17DA9"/>
    <w:rsid w:val="00E22A4C"/>
    <w:rsid w:val="00E251DB"/>
    <w:rsid w:val="00E27DDD"/>
    <w:rsid w:val="00E30013"/>
    <w:rsid w:val="00E314FA"/>
    <w:rsid w:val="00E315A6"/>
    <w:rsid w:val="00E34850"/>
    <w:rsid w:val="00E36BA4"/>
    <w:rsid w:val="00E3760E"/>
    <w:rsid w:val="00E37695"/>
    <w:rsid w:val="00E43A9D"/>
    <w:rsid w:val="00E445D3"/>
    <w:rsid w:val="00E46CCB"/>
    <w:rsid w:val="00E47B3E"/>
    <w:rsid w:val="00E52637"/>
    <w:rsid w:val="00E5271B"/>
    <w:rsid w:val="00E52DC5"/>
    <w:rsid w:val="00E5366C"/>
    <w:rsid w:val="00E536D9"/>
    <w:rsid w:val="00E53BD3"/>
    <w:rsid w:val="00E57064"/>
    <w:rsid w:val="00E576AF"/>
    <w:rsid w:val="00E6121F"/>
    <w:rsid w:val="00E63952"/>
    <w:rsid w:val="00E65B54"/>
    <w:rsid w:val="00E65E37"/>
    <w:rsid w:val="00E6723A"/>
    <w:rsid w:val="00E71499"/>
    <w:rsid w:val="00E71596"/>
    <w:rsid w:val="00E74498"/>
    <w:rsid w:val="00E7452C"/>
    <w:rsid w:val="00E75BCA"/>
    <w:rsid w:val="00E765DA"/>
    <w:rsid w:val="00E7743D"/>
    <w:rsid w:val="00E83EEA"/>
    <w:rsid w:val="00E84EEE"/>
    <w:rsid w:val="00E853B1"/>
    <w:rsid w:val="00E90604"/>
    <w:rsid w:val="00E936DD"/>
    <w:rsid w:val="00E938D4"/>
    <w:rsid w:val="00E96B2A"/>
    <w:rsid w:val="00EA3C5E"/>
    <w:rsid w:val="00EA554D"/>
    <w:rsid w:val="00EA60D0"/>
    <w:rsid w:val="00EB015D"/>
    <w:rsid w:val="00EB0D4C"/>
    <w:rsid w:val="00EB2AEB"/>
    <w:rsid w:val="00EB3B09"/>
    <w:rsid w:val="00EB4155"/>
    <w:rsid w:val="00EB5745"/>
    <w:rsid w:val="00EB709A"/>
    <w:rsid w:val="00EB737B"/>
    <w:rsid w:val="00EC33B9"/>
    <w:rsid w:val="00EC63D9"/>
    <w:rsid w:val="00EC666F"/>
    <w:rsid w:val="00EC6BEC"/>
    <w:rsid w:val="00ED0225"/>
    <w:rsid w:val="00ED028C"/>
    <w:rsid w:val="00ED1570"/>
    <w:rsid w:val="00ED1790"/>
    <w:rsid w:val="00ED1C4E"/>
    <w:rsid w:val="00ED3B98"/>
    <w:rsid w:val="00ED4C69"/>
    <w:rsid w:val="00ED67A4"/>
    <w:rsid w:val="00ED75FC"/>
    <w:rsid w:val="00ED768F"/>
    <w:rsid w:val="00ED7BA6"/>
    <w:rsid w:val="00EE158D"/>
    <w:rsid w:val="00EE22A7"/>
    <w:rsid w:val="00EE46E3"/>
    <w:rsid w:val="00EF5595"/>
    <w:rsid w:val="00EF6050"/>
    <w:rsid w:val="00F0318E"/>
    <w:rsid w:val="00F0466D"/>
    <w:rsid w:val="00F124EE"/>
    <w:rsid w:val="00F12EE8"/>
    <w:rsid w:val="00F130CC"/>
    <w:rsid w:val="00F16A8F"/>
    <w:rsid w:val="00F2100E"/>
    <w:rsid w:val="00F226BA"/>
    <w:rsid w:val="00F30BF8"/>
    <w:rsid w:val="00F3148B"/>
    <w:rsid w:val="00F33875"/>
    <w:rsid w:val="00F341A7"/>
    <w:rsid w:val="00F34AA1"/>
    <w:rsid w:val="00F371B4"/>
    <w:rsid w:val="00F419BB"/>
    <w:rsid w:val="00F4266E"/>
    <w:rsid w:val="00F426AB"/>
    <w:rsid w:val="00F47858"/>
    <w:rsid w:val="00F533FF"/>
    <w:rsid w:val="00F55152"/>
    <w:rsid w:val="00F55A71"/>
    <w:rsid w:val="00F56FF2"/>
    <w:rsid w:val="00F5730C"/>
    <w:rsid w:val="00F602CD"/>
    <w:rsid w:val="00F60BAC"/>
    <w:rsid w:val="00F61475"/>
    <w:rsid w:val="00F6220F"/>
    <w:rsid w:val="00F6324D"/>
    <w:rsid w:val="00F6357F"/>
    <w:rsid w:val="00F6581A"/>
    <w:rsid w:val="00F65F66"/>
    <w:rsid w:val="00F729F9"/>
    <w:rsid w:val="00F73684"/>
    <w:rsid w:val="00F73E82"/>
    <w:rsid w:val="00F75BCC"/>
    <w:rsid w:val="00F7770B"/>
    <w:rsid w:val="00F80998"/>
    <w:rsid w:val="00F821EE"/>
    <w:rsid w:val="00F84B4F"/>
    <w:rsid w:val="00F90860"/>
    <w:rsid w:val="00F91DF9"/>
    <w:rsid w:val="00F93442"/>
    <w:rsid w:val="00F969DD"/>
    <w:rsid w:val="00FA1612"/>
    <w:rsid w:val="00FA20FA"/>
    <w:rsid w:val="00FA3DA3"/>
    <w:rsid w:val="00FA40F5"/>
    <w:rsid w:val="00FA5FFF"/>
    <w:rsid w:val="00FB1C95"/>
    <w:rsid w:val="00FB314C"/>
    <w:rsid w:val="00FB4998"/>
    <w:rsid w:val="00FB581A"/>
    <w:rsid w:val="00FB5C0C"/>
    <w:rsid w:val="00FB66E7"/>
    <w:rsid w:val="00FC74E0"/>
    <w:rsid w:val="00FD0F9E"/>
    <w:rsid w:val="00FD27BD"/>
    <w:rsid w:val="00FD3D22"/>
    <w:rsid w:val="00FD58CA"/>
    <w:rsid w:val="00FD5C44"/>
    <w:rsid w:val="00FD65C8"/>
    <w:rsid w:val="00FE0FFD"/>
    <w:rsid w:val="00FE1487"/>
    <w:rsid w:val="00FE7083"/>
    <w:rsid w:val="00FE7D8A"/>
    <w:rsid w:val="00FF0373"/>
    <w:rsid w:val="00FF1706"/>
    <w:rsid w:val="00FF2169"/>
    <w:rsid w:val="00FF275B"/>
    <w:rsid w:val="00FF36FC"/>
    <w:rsid w:val="00FF4650"/>
    <w:rsid w:val="00FF6616"/>
    <w:rsid w:val="0CB2275B"/>
    <w:rsid w:val="2875E05E"/>
    <w:rsid w:val="33FC3B4E"/>
    <w:rsid w:val="3ACAEA4B"/>
    <w:rsid w:val="3DB69A87"/>
    <w:rsid w:val="41C10735"/>
    <w:rsid w:val="42DEC6EA"/>
    <w:rsid w:val="4FE4F747"/>
    <w:rsid w:val="549581FA"/>
    <w:rsid w:val="7BBC8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769EC428"/>
  <w15:docId w15:val="{6C9E1C8D-B75C-4107-BA00-788C834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3A4"/>
    <w:pPr>
      <w:spacing w:before="240" w:after="240"/>
    </w:pPr>
    <w:rPr>
      <w:rFonts w:ascii="Arial" w:hAnsi="Arial"/>
      <w:sz w:val="18"/>
      <w:szCs w:val="24"/>
    </w:rPr>
  </w:style>
  <w:style w:type="paragraph" w:styleId="Heading1">
    <w:name w:val="heading 1"/>
    <w:next w:val="BodyText"/>
    <w:link w:val="Heading1Char"/>
    <w:qFormat/>
    <w:rsid w:val="00CC151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55212B"/>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6B2BA0"/>
    <w:pPr>
      <w:keepNext/>
      <w:keepLines/>
      <w:tabs>
        <w:tab w:val="left" w:pos="340"/>
      </w:tabs>
      <w:spacing w:before="100" w:after="100"/>
      <w:outlineLvl w:val="2"/>
    </w:pPr>
    <w:rPr>
      <w:rFonts w:ascii="Arial" w:hAnsi="Arial" w:cs="Arial"/>
      <w:b/>
      <w:bCs/>
    </w:rPr>
  </w:style>
  <w:style w:type="paragraph" w:styleId="Heading4">
    <w:name w:val="heading 4"/>
    <w:next w:val="BodyText"/>
    <w:link w:val="Heading4Char"/>
    <w:qFormat/>
    <w:rsid w:val="00AE0AFA"/>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DF6A8D"/>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6A8D"/>
    <w:rPr>
      <w:rFonts w:ascii="Arial" w:hAnsi="Arial"/>
      <w:color w:val="0000FF"/>
      <w:u w:val="single"/>
      <w:lang w:val="en-AU"/>
    </w:rPr>
  </w:style>
  <w:style w:type="character" w:styleId="FollowedHyperlink">
    <w:name w:val="FollowedHyperlink"/>
    <w:uiPriority w:val="99"/>
    <w:unhideWhenUsed/>
    <w:rsid w:val="00DF6A8D"/>
    <w:rPr>
      <w:color w:val="800080"/>
      <w:u w:val="single"/>
    </w:rPr>
  </w:style>
  <w:style w:type="character" w:customStyle="1" w:styleId="Heading2Char">
    <w:name w:val="Heading 2 Char"/>
    <w:link w:val="Heading2"/>
    <w:locked/>
    <w:rsid w:val="0055212B"/>
    <w:rPr>
      <w:rFonts w:ascii="Arial" w:hAnsi="Arial" w:cs="Arial"/>
      <w:b/>
      <w:bCs/>
      <w:sz w:val="22"/>
      <w:szCs w:val="22"/>
    </w:rPr>
  </w:style>
  <w:style w:type="character" w:customStyle="1" w:styleId="Heading3Char">
    <w:name w:val="Heading 3 Char"/>
    <w:link w:val="Heading3"/>
    <w:locked/>
    <w:rsid w:val="006B2BA0"/>
    <w:rPr>
      <w:rFonts w:ascii="Arial" w:hAnsi="Arial" w:cs="Arial"/>
      <w:b/>
      <w:bCs/>
    </w:rPr>
  </w:style>
  <w:style w:type="character" w:customStyle="1" w:styleId="Heading4Char">
    <w:name w:val="Heading 4 Char"/>
    <w:link w:val="Heading4"/>
    <w:locked/>
    <w:rsid w:val="00AE0AFA"/>
    <w:rPr>
      <w:rFonts w:ascii="Arial" w:hAnsi="Arial" w:cs="Arial"/>
      <w:b/>
      <w:bCs/>
      <w:sz w:val="18"/>
      <w:szCs w:val="18"/>
    </w:rPr>
  </w:style>
  <w:style w:type="character" w:customStyle="1" w:styleId="Heading5Char">
    <w:name w:val="Heading 5 Char"/>
    <w:link w:val="Heading5"/>
    <w:locked/>
    <w:rsid w:val="00DF6A8D"/>
    <w:rPr>
      <w:rFonts w:ascii="Calibri" w:hAnsi="Calibri"/>
      <w:b/>
      <w:bCs/>
      <w:iCs/>
      <w:sz w:val="24"/>
      <w:szCs w:val="26"/>
    </w:rPr>
  </w:style>
  <w:style w:type="paragraph" w:styleId="TOC1">
    <w:name w:val="toc 1"/>
    <w:uiPriority w:val="39"/>
    <w:unhideWhenUsed/>
    <w:rsid w:val="00DF6A8D"/>
    <w:pPr>
      <w:tabs>
        <w:tab w:val="right" w:pos="9639"/>
      </w:tabs>
      <w:suppressAutoHyphens/>
      <w:spacing w:before="60" w:after="60"/>
    </w:pPr>
    <w:rPr>
      <w:rFonts w:ascii="Calibri" w:hAnsi="Calibri"/>
      <w:b/>
      <w:lang w:eastAsia="en-US"/>
    </w:rPr>
  </w:style>
  <w:style w:type="paragraph" w:styleId="TOC2">
    <w:name w:val="toc 2"/>
    <w:uiPriority w:val="39"/>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semiHidden/>
    <w:rsid w:val="00DF6A8D"/>
    <w:pPr>
      <w:ind w:left="567"/>
    </w:pPr>
  </w:style>
  <w:style w:type="paragraph" w:styleId="Header">
    <w:name w:val="heade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DF6A8D"/>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DF6A8D"/>
    <w:rPr>
      <w:rFonts w:ascii="Calibri" w:hAnsi="Calibri" w:hint="default"/>
      <w:sz w:val="16"/>
    </w:rPr>
  </w:style>
  <w:style w:type="table" w:styleId="TableGrid">
    <w:name w:val="Table Grid"/>
    <w:basedOn w:val="TableNormal"/>
    <w:rsid w:val="00DF6A8D"/>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DF6A8D"/>
    <w:pPr>
      <w:numPr>
        <w:numId w:val="1"/>
      </w:numPr>
    </w:pPr>
  </w:style>
  <w:style w:type="paragraph" w:styleId="BodyText">
    <w:name w:val="Body Text"/>
    <w:link w:val="BodyTextChar"/>
    <w:rsid w:val="00397C7D"/>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963A6C"/>
    <w:pPr>
      <w:numPr>
        <w:numId w:val="5"/>
      </w:numPr>
      <w:suppressAutoHyphens/>
      <w:spacing w:line="264" w:lineRule="auto"/>
    </w:pPr>
    <w:rPr>
      <w:rFonts w:ascii="Arial" w:hAnsi="Arial" w:cs="Arial"/>
      <w:sz w:val="18"/>
      <w:szCs w:val="18"/>
    </w:rPr>
  </w:style>
  <w:style w:type="paragraph" w:styleId="ListBullet2">
    <w:name w:val="List Bullet 2"/>
    <w:link w:val="ListBullet2Char"/>
    <w:rsid w:val="00963A6C"/>
    <w:pPr>
      <w:numPr>
        <w:numId w:val="9"/>
      </w:numPr>
      <w:suppressAutoHyphens/>
      <w:spacing w:line="264" w:lineRule="auto"/>
    </w:pPr>
    <w:rPr>
      <w:rFonts w:ascii="Arial" w:hAnsi="Arial"/>
      <w:sz w:val="18"/>
      <w:szCs w:val="24"/>
    </w:rPr>
  </w:style>
  <w:style w:type="paragraph" w:styleId="ListNumber">
    <w:name w:val="List Number"/>
    <w:link w:val="ListNumberChar"/>
    <w:rsid w:val="00963A6C"/>
    <w:pPr>
      <w:numPr>
        <w:numId w:val="6"/>
      </w:numPr>
      <w:spacing w:before="80" w:after="80" w:line="264" w:lineRule="auto"/>
    </w:pPr>
    <w:rPr>
      <w:rFonts w:ascii="Arial" w:hAnsi="Arial"/>
      <w:sz w:val="18"/>
      <w:szCs w:val="24"/>
    </w:rPr>
  </w:style>
  <w:style w:type="paragraph" w:styleId="ListNumber2">
    <w:name w:val="List Number 2"/>
    <w:link w:val="ListNumber2Char"/>
    <w:rsid w:val="00963A6C"/>
    <w:pPr>
      <w:numPr>
        <w:numId w:val="7"/>
      </w:numPr>
      <w:spacing w:before="80" w:after="80" w:line="264" w:lineRule="auto"/>
    </w:pPr>
    <w:rPr>
      <w:rFonts w:ascii="Arial" w:hAnsi="Arial"/>
      <w:sz w:val="18"/>
      <w:szCs w:val="24"/>
    </w:rPr>
  </w:style>
  <w:style w:type="paragraph" w:customStyle="1" w:styleId="TableText">
    <w:name w:val="Table Text"/>
    <w:basedOn w:val="BodyText"/>
    <w:rsid w:val="00DF6A8D"/>
  </w:style>
  <w:style w:type="paragraph" w:styleId="ListNumber3">
    <w:name w:val="List Number 3"/>
    <w:basedOn w:val="Normal"/>
    <w:rsid w:val="00963A6C"/>
    <w:pPr>
      <w:numPr>
        <w:numId w:val="8"/>
      </w:numPr>
      <w:spacing w:before="80" w:after="80" w:line="264" w:lineRule="auto"/>
      <w:ind w:left="1020" w:hanging="340"/>
    </w:pPr>
  </w:style>
  <w:style w:type="character" w:customStyle="1" w:styleId="BodyTextChar">
    <w:name w:val="Body Text Char"/>
    <w:link w:val="BodyText"/>
    <w:rsid w:val="00397C7D"/>
    <w:rPr>
      <w:rFonts w:ascii="Arial" w:hAnsi="Arial" w:cs="Arial"/>
      <w:sz w:val="18"/>
      <w:szCs w:val="18"/>
    </w:rPr>
  </w:style>
  <w:style w:type="paragraph" w:styleId="BalloonText">
    <w:name w:val="Balloon Text"/>
    <w:basedOn w:val="Normal"/>
    <w:link w:val="BalloonTextChar"/>
    <w:rsid w:val="00DF6A8D"/>
    <w:pPr>
      <w:spacing w:before="0" w:after="0"/>
    </w:pPr>
    <w:rPr>
      <w:rFonts w:ascii="Tahoma" w:hAnsi="Tahoma" w:cs="Tahoma"/>
      <w:sz w:val="16"/>
      <w:szCs w:val="16"/>
    </w:rPr>
  </w:style>
  <w:style w:type="character" w:customStyle="1" w:styleId="BalloonTextChar">
    <w:name w:val="Balloon Text Char"/>
    <w:link w:val="BalloonText"/>
    <w:rsid w:val="00DF6A8D"/>
    <w:rPr>
      <w:rFonts w:ascii="Tahoma" w:hAnsi="Tahoma" w:cs="Tahoma"/>
      <w:sz w:val="16"/>
      <w:szCs w:val="16"/>
    </w:rPr>
  </w:style>
  <w:style w:type="character" w:customStyle="1" w:styleId="FooterURL">
    <w:name w:val="Footer URL"/>
    <w:qFormat/>
    <w:rsid w:val="008E0C3F"/>
    <w:rPr>
      <w:sz w:val="22"/>
      <w:szCs w:val="22"/>
    </w:rPr>
  </w:style>
  <w:style w:type="paragraph" w:styleId="Revision">
    <w:name w:val="Revision"/>
    <w:hidden/>
    <w:uiPriority w:val="99"/>
    <w:semiHidden/>
    <w:rsid w:val="00FB1C95"/>
    <w:rPr>
      <w:rFonts w:ascii="Arial" w:hAnsi="Arial"/>
      <w:sz w:val="18"/>
      <w:szCs w:val="24"/>
    </w:rPr>
  </w:style>
  <w:style w:type="character" w:styleId="CommentReference">
    <w:name w:val="annotation reference"/>
    <w:rsid w:val="00DF6A8D"/>
    <w:rPr>
      <w:sz w:val="16"/>
      <w:szCs w:val="16"/>
    </w:rPr>
  </w:style>
  <w:style w:type="paragraph" w:styleId="CommentText">
    <w:name w:val="annotation text"/>
    <w:basedOn w:val="Normal"/>
    <w:link w:val="CommentTextChar"/>
    <w:rsid w:val="00DF6A8D"/>
    <w:rPr>
      <w:szCs w:val="20"/>
    </w:rPr>
  </w:style>
  <w:style w:type="character" w:customStyle="1" w:styleId="CommentTextChar">
    <w:name w:val="Comment Text Char"/>
    <w:link w:val="CommentText"/>
    <w:rsid w:val="00DF6A8D"/>
    <w:rPr>
      <w:rFonts w:ascii="Arial" w:hAnsi="Arial"/>
      <w:sz w:val="18"/>
    </w:rPr>
  </w:style>
  <w:style w:type="paragraph" w:styleId="CommentSubject">
    <w:name w:val="annotation subject"/>
    <w:basedOn w:val="CommentText"/>
    <w:next w:val="CommentText"/>
    <w:link w:val="CommentSubjectChar"/>
    <w:rsid w:val="00DF6A8D"/>
    <w:rPr>
      <w:b/>
      <w:bCs/>
    </w:rPr>
  </w:style>
  <w:style w:type="character" w:customStyle="1" w:styleId="CommentSubjectChar">
    <w:name w:val="Comment Subject Char"/>
    <w:link w:val="CommentSubject"/>
    <w:rsid w:val="00DF6A8D"/>
    <w:rPr>
      <w:rFonts w:ascii="Arial" w:hAnsi="Arial"/>
      <w:b/>
      <w:bCs/>
      <w:sz w:val="18"/>
    </w:rPr>
  </w:style>
  <w:style w:type="character" w:customStyle="1" w:styleId="FooterChar">
    <w:name w:val="Footer Char"/>
    <w:link w:val="Footer"/>
    <w:uiPriority w:val="99"/>
    <w:rsid w:val="00DF6A8D"/>
    <w:rPr>
      <w:rFonts w:ascii="Arial" w:hAnsi="Arial" w:cs="Arial"/>
      <w:sz w:val="16"/>
      <w:szCs w:val="16"/>
    </w:rPr>
  </w:style>
  <w:style w:type="character" w:customStyle="1" w:styleId="Heading1Char">
    <w:name w:val="Heading 1 Char"/>
    <w:link w:val="Heading1"/>
    <w:rsid w:val="00CC1510"/>
    <w:rPr>
      <w:rFonts w:ascii="Arial" w:hAnsi="Arial" w:cs="Arial"/>
      <w:b/>
      <w:bCs/>
      <w:sz w:val="32"/>
      <w:szCs w:val="32"/>
    </w:rPr>
  </w:style>
  <w:style w:type="character" w:customStyle="1" w:styleId="TitleChar">
    <w:name w:val="Title Char"/>
    <w:link w:val="Title"/>
    <w:rsid w:val="00DF6A8D"/>
    <w:rPr>
      <w:rFonts w:ascii="Arial" w:hAnsi="Arial" w:cs="Arial"/>
      <w:b/>
      <w:bCs/>
      <w:sz w:val="32"/>
      <w:szCs w:val="32"/>
    </w:rPr>
  </w:style>
  <w:style w:type="character" w:customStyle="1" w:styleId="ListBulletChar">
    <w:name w:val="List Bullet Char"/>
    <w:link w:val="ListBullet"/>
    <w:rsid w:val="00963A6C"/>
    <w:rPr>
      <w:rFonts w:ascii="Arial" w:hAnsi="Arial" w:cs="Arial"/>
      <w:sz w:val="18"/>
      <w:szCs w:val="18"/>
    </w:rPr>
  </w:style>
  <w:style w:type="paragraph" w:customStyle="1" w:styleId="Spacerpara">
    <w:name w:val="Spacer para"/>
    <w:basedOn w:val="BodyText"/>
    <w:link w:val="SpacerparaChar"/>
    <w:qFormat/>
    <w:rsid w:val="00DF6A8D"/>
    <w:pPr>
      <w:spacing w:before="0" w:after="0" w:line="216" w:lineRule="auto"/>
    </w:pPr>
    <w:rPr>
      <w:sz w:val="12"/>
      <w:szCs w:val="12"/>
    </w:rPr>
  </w:style>
  <w:style w:type="character" w:customStyle="1" w:styleId="SpacerparaChar">
    <w:name w:val="Spacer para Char"/>
    <w:link w:val="Spacerpara"/>
    <w:rsid w:val="00DF6A8D"/>
    <w:rPr>
      <w:rFonts w:ascii="Arial" w:hAnsi="Arial" w:cs="Arial"/>
      <w:sz w:val="12"/>
      <w:szCs w:val="12"/>
    </w:rPr>
  </w:style>
  <w:style w:type="character" w:customStyle="1" w:styleId="ListBullet2Char">
    <w:name w:val="List Bullet 2 Char"/>
    <w:link w:val="ListBullet2"/>
    <w:rsid w:val="00963A6C"/>
    <w:rPr>
      <w:rFonts w:ascii="Arial" w:hAnsi="Arial"/>
      <w:sz w:val="18"/>
      <w:szCs w:val="24"/>
    </w:rPr>
  </w:style>
  <w:style w:type="character" w:styleId="Strong">
    <w:name w:val="Strong"/>
    <w:qFormat/>
    <w:rsid w:val="00DF6A8D"/>
    <w:rPr>
      <w:b/>
      <w:bCs/>
    </w:rPr>
  </w:style>
  <w:style w:type="paragraph" w:styleId="ListBullet3">
    <w:name w:val="List Bullet 3"/>
    <w:basedOn w:val="Normal"/>
    <w:rsid w:val="00963A6C"/>
    <w:pPr>
      <w:numPr>
        <w:numId w:val="4"/>
      </w:numPr>
      <w:spacing w:before="80" w:after="80" w:line="264" w:lineRule="auto"/>
      <w:ind w:left="681" w:hanging="227"/>
    </w:pPr>
  </w:style>
  <w:style w:type="character" w:customStyle="1" w:styleId="ListNumberChar">
    <w:name w:val="List Number Char"/>
    <w:link w:val="ListNumber"/>
    <w:rsid w:val="00963A6C"/>
    <w:rPr>
      <w:rFonts w:ascii="Arial" w:hAnsi="Arial"/>
      <w:sz w:val="18"/>
      <w:szCs w:val="24"/>
    </w:rPr>
  </w:style>
  <w:style w:type="character" w:customStyle="1" w:styleId="ListNumber2Char">
    <w:name w:val="List Number 2 Char"/>
    <w:link w:val="ListNumber2"/>
    <w:rsid w:val="00963A6C"/>
    <w:rPr>
      <w:rFonts w:ascii="Arial" w:hAnsi="Arial"/>
      <w:sz w:val="18"/>
      <w:szCs w:val="24"/>
    </w:rPr>
  </w:style>
  <w:style w:type="table" w:customStyle="1" w:styleId="Table">
    <w:name w:val="Table"/>
    <w:basedOn w:val="TableNormal"/>
    <w:rsid w:val="00DF6A8D"/>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F6A8D"/>
    <w:rPr>
      <w:i/>
      <w:iCs/>
    </w:rPr>
  </w:style>
  <w:style w:type="paragraph" w:customStyle="1" w:styleId="Footercentered">
    <w:name w:val="Footer centered"/>
    <w:basedOn w:val="Footer"/>
    <w:link w:val="FootercenteredChar"/>
    <w:qFormat/>
    <w:rsid w:val="00DF6A8D"/>
    <w:pPr>
      <w:tabs>
        <w:tab w:val="clear" w:pos="5387"/>
        <w:tab w:val="clear" w:pos="10773"/>
      </w:tabs>
      <w:jc w:val="center"/>
    </w:pPr>
  </w:style>
  <w:style w:type="character" w:customStyle="1" w:styleId="FootercenteredChar">
    <w:name w:val="Footer centered Char"/>
    <w:link w:val="Footercentered"/>
    <w:rsid w:val="00DF6A8D"/>
    <w:rPr>
      <w:rFonts w:ascii="Arial" w:hAnsi="Arial" w:cs="Arial"/>
      <w:sz w:val="16"/>
      <w:szCs w:val="16"/>
    </w:rPr>
  </w:style>
  <w:style w:type="character" w:styleId="UnresolvedMention">
    <w:name w:val="Unresolved Mention"/>
    <w:uiPriority w:val="99"/>
    <w:semiHidden/>
    <w:unhideWhenUsed/>
    <w:rsid w:val="0076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60123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uspost.com.au/sending/send-within-australia" TargetMode="External"/><Relationship Id="rId26" Type="http://schemas.openxmlformats.org/officeDocument/2006/relationships/image" Target="media/image6.png"/><Relationship Id="rId39" Type="http://schemas.openxmlformats.org/officeDocument/2006/relationships/hyperlink" Target="http://www.consumer.vic.gov.au/renting" TargetMode="External"/><Relationship Id="rId3" Type="http://schemas.openxmlformats.org/officeDocument/2006/relationships/customXml" Target="../customXml/item3.xml"/><Relationship Id="rId21" Type="http://schemas.openxmlformats.org/officeDocument/2006/relationships/hyperlink" Target="https://www.consumer.vic.gov.au/sda" TargetMode="External"/><Relationship Id="rId34" Type="http://schemas.openxmlformats.org/officeDocument/2006/relationships/hyperlink" Target="https://www.consumer.vic.gov.au/languag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nsumer.vic.gov.au/forms" TargetMode="Externa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hyperlink" Target="http://www.consumer.vic.gov.au/rent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onsumer.vic.gov.au/SDAnotify" TargetMode="External"/><Relationship Id="rId29" Type="http://schemas.openxmlformats.org/officeDocument/2006/relationships/image" Target="media/image9.png"/><Relationship Id="rId41" Type="http://schemas.openxmlformats.org/officeDocument/2006/relationships/hyperlink" Target="http://www.consumer.vic.gov.au/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footer" Target="footer4.xml"/><Relationship Id="rId37" Type="http://schemas.openxmlformats.org/officeDocument/2006/relationships/hyperlink" Target="http://www.consumer.vic.gov.au/renting" TargetMode="External"/><Relationship Id="rId40" Type="http://schemas.openxmlformats.org/officeDocument/2006/relationships/hyperlink" Target="http://www.consumer.vic.gov.au/rentin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www.consumer.vic.gov.au/renting" TargetMode="External"/><Relationship Id="rId10" Type="http://schemas.openxmlformats.org/officeDocument/2006/relationships/endnotes" Target="endnotes.xml"/><Relationship Id="rId19" Type="http://schemas.openxmlformats.org/officeDocument/2006/relationships/hyperlink" Target="https://www.consumer.vic.gov.au/SDAnotify"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www.consumer.vic.gov.au/renting"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e03c794-9f37-4a11-9bac-c837e4667ea1" xsi:nil="true"/>
    <CoordorCabinet xmlns="7e03c794-9f37-4a11-9bac-c837e4667ea1" xsi:nil="true"/>
    <_Flow_SignoffStatus xmlns="7e03c794-9f37-4a11-9bac-c837e4667ea1" xsi:nil="true"/>
    <No xmlns="7e03c794-9f37-4a11-9bac-c837e4667ea1" xsi:nil="true"/>
    <SharedWithUsers xmlns="3476b55d-422e-4664-905d-7ecd8c5cbb88">
      <UserInfo>
        <DisplayName/>
        <AccountId xsi:nil="true"/>
        <AccountType/>
      </UserInfo>
    </SharedWithUsers>
    <lcf76f155ced4ddcb4097134ff3c332f xmlns="7e03c794-9f37-4a11-9bac-c837e4667ea1">
      <Terms xmlns="http://schemas.microsoft.com/office/infopath/2007/PartnerControls"/>
    </lcf76f155ced4ddcb4097134ff3c332f>
    <TaxCatchAll xmlns="3476b55d-422e-4664-905d-7ecd8c5cbb88" xsi:nil="true"/>
    <Team xmlns="7e03c794-9f37-4a11-9bac-c837e4667ea1" xsi:nil="true"/>
  </documentManagement>
</p:properties>
</file>

<file path=customXml/itemProps1.xml><?xml version="1.0" encoding="utf-8"?>
<ds:datastoreItem xmlns:ds="http://schemas.openxmlformats.org/officeDocument/2006/customXml" ds:itemID="{BF1DF226-63D9-4166-98F4-AA46B9CB77BD}">
  <ds:schemaRefs>
    <ds:schemaRef ds:uri="http://schemas.openxmlformats.org/officeDocument/2006/bibliography"/>
  </ds:schemaRefs>
</ds:datastoreItem>
</file>

<file path=customXml/itemProps2.xml><?xml version="1.0" encoding="utf-8"?>
<ds:datastoreItem xmlns:ds="http://schemas.openxmlformats.org/officeDocument/2006/customXml" ds:itemID="{2F66AC61-6ADB-4B76-89B3-86BC1357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15534-AFA6-4254-A4C9-EFA4ACF02B7E}">
  <ds:schemaRefs>
    <ds:schemaRef ds:uri="http://schemas.microsoft.com/sharepoint/v3/contenttype/forms"/>
  </ds:schemaRefs>
</ds:datastoreItem>
</file>

<file path=customXml/itemProps4.xml><?xml version="1.0" encoding="utf-8"?>
<ds:datastoreItem xmlns:ds="http://schemas.openxmlformats.org/officeDocument/2006/customXml" ds:itemID="{7ECE2564-ABD2-48C9-8276-CCBDED698DDC}">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3128</Words>
  <Characters>17832</Characters>
  <Application>Microsoft Office Word</Application>
  <DocSecurity>0</DocSecurity>
  <Lines>148</Lines>
  <Paragraphs>41</Paragraphs>
  <ScaleCrop>false</ScaleCrop>
  <Company>Department of Justice and Regulation</Company>
  <LinksUpToDate>false</LinksUpToDate>
  <CharactersWithSpaces>20919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Renting</dc:subject>
  <dc:creator>Consumer Affairs Victoria</dc:creator>
  <cp:keywords/>
  <cp:lastModifiedBy>Angie Sutcliffe (DGS)</cp:lastModifiedBy>
  <cp:revision>4</cp:revision>
  <cp:lastPrinted>2017-03-16T22:15:00Z</cp:lastPrinted>
  <dcterms:created xsi:type="dcterms:W3CDTF">2024-06-27T23:52:00Z</dcterms:created>
  <dcterms:modified xsi:type="dcterms:W3CDTF">2024-06-28T00:51:00Z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ediaServiceImageTags">
    <vt:lpwstr/>
  </property>
  <property fmtid="{D5CDD505-2E9C-101B-9397-08002B2CF9AE}" pid="4" name="ContentTypeId">
    <vt:lpwstr>0x010100B81459DC82EB2548BF30AD03A9880E83</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{"FileActivityType":"8","FileActivityTimeStamp":"2023-10-17T05:46:53.577Z","FileActivityUsersOnPage":[{"DisplayName":"Sara Stokes (DGS)","Id":"sara.stokes@justice.vic.gov.au"}],"FileActivityNavigationId":null}</vt:lpwstr>
  </property>
  <property fmtid="{D5CDD505-2E9C-101B-9397-08002B2CF9AE}" pid="8" name="TriggerFlowInfo">
    <vt:lpwstr/>
  </property>
</Properties>
</file>