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53B24A5A" w:rsidR="009847E9" w:rsidRDefault="00DE5ED1" w:rsidP="005F2FA4">
      <w:pPr>
        <w:pStyle w:val="Heading1"/>
      </w:pPr>
      <w:r>
        <w:t xml:space="preserve">A </w:t>
      </w:r>
      <w:r w:rsidR="00334384">
        <w:t>N</w:t>
      </w:r>
      <w:r w:rsidR="00CA6511">
        <w:t>otice</w:t>
      </w:r>
      <w:r w:rsidR="009948B3">
        <w:t xml:space="preserve"> </w:t>
      </w:r>
      <w:r w:rsidR="003643C4">
        <w:t>for</w:t>
      </w:r>
      <w:r w:rsidR="009948B3">
        <w:t xml:space="preserve"> </w:t>
      </w:r>
      <w:r w:rsidR="00CA6511">
        <w:t>your SDA provider</w:t>
      </w:r>
    </w:p>
    <w:p w14:paraId="592B14E5" w14:textId="1EA24753" w:rsidR="00612C72" w:rsidRDefault="00612C72" w:rsidP="00612C72">
      <w:pPr>
        <w:pStyle w:val="Heading2"/>
        <w:rPr>
          <w:lang w:val="en-AU"/>
        </w:rPr>
      </w:pPr>
      <w:bookmarkStart w:id="0" w:name="_Toc19528269"/>
      <w:bookmarkStart w:id="1" w:name="_Toc19608483"/>
      <w:bookmarkStart w:id="2" w:name="_Toc19608736"/>
      <w:r>
        <w:rPr>
          <w:lang w:val="en-AU"/>
        </w:rPr>
        <w:t>An Easy Read guide for you</w:t>
      </w:r>
    </w:p>
    <w:p w14:paraId="0EFEA5F7" w14:textId="77777777" w:rsidR="005A157D" w:rsidRDefault="005A157D" w:rsidP="005A157D">
      <w:pPr>
        <w:pStyle w:val="Heading2"/>
      </w:pPr>
      <w:bookmarkStart w:id="3" w:name="_Toc21615428"/>
      <w:bookmarkEnd w:id="0"/>
      <w:bookmarkEnd w:id="1"/>
      <w:bookmarkEnd w:id="2"/>
      <w:r>
        <w:t xml:space="preserve">How to use this </w:t>
      </w:r>
      <w:r>
        <w:rPr>
          <w:lang w:val="en-AU"/>
        </w:rPr>
        <w:t>guide</w:t>
      </w:r>
      <w:bookmarkEnd w:id="3"/>
      <w:r>
        <w:t xml:space="preserve"> </w:t>
      </w:r>
    </w:p>
    <w:p w14:paraId="5A31BD69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413C53FC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have written this guide in an </w:t>
      </w:r>
      <w:proofErr w:type="gramStart"/>
      <w:r>
        <w:t>easy to read</w:t>
      </w:r>
      <w:proofErr w:type="gramEnd"/>
      <w:r>
        <w:t xml:space="preserve"> way. </w:t>
      </w:r>
    </w:p>
    <w:p w14:paraId="426EAEF5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have written some words in </w:t>
      </w:r>
      <w:r>
        <w:rPr>
          <w:rStyle w:val="Strong"/>
        </w:rPr>
        <w:t>bold</w:t>
      </w:r>
      <w:r>
        <w:t xml:space="preserve">. </w:t>
      </w:r>
    </w:p>
    <w:p w14:paraId="2B3AC0A0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07FC88E1" w14:textId="4590AB29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="009333DA">
        <w:t>5</w:t>
      </w:r>
      <w:r>
        <w:t xml:space="preserve">. </w:t>
      </w:r>
    </w:p>
    <w:p w14:paraId="7E1BCF8A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Easy Read guide is a summary of a notice. </w:t>
      </w:r>
    </w:p>
    <w:p w14:paraId="0BF5DCFE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the notice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722BB97D" w14:textId="77777777" w:rsidR="005A157D" w:rsidRDefault="005A157D" w:rsidP="005A157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spacing w:val="-2"/>
        </w:rPr>
        <w:t xml:space="preserve">You can ask for help to read this </w:t>
      </w:r>
      <w:r>
        <w:t>guide</w:t>
      </w:r>
      <w:r>
        <w:rPr>
          <w:spacing w:val="-2"/>
        </w:rPr>
        <w:t>.</w:t>
      </w:r>
      <w:r>
        <w:t xml:space="preserve"> </w:t>
      </w:r>
    </w:p>
    <w:p w14:paraId="7A0AA4A9" w14:textId="79316556" w:rsidR="000D5334" w:rsidRPr="00AC71D2" w:rsidRDefault="005A157D" w:rsidP="009333D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A friend, family member or support person may be able to </w:t>
      </w:r>
      <w:r>
        <w:br/>
        <w:t xml:space="preserve">help you. </w:t>
      </w:r>
      <w:r w:rsidR="00A33000">
        <w:br w:type="page"/>
      </w:r>
    </w:p>
    <w:p w14:paraId="16124B6B" w14:textId="1C5EFD4D" w:rsidR="0078327C" w:rsidRDefault="0078327C" w:rsidP="0078327C">
      <w:pPr>
        <w:pStyle w:val="Heading2"/>
        <w:rPr>
          <w:lang w:val="en-AU"/>
        </w:rPr>
      </w:pPr>
      <w:bookmarkStart w:id="4" w:name="_Toc515964101"/>
      <w:bookmarkStart w:id="5" w:name="_Toc19099276"/>
      <w:bookmarkStart w:id="6" w:name="_Toc19608739"/>
      <w:bookmarkStart w:id="7" w:name="_Hlk17800812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4"/>
      <w:r w:rsidRPr="00713271">
        <w:t>accommodation</w:t>
      </w:r>
      <w:r>
        <w:rPr>
          <w:lang w:val="en-AU"/>
        </w:rPr>
        <w:t>?</w:t>
      </w:r>
      <w:bookmarkEnd w:id="5"/>
      <w:bookmarkEnd w:id="6"/>
    </w:p>
    <w:p w14:paraId="33B5C611" w14:textId="77777777" w:rsidR="005A157D" w:rsidRDefault="005A157D" w:rsidP="005A157D">
      <w:r>
        <w:rPr>
          <w:rStyle w:val="Strong"/>
        </w:rPr>
        <w:t xml:space="preserve">Specialist disability accommodation (SDA) </w:t>
      </w:r>
      <w:r>
        <w:rPr>
          <w:spacing w:val="-4"/>
        </w:rPr>
        <w:t>is accessible housing for people with disability.</w:t>
      </w:r>
      <w:r>
        <w:t xml:space="preserve">  </w:t>
      </w:r>
    </w:p>
    <w:p w14:paraId="3F9EBB67" w14:textId="77777777" w:rsidR="005A157D" w:rsidRDefault="005A157D" w:rsidP="005A157D">
      <w:r>
        <w:t>When you live in SDA, we call you an SDA resident.</w:t>
      </w:r>
    </w:p>
    <w:p w14:paraId="032840E7" w14:textId="3546164F" w:rsidR="005A157D" w:rsidRPr="005A157D" w:rsidRDefault="005A157D" w:rsidP="005A157D">
      <w:pPr>
        <w:rPr>
          <w:spacing w:val="-2"/>
        </w:rPr>
      </w:pPr>
      <w:r>
        <w:rPr>
          <w:spacing w:val="-2"/>
        </w:rPr>
        <w:t xml:space="preserve">The housing is provided by an SDA provider. </w:t>
      </w:r>
    </w:p>
    <w:p w14:paraId="561EE250" w14:textId="5BCC9134" w:rsidR="00592649" w:rsidRDefault="00592649"/>
    <w:p w14:paraId="51EB51F4" w14:textId="77777777" w:rsidR="00592649" w:rsidRDefault="00592649">
      <w:pPr>
        <w:spacing w:before="0" w:after="0" w:line="240" w:lineRule="auto"/>
      </w:pPr>
      <w:r>
        <w:br w:type="page"/>
      </w:r>
    </w:p>
    <w:p w14:paraId="52A14A9D" w14:textId="77777777" w:rsidR="00DE5ED1" w:rsidRPr="00674049" w:rsidRDefault="00DE5ED1" w:rsidP="00DE5ED1">
      <w:pPr>
        <w:pStyle w:val="Heading2"/>
        <w:rPr>
          <w:lang w:val="en-AU"/>
        </w:rPr>
      </w:pPr>
      <w:bookmarkStart w:id="8" w:name="_Toc22215776"/>
      <w:r>
        <w:rPr>
          <w:lang w:val="en-AU"/>
        </w:rPr>
        <w:lastRenderedPageBreak/>
        <w:t xml:space="preserve">What is this </w:t>
      </w:r>
      <w:r>
        <w:t>guide</w:t>
      </w:r>
      <w:r>
        <w:rPr>
          <w:lang w:val="en-AU"/>
        </w:rPr>
        <w:t xml:space="preserve"> about?</w:t>
      </w:r>
      <w:bookmarkEnd w:id="8"/>
    </w:p>
    <w:p w14:paraId="7194781F" w14:textId="61F09D91" w:rsidR="005A157D" w:rsidRDefault="005A157D" w:rsidP="00334384">
      <w:r>
        <w:t>This guide is about a notice for your SDA provider.</w:t>
      </w:r>
    </w:p>
    <w:p w14:paraId="67D12F00" w14:textId="77777777" w:rsidR="005A157D" w:rsidRDefault="005A157D" w:rsidP="00334384">
      <w:bookmarkStart w:id="9" w:name="_Hlk19259024"/>
      <w:r>
        <w:t>The notice is called 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</w:t>
      </w:r>
      <w:bookmarkEnd w:id="9"/>
      <w:r>
        <w:rPr>
          <w:rStyle w:val="Strong"/>
        </w:rPr>
        <w:t>to SDA provider.</w:t>
      </w:r>
    </w:p>
    <w:p w14:paraId="5F050903" w14:textId="022CB214" w:rsidR="005A157D" w:rsidRPr="007D2129" w:rsidRDefault="005A157D" w:rsidP="00334384">
      <w:r>
        <w:t xml:space="preserve">This notice is for you to use when you need to tell your SDA </w:t>
      </w:r>
      <w:r w:rsidR="009333DA">
        <w:br/>
      </w:r>
      <w:r>
        <w:t>provider something.</w:t>
      </w:r>
    </w:p>
    <w:p w14:paraId="5F379526" w14:textId="77777777" w:rsidR="005A157D" w:rsidRDefault="005A157D" w:rsidP="00334384">
      <w:r>
        <w:t>You might use the notice to tell your SDA provider you need to install something in your SDA that will support you with your daily life.</w:t>
      </w:r>
    </w:p>
    <w:p w14:paraId="7261C392" w14:textId="77777777" w:rsidR="005A157D" w:rsidRPr="00592649" w:rsidRDefault="005A157D" w:rsidP="00334384">
      <w:r>
        <w:t>You might use the notice to tell your SDA provider something at your SDA is broken or damaged and needs to be fixed.</w:t>
      </w:r>
    </w:p>
    <w:p w14:paraId="2B98A00B" w14:textId="77777777" w:rsidR="005A157D" w:rsidRDefault="005A157D" w:rsidP="00334384">
      <w:r>
        <w:t>You should use the notice if you need something fixed and it is:</w:t>
      </w:r>
    </w:p>
    <w:p w14:paraId="19407DF8" w14:textId="77777777" w:rsidR="005A157D" w:rsidRDefault="005A157D" w:rsidP="00334384">
      <w:pPr>
        <w:pStyle w:val="ListParagraph"/>
        <w:numPr>
          <w:ilvl w:val="0"/>
          <w:numId w:val="28"/>
        </w:numPr>
      </w:pPr>
      <w:r>
        <w:t>urgent</w:t>
      </w:r>
    </w:p>
    <w:p w14:paraId="5A2D60DE" w14:textId="77777777" w:rsidR="005A157D" w:rsidRDefault="005A157D" w:rsidP="00334384">
      <w:pPr>
        <w:pStyle w:val="ListParagraph"/>
        <w:numPr>
          <w:ilvl w:val="0"/>
          <w:numId w:val="28"/>
        </w:numPr>
      </w:pPr>
      <w:r>
        <w:t>not urgent.</w:t>
      </w:r>
    </w:p>
    <w:p w14:paraId="19EA1352" w14:textId="77777777" w:rsidR="005A157D" w:rsidRDefault="005A157D" w:rsidP="00334384">
      <w:r>
        <w:t xml:space="preserve">You might use the notice to tell your SDA provider you plan to </w:t>
      </w:r>
      <w:r w:rsidRPr="0094522D">
        <w:rPr>
          <w:rStyle w:val="Strong"/>
        </w:rPr>
        <w:t>vacate</w:t>
      </w:r>
      <w:r>
        <w:t xml:space="preserve"> your SDA.</w:t>
      </w:r>
    </w:p>
    <w:p w14:paraId="43F3EF21" w14:textId="77777777" w:rsidR="005A157D" w:rsidRDefault="005A157D" w:rsidP="00334384">
      <w:r>
        <w:t xml:space="preserve">When you </w:t>
      </w:r>
      <w:r w:rsidRPr="0094522D">
        <w:t>vacate</w:t>
      </w:r>
      <w:r>
        <w:t xml:space="preserve"> your SDA, you move out.</w:t>
      </w:r>
    </w:p>
    <w:bookmarkEnd w:id="7"/>
    <w:p w14:paraId="01C2F194" w14:textId="77777777" w:rsidR="0078327C" w:rsidRPr="0078327C" w:rsidRDefault="0078327C" w:rsidP="0078327C"/>
    <w:p w14:paraId="484EC53D" w14:textId="77777777" w:rsidR="009333DA" w:rsidRDefault="009333D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10" w:name="_Toc22215778"/>
      <w:bookmarkStart w:id="11" w:name="_Toc19608743"/>
      <w:r>
        <w:br w:type="page"/>
      </w:r>
    </w:p>
    <w:p w14:paraId="3F7CF56F" w14:textId="07B866DC" w:rsidR="00DE5ED1" w:rsidRPr="00F04689" w:rsidRDefault="00DE5ED1" w:rsidP="00DE5ED1">
      <w:pPr>
        <w:pStyle w:val="Heading2"/>
      </w:pPr>
      <w:r>
        <w:lastRenderedPageBreak/>
        <w:t>Sending th</w:t>
      </w:r>
      <w:r>
        <w:rPr>
          <w:lang w:val="en-AU"/>
        </w:rPr>
        <w:t>e</w:t>
      </w:r>
      <w:r>
        <w:t xml:space="preserve"> notice</w:t>
      </w:r>
      <w:bookmarkEnd w:id="10"/>
    </w:p>
    <w:p w14:paraId="57080960" w14:textId="77777777" w:rsidR="009333DA" w:rsidRPr="007C1A54" w:rsidRDefault="009333DA" w:rsidP="009333DA">
      <w:r w:rsidRPr="007C1A54">
        <w:t>You</w:t>
      </w:r>
      <w:r>
        <w:t xml:space="preserve"> can give you</w:t>
      </w:r>
      <w:r w:rsidRPr="007C1A54">
        <w:t>r SDA provider th</w:t>
      </w:r>
      <w:r>
        <w:t>e</w:t>
      </w:r>
      <w:r w:rsidRPr="007C1A54">
        <w:t xml:space="preserve"> notice:</w:t>
      </w:r>
    </w:p>
    <w:p w14:paraId="6A5C97E4" w14:textId="77777777" w:rsidR="009333DA" w:rsidRPr="007C1A54" w:rsidRDefault="009333DA" w:rsidP="009333DA">
      <w:pPr>
        <w:pStyle w:val="ListParagraph"/>
        <w:numPr>
          <w:ilvl w:val="0"/>
          <w:numId w:val="11"/>
        </w:numPr>
      </w:pPr>
      <w:r w:rsidRPr="007C1A54">
        <w:t>in person</w:t>
      </w:r>
    </w:p>
    <w:p w14:paraId="7D3BF4DE" w14:textId="77777777" w:rsidR="009333DA" w:rsidRPr="007C1A54" w:rsidRDefault="009333DA" w:rsidP="009333DA">
      <w:pPr>
        <w:pStyle w:val="ListParagraph"/>
        <w:numPr>
          <w:ilvl w:val="0"/>
          <w:numId w:val="11"/>
        </w:numPr>
      </w:pPr>
      <w:r w:rsidRPr="007C1A54">
        <w:t>in the mail</w:t>
      </w:r>
    </w:p>
    <w:p w14:paraId="002DF033" w14:textId="77777777" w:rsidR="009333DA" w:rsidRPr="00DB0295" w:rsidRDefault="009333DA" w:rsidP="009333DA">
      <w:pPr>
        <w:pStyle w:val="ListParagraph"/>
        <w:numPr>
          <w:ilvl w:val="0"/>
          <w:numId w:val="11"/>
        </w:numPr>
      </w:pPr>
      <w:r w:rsidRPr="007C1A54">
        <w:t>by email.</w:t>
      </w:r>
    </w:p>
    <w:p w14:paraId="7D647844" w14:textId="77777777" w:rsidR="009333DA" w:rsidRPr="00DB0295" w:rsidRDefault="009333DA" w:rsidP="009333DA">
      <w:r>
        <w:t xml:space="preserve">You can only send your SDA provider the notice by email if your </w:t>
      </w:r>
      <w:r w:rsidRPr="00715F6E">
        <w:rPr>
          <w:rStyle w:val="Strong"/>
        </w:rPr>
        <w:t>SDA residency agreement</w:t>
      </w:r>
      <w:r>
        <w:t xml:space="preserve"> says it is ok.</w:t>
      </w:r>
    </w:p>
    <w:p w14:paraId="1266BB33" w14:textId="77777777" w:rsidR="009333DA" w:rsidRDefault="009333DA" w:rsidP="009333DA">
      <w:r w:rsidRPr="00715F6E">
        <w:t xml:space="preserve">Your SDA residency agreement is an agreement between you and your </w:t>
      </w:r>
      <w:r w:rsidRPr="00715F6E">
        <w:br/>
        <w:t xml:space="preserve">SDA provider. </w:t>
      </w:r>
    </w:p>
    <w:p w14:paraId="0A284402" w14:textId="77777777" w:rsidR="009333DA" w:rsidRDefault="009333DA" w:rsidP="009333DA">
      <w:pPr>
        <w:spacing w:beforeLines="60" w:before="144" w:afterLines="60" w:after="144"/>
      </w:pPr>
      <w:r w:rsidRPr="007D2129">
        <w:t xml:space="preserve">It </w:t>
      </w:r>
      <w:r>
        <w:t>explains:</w:t>
      </w:r>
    </w:p>
    <w:p w14:paraId="45C5C835" w14:textId="77777777" w:rsidR="009333DA" w:rsidRDefault="009333DA" w:rsidP="009333DA">
      <w:pPr>
        <w:pStyle w:val="ListParagraph"/>
        <w:numPr>
          <w:ilvl w:val="0"/>
          <w:numId w:val="6"/>
        </w:numPr>
        <w:spacing w:beforeLines="60" w:before="144" w:afterLines="60" w:after="144"/>
      </w:pPr>
      <w:r>
        <w:t>how you can expect to be treated</w:t>
      </w:r>
    </w:p>
    <w:p w14:paraId="4F9E7E08" w14:textId="77777777" w:rsidR="009333DA" w:rsidRPr="00715F6E" w:rsidRDefault="009333DA" w:rsidP="009333DA">
      <w:pPr>
        <w:pStyle w:val="ListParagraph"/>
        <w:numPr>
          <w:ilvl w:val="0"/>
          <w:numId w:val="6"/>
        </w:numPr>
        <w:spacing w:beforeLines="60" w:before="144" w:afterLines="60" w:after="144"/>
      </w:pPr>
      <w:r w:rsidRPr="00AA1E55">
        <w:rPr>
          <w:rStyle w:val="Strong"/>
          <w:b w:val="0"/>
          <w:bCs w:val="0"/>
        </w:rPr>
        <w:t>the things you must do.</w:t>
      </w:r>
    </w:p>
    <w:p w14:paraId="0F320A98" w14:textId="77777777" w:rsidR="00DE5ED1" w:rsidRPr="00DE5ED1" w:rsidRDefault="00DE5ED1" w:rsidP="00DE5ED1"/>
    <w:p w14:paraId="4D1D5C24" w14:textId="77777777" w:rsidR="009333DA" w:rsidRDefault="009333D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1A33209" w14:textId="0C344A91" w:rsidR="003C25FD" w:rsidRDefault="003C25FD" w:rsidP="003C25FD">
      <w:pPr>
        <w:pStyle w:val="Heading2"/>
      </w:pPr>
      <w:r>
        <w:lastRenderedPageBreak/>
        <w:t>Word list</w:t>
      </w:r>
      <w:bookmarkEnd w:id="11"/>
    </w:p>
    <w:p w14:paraId="4290D886" w14:textId="77777777" w:rsidR="009333DA" w:rsidRDefault="009333DA" w:rsidP="009333DA">
      <w:pPr>
        <w:rPr>
          <w:rStyle w:val="Strong"/>
        </w:rPr>
      </w:pPr>
      <w:r w:rsidRPr="00DB7061">
        <w:rPr>
          <w:rStyle w:val="Strong"/>
        </w:rPr>
        <w:t xml:space="preserve">Notice </w:t>
      </w:r>
      <w:r>
        <w:rPr>
          <w:rStyle w:val="Strong"/>
        </w:rPr>
        <w:t xml:space="preserve">to SDA </w:t>
      </w:r>
      <w:proofErr w:type="gramStart"/>
      <w:r>
        <w:rPr>
          <w:rStyle w:val="Strong"/>
        </w:rPr>
        <w:t>provider</w:t>
      </w:r>
      <w:proofErr w:type="gramEnd"/>
    </w:p>
    <w:p w14:paraId="49CF66AB" w14:textId="1DC4E8B1" w:rsidR="009333DA" w:rsidRPr="00FF4C47" w:rsidRDefault="009333DA" w:rsidP="009333DA">
      <w:pPr>
        <w:rPr>
          <w:rStyle w:val="Strong"/>
        </w:rPr>
      </w:pPr>
      <w:r>
        <w:t xml:space="preserve">This notice is for you to use when you need to tell your SDA </w:t>
      </w:r>
      <w:r>
        <w:br/>
        <w:t>provider something.</w:t>
      </w:r>
    </w:p>
    <w:p w14:paraId="34A28DBB" w14:textId="77777777" w:rsidR="009333DA" w:rsidRDefault="009333DA" w:rsidP="009333DA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5B241014" w14:textId="2D6912B7" w:rsidR="009333DA" w:rsidRPr="00DB0295" w:rsidRDefault="009333DA" w:rsidP="009333DA">
      <w:r>
        <w:t xml:space="preserve">Accessible housing for people with disability. </w:t>
      </w:r>
    </w:p>
    <w:p w14:paraId="1189C49B" w14:textId="77777777" w:rsidR="009333DA" w:rsidRDefault="009333DA" w:rsidP="009333DA">
      <w:pPr>
        <w:rPr>
          <w:rStyle w:val="Strong"/>
        </w:rPr>
      </w:pPr>
      <w:r w:rsidRPr="00715F6E">
        <w:rPr>
          <w:rStyle w:val="Strong"/>
        </w:rPr>
        <w:t>SDA residency agreement</w:t>
      </w:r>
    </w:p>
    <w:p w14:paraId="6D483304" w14:textId="77777777" w:rsidR="009333DA" w:rsidRPr="00715F6E" w:rsidRDefault="009333DA" w:rsidP="009333DA">
      <w:r w:rsidRPr="00715F6E">
        <w:t xml:space="preserve">Your SDA residency agreement is an agreement between you and your </w:t>
      </w:r>
      <w:r w:rsidRPr="00715F6E">
        <w:br/>
        <w:t xml:space="preserve">SDA provider. </w:t>
      </w:r>
    </w:p>
    <w:p w14:paraId="05DA0FF3" w14:textId="77777777" w:rsidR="009333DA" w:rsidRDefault="009333DA" w:rsidP="009333DA">
      <w:pPr>
        <w:spacing w:beforeLines="60" w:before="144" w:afterLines="60" w:after="144"/>
      </w:pPr>
      <w:r w:rsidRPr="007D2129">
        <w:t xml:space="preserve">It </w:t>
      </w:r>
      <w:r>
        <w:t>explains:</w:t>
      </w:r>
    </w:p>
    <w:p w14:paraId="19A29B8C" w14:textId="77777777" w:rsidR="009333DA" w:rsidRPr="00DE5ED1" w:rsidRDefault="009333DA" w:rsidP="009333DA">
      <w:pPr>
        <w:pStyle w:val="ListParagraph"/>
        <w:numPr>
          <w:ilvl w:val="0"/>
          <w:numId w:val="6"/>
        </w:numPr>
        <w:spacing w:beforeLines="60" w:before="144" w:afterLines="60" w:after="144"/>
        <w:rPr>
          <w:b/>
          <w:bCs/>
        </w:rPr>
      </w:pPr>
      <w:r>
        <w:t>how you can expect to be treated</w:t>
      </w:r>
    </w:p>
    <w:p w14:paraId="0E35FB2A" w14:textId="77777777" w:rsidR="009333DA" w:rsidRPr="00FF4C47" w:rsidRDefault="009333DA" w:rsidP="009333DA">
      <w:pPr>
        <w:pStyle w:val="ListParagraph"/>
        <w:numPr>
          <w:ilvl w:val="0"/>
          <w:numId w:val="6"/>
        </w:numPr>
        <w:spacing w:beforeLines="60" w:before="144" w:afterLines="60" w:after="144"/>
        <w:rPr>
          <w:rStyle w:val="Strong"/>
        </w:rPr>
      </w:pPr>
      <w:r w:rsidRPr="00AA1E55">
        <w:rPr>
          <w:rStyle w:val="Strong"/>
          <w:b w:val="0"/>
          <w:bCs w:val="0"/>
        </w:rPr>
        <w:t>the things you must do.</w:t>
      </w:r>
    </w:p>
    <w:p w14:paraId="47F141AA" w14:textId="77777777" w:rsidR="009333DA" w:rsidRPr="0094522D" w:rsidRDefault="009333DA" w:rsidP="009333DA">
      <w:pPr>
        <w:rPr>
          <w:rStyle w:val="Strong"/>
        </w:rPr>
      </w:pPr>
      <w:r w:rsidRPr="0094522D">
        <w:rPr>
          <w:rStyle w:val="Strong"/>
        </w:rPr>
        <w:t>Vacate</w:t>
      </w:r>
    </w:p>
    <w:p w14:paraId="0D70F492" w14:textId="77777777" w:rsidR="009333DA" w:rsidRPr="00AE30AB" w:rsidRDefault="009333DA" w:rsidP="009333DA">
      <w:pPr>
        <w:rPr>
          <w:rStyle w:val="Strong"/>
        </w:rPr>
      </w:pPr>
      <w:r>
        <w:t xml:space="preserve">When you </w:t>
      </w:r>
      <w:r w:rsidRPr="0094522D">
        <w:t>vacate</w:t>
      </w:r>
      <w:r>
        <w:t xml:space="preserve"> your SDA, you move out.</w:t>
      </w:r>
    </w:p>
    <w:p w14:paraId="7D130C40" w14:textId="77777777" w:rsidR="003C25FD" w:rsidRDefault="003C25FD" w:rsidP="003C25FD"/>
    <w:p w14:paraId="647FBFEE" w14:textId="77777777" w:rsidR="009333DA" w:rsidRDefault="009333D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2" w:name="_Toc19608744"/>
      <w:r>
        <w:br w:type="page"/>
      </w:r>
    </w:p>
    <w:p w14:paraId="0120C269" w14:textId="2631EDE2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12"/>
      <w:proofErr w:type="gramEnd"/>
    </w:p>
    <w:p w14:paraId="453295F6" w14:textId="77777777" w:rsidR="005A157D" w:rsidRDefault="005A157D" w:rsidP="005A157D">
      <w:pPr>
        <w:rPr>
          <w:rStyle w:val="Strong"/>
        </w:rPr>
      </w:pPr>
      <w:r>
        <w:rPr>
          <w:rStyle w:val="Strong"/>
        </w:rPr>
        <w:t>1300 40 43 19</w:t>
      </w:r>
    </w:p>
    <w:p w14:paraId="40AFDF53" w14:textId="77777777" w:rsidR="005A157D" w:rsidRDefault="005A157D" w:rsidP="005A157D">
      <w:r>
        <w:t>The cost is the same as a local call.</w:t>
      </w:r>
    </w:p>
    <w:p w14:paraId="36174EA4" w14:textId="77777777" w:rsidR="005A157D" w:rsidRDefault="005A157D" w:rsidP="005A157D">
      <w:r>
        <w:t>If you speak a language other than English, please contact TIS – Translating and Interpreting Service.</w:t>
      </w:r>
    </w:p>
    <w:p w14:paraId="3730BB1A" w14:textId="77777777" w:rsidR="005A157D" w:rsidRDefault="005A157D" w:rsidP="005A157D">
      <w:pPr>
        <w:rPr>
          <w:rStyle w:val="Strong"/>
        </w:rPr>
      </w:pPr>
      <w:r>
        <w:rPr>
          <w:rStyle w:val="Strong"/>
        </w:rPr>
        <w:t>131 450</w:t>
      </w:r>
    </w:p>
    <w:p w14:paraId="63869FE5" w14:textId="77777777" w:rsidR="005A157D" w:rsidRDefault="005A157D" w:rsidP="005A157D">
      <w:r>
        <w:t xml:space="preserve">Ask to talk to an Information Officer at Consumer Affairs Victoria on </w:t>
      </w:r>
      <w:r>
        <w:rPr>
          <w:rStyle w:val="Strong"/>
        </w:rPr>
        <w:t>1300 40 43 19</w:t>
      </w:r>
    </w:p>
    <w:p w14:paraId="3EB11106" w14:textId="77777777" w:rsidR="005A157D" w:rsidRDefault="005A157D" w:rsidP="005A157D">
      <w:r>
        <w:t>TTY</w:t>
      </w:r>
    </w:p>
    <w:p w14:paraId="29E6DE2F" w14:textId="77777777" w:rsidR="005A157D" w:rsidRDefault="005A157D" w:rsidP="005A157D">
      <w:r>
        <w:t>If you use textphone or modem, call the National Relay Service.</w:t>
      </w:r>
    </w:p>
    <w:p w14:paraId="18E68419" w14:textId="77777777" w:rsidR="005A157D" w:rsidRDefault="005A157D" w:rsidP="005A157D">
      <w:pPr>
        <w:rPr>
          <w:rStyle w:val="Strong"/>
        </w:rPr>
      </w:pPr>
      <w:r>
        <w:rPr>
          <w:rStyle w:val="Strong"/>
        </w:rPr>
        <w:t>133 677</w:t>
      </w:r>
    </w:p>
    <w:p w14:paraId="5E667072" w14:textId="77777777" w:rsidR="005A157D" w:rsidRDefault="005A157D" w:rsidP="005A157D">
      <w:r>
        <w:t xml:space="preserve">Give them our number – </w:t>
      </w:r>
      <w:r>
        <w:rPr>
          <w:rStyle w:val="Strong"/>
        </w:rPr>
        <w:t xml:space="preserve">1300 40 43 </w:t>
      </w:r>
      <w:proofErr w:type="gramStart"/>
      <w:r>
        <w:rPr>
          <w:rStyle w:val="Strong"/>
        </w:rPr>
        <w:t>19</w:t>
      </w:r>
      <w:proofErr w:type="gramEnd"/>
    </w:p>
    <w:p w14:paraId="1AF4BC8D" w14:textId="77777777" w:rsidR="005A157D" w:rsidRDefault="005A157D" w:rsidP="005A157D">
      <w:pPr>
        <w:rPr>
          <w:rStyle w:val="Strong"/>
        </w:rPr>
      </w:pPr>
      <w:r>
        <w:t xml:space="preserve">If you use Speech to Speech Relay call </w:t>
      </w:r>
      <w:r>
        <w:rPr>
          <w:rStyle w:val="Strong"/>
        </w:rPr>
        <w:t>1300 555 727</w:t>
      </w:r>
    </w:p>
    <w:p w14:paraId="39F23FB8" w14:textId="77777777" w:rsidR="005A157D" w:rsidRDefault="005A157D" w:rsidP="005A157D">
      <w:pPr>
        <w:rPr>
          <w:b/>
          <w:bCs/>
        </w:rPr>
      </w:pPr>
      <w:r>
        <w:t xml:space="preserve">Give them our number – </w:t>
      </w:r>
      <w:r>
        <w:rPr>
          <w:rStyle w:val="Strong"/>
        </w:rPr>
        <w:t xml:space="preserve">1300 40 43 </w:t>
      </w:r>
      <w:proofErr w:type="gramStart"/>
      <w:r>
        <w:rPr>
          <w:rStyle w:val="Strong"/>
        </w:rPr>
        <w:t>19</w:t>
      </w:r>
      <w:proofErr w:type="gramEnd"/>
    </w:p>
    <w:p w14:paraId="1D834F29" w14:textId="77777777" w:rsidR="005A157D" w:rsidRDefault="005A157D" w:rsidP="005A157D">
      <w:r>
        <w:t xml:space="preserve">Website – </w:t>
      </w:r>
      <w:hyperlink r:id="rId12" w:history="1">
        <w:r>
          <w:rPr>
            <w:rStyle w:val="Hyperlink"/>
          </w:rPr>
          <w:t>www.consumer.vic.gov.au</w:t>
        </w:r>
      </w:hyperlink>
      <w:r>
        <w:t xml:space="preserve"> </w:t>
      </w:r>
    </w:p>
    <w:p w14:paraId="51809F27" w14:textId="77777777" w:rsidR="005A157D" w:rsidRDefault="005A157D" w:rsidP="005A157D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4E666B0A" w14:textId="77777777" w:rsidR="005A157D" w:rsidRDefault="005A157D" w:rsidP="005A157D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4A255099" w14:textId="77777777" w:rsidR="005A157D" w:rsidRDefault="005A157D" w:rsidP="005A157D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1491E1FD" w14:textId="77777777" w:rsidR="005A157D" w:rsidRDefault="005A157D" w:rsidP="005A157D">
      <w:r>
        <w:rPr>
          <w:sz w:val="24"/>
          <w:szCs w:val="24"/>
        </w:rPr>
        <w:t xml:space="preserve">The Information Access Group created this text-only Easy Read document. For any enquiries, please visit </w:t>
      </w:r>
      <w:hyperlink r:id="rId16" w:history="1">
        <w:r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>Quote job number 3131-A.</w:t>
      </w:r>
    </w:p>
    <w:p w14:paraId="1D4CA398" w14:textId="77777777" w:rsidR="005A157D" w:rsidRPr="005A157D" w:rsidRDefault="005A157D" w:rsidP="005A157D">
      <w:pPr>
        <w:rPr>
          <w:lang w:eastAsia="x-none"/>
        </w:rPr>
      </w:pPr>
    </w:p>
    <w:p w14:paraId="604C8237" w14:textId="77777777" w:rsidR="00377F0E" w:rsidRDefault="00377F0E" w:rsidP="00377F0E">
      <w:pPr>
        <w:rPr>
          <w:lang w:eastAsia="x-none"/>
        </w:rPr>
      </w:pPr>
    </w:p>
    <w:p w14:paraId="51A4B0AC" w14:textId="77777777" w:rsidR="00644C39" w:rsidRDefault="00644C39" w:rsidP="00300FF6"/>
    <w:sectPr w:rsidR="00644C39" w:rsidSect="009B2E12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240F" w14:textId="77777777" w:rsidR="00126B57" w:rsidRDefault="00126B57" w:rsidP="00134CC3">
      <w:pPr>
        <w:spacing w:before="0" w:after="0" w:line="240" w:lineRule="auto"/>
      </w:pPr>
      <w:r>
        <w:separator/>
      </w:r>
    </w:p>
  </w:endnote>
  <w:endnote w:type="continuationSeparator" w:id="0">
    <w:p w14:paraId="3B18C0ED" w14:textId="77777777" w:rsidR="00126B57" w:rsidRDefault="00126B5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7777777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D170" w14:textId="77777777" w:rsidR="00126B57" w:rsidRDefault="00126B5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CD7ACAA" w14:textId="77777777" w:rsidR="00126B57" w:rsidRDefault="00126B57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3A27469C" w:rsidR="00D87136" w:rsidRDefault="00D87136" w:rsidP="001C436B">
    <w:pPr>
      <w:pStyle w:val="Header"/>
      <w:tabs>
        <w:tab w:val="left" w:pos="340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B99"/>
    <w:multiLevelType w:val="hybridMultilevel"/>
    <w:tmpl w:val="86248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304"/>
    <w:multiLevelType w:val="hybridMultilevel"/>
    <w:tmpl w:val="C122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BEF"/>
    <w:multiLevelType w:val="hybridMultilevel"/>
    <w:tmpl w:val="9F6A1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E64"/>
    <w:multiLevelType w:val="hybridMultilevel"/>
    <w:tmpl w:val="32B0F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983"/>
    <w:multiLevelType w:val="hybridMultilevel"/>
    <w:tmpl w:val="CFA22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627A"/>
    <w:multiLevelType w:val="hybridMultilevel"/>
    <w:tmpl w:val="6380A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3FAF"/>
    <w:multiLevelType w:val="hybridMultilevel"/>
    <w:tmpl w:val="CB589D44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E5C98"/>
    <w:multiLevelType w:val="hybridMultilevel"/>
    <w:tmpl w:val="00005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31AF6"/>
    <w:multiLevelType w:val="hybridMultilevel"/>
    <w:tmpl w:val="05666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3D52"/>
    <w:multiLevelType w:val="hybridMultilevel"/>
    <w:tmpl w:val="726AD5C0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47B5"/>
    <w:multiLevelType w:val="hybridMultilevel"/>
    <w:tmpl w:val="7AAE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A5BB3"/>
    <w:multiLevelType w:val="hybridMultilevel"/>
    <w:tmpl w:val="642A2FC8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56CD4"/>
    <w:multiLevelType w:val="hybridMultilevel"/>
    <w:tmpl w:val="7CDA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F7239"/>
    <w:multiLevelType w:val="hybridMultilevel"/>
    <w:tmpl w:val="6FF80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47590">
    <w:abstractNumId w:val="8"/>
  </w:num>
  <w:num w:numId="2" w16cid:durableId="1653943653">
    <w:abstractNumId w:val="25"/>
  </w:num>
  <w:num w:numId="3" w16cid:durableId="2018073634">
    <w:abstractNumId w:val="17"/>
  </w:num>
  <w:num w:numId="4" w16cid:durableId="2091852995">
    <w:abstractNumId w:val="24"/>
  </w:num>
  <w:num w:numId="5" w16cid:durableId="793721155">
    <w:abstractNumId w:val="16"/>
  </w:num>
  <w:num w:numId="6" w16cid:durableId="1564636575">
    <w:abstractNumId w:val="6"/>
  </w:num>
  <w:num w:numId="7" w16cid:durableId="492185419">
    <w:abstractNumId w:val="20"/>
  </w:num>
  <w:num w:numId="8" w16cid:durableId="720520980">
    <w:abstractNumId w:val="29"/>
  </w:num>
  <w:num w:numId="9" w16cid:durableId="42948144">
    <w:abstractNumId w:val="9"/>
  </w:num>
  <w:num w:numId="10" w16cid:durableId="911701449">
    <w:abstractNumId w:val="11"/>
  </w:num>
  <w:num w:numId="11" w16cid:durableId="747464249">
    <w:abstractNumId w:val="12"/>
  </w:num>
  <w:num w:numId="12" w16cid:durableId="618338908">
    <w:abstractNumId w:val="19"/>
  </w:num>
  <w:num w:numId="13" w16cid:durableId="1724912212">
    <w:abstractNumId w:val="4"/>
  </w:num>
  <w:num w:numId="14" w16cid:durableId="1316298185">
    <w:abstractNumId w:val="1"/>
  </w:num>
  <w:num w:numId="15" w16cid:durableId="2142847470">
    <w:abstractNumId w:val="13"/>
  </w:num>
  <w:num w:numId="16" w16cid:durableId="1923104065">
    <w:abstractNumId w:val="5"/>
  </w:num>
  <w:num w:numId="17" w16cid:durableId="2140296060">
    <w:abstractNumId w:val="26"/>
  </w:num>
  <w:num w:numId="18" w16cid:durableId="699624572">
    <w:abstractNumId w:val="2"/>
  </w:num>
  <w:num w:numId="19" w16cid:durableId="1727223033">
    <w:abstractNumId w:val="28"/>
  </w:num>
  <w:num w:numId="20" w16cid:durableId="658122509">
    <w:abstractNumId w:val="27"/>
  </w:num>
  <w:num w:numId="21" w16cid:durableId="502744924">
    <w:abstractNumId w:val="3"/>
  </w:num>
  <w:num w:numId="22" w16cid:durableId="1214125146">
    <w:abstractNumId w:val="18"/>
  </w:num>
  <w:num w:numId="23" w16cid:durableId="1850868766">
    <w:abstractNumId w:val="0"/>
  </w:num>
  <w:num w:numId="24" w16cid:durableId="114519323">
    <w:abstractNumId w:val="7"/>
  </w:num>
  <w:num w:numId="25" w16cid:durableId="1351755990">
    <w:abstractNumId w:val="22"/>
  </w:num>
  <w:num w:numId="26" w16cid:durableId="486753103">
    <w:abstractNumId w:val="14"/>
  </w:num>
  <w:num w:numId="27" w16cid:durableId="617446150">
    <w:abstractNumId w:val="15"/>
  </w:num>
  <w:num w:numId="28" w16cid:durableId="618924409">
    <w:abstractNumId w:val="10"/>
  </w:num>
  <w:num w:numId="29" w16cid:durableId="136532102">
    <w:abstractNumId w:val="23"/>
  </w:num>
  <w:num w:numId="30" w16cid:durableId="13009965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5939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12E3"/>
    <w:rsid w:val="00003F3E"/>
    <w:rsid w:val="00005C84"/>
    <w:rsid w:val="0000729C"/>
    <w:rsid w:val="00010060"/>
    <w:rsid w:val="00011C97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59E7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2EB3"/>
    <w:rsid w:val="000938C9"/>
    <w:rsid w:val="000A076E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5334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7C6"/>
    <w:rsid w:val="00117AEC"/>
    <w:rsid w:val="00120A79"/>
    <w:rsid w:val="00120EEC"/>
    <w:rsid w:val="00124F36"/>
    <w:rsid w:val="00126B57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913A3"/>
    <w:rsid w:val="00194E34"/>
    <w:rsid w:val="00195CFE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436B"/>
    <w:rsid w:val="001C5827"/>
    <w:rsid w:val="001C6408"/>
    <w:rsid w:val="001D0608"/>
    <w:rsid w:val="001D116F"/>
    <w:rsid w:val="001D3FF9"/>
    <w:rsid w:val="001E0B48"/>
    <w:rsid w:val="001E0FAE"/>
    <w:rsid w:val="001E4EBE"/>
    <w:rsid w:val="001E57AD"/>
    <w:rsid w:val="001E773F"/>
    <w:rsid w:val="001F38D7"/>
    <w:rsid w:val="001F7992"/>
    <w:rsid w:val="001F7D75"/>
    <w:rsid w:val="00203FDC"/>
    <w:rsid w:val="0021361E"/>
    <w:rsid w:val="00216AC6"/>
    <w:rsid w:val="00217241"/>
    <w:rsid w:val="00217CB2"/>
    <w:rsid w:val="002212B6"/>
    <w:rsid w:val="00221CED"/>
    <w:rsid w:val="00222CD7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A6FE3"/>
    <w:rsid w:val="002B0820"/>
    <w:rsid w:val="002B1E87"/>
    <w:rsid w:val="002B5278"/>
    <w:rsid w:val="002C4955"/>
    <w:rsid w:val="002C55A6"/>
    <w:rsid w:val="002C79AC"/>
    <w:rsid w:val="002D3909"/>
    <w:rsid w:val="002D6314"/>
    <w:rsid w:val="002D6E36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A8"/>
    <w:rsid w:val="00307AEC"/>
    <w:rsid w:val="00320559"/>
    <w:rsid w:val="00322F59"/>
    <w:rsid w:val="00325DF4"/>
    <w:rsid w:val="0033269A"/>
    <w:rsid w:val="00332A20"/>
    <w:rsid w:val="003332F3"/>
    <w:rsid w:val="00334384"/>
    <w:rsid w:val="00334EEB"/>
    <w:rsid w:val="0034139F"/>
    <w:rsid w:val="00343869"/>
    <w:rsid w:val="00345859"/>
    <w:rsid w:val="003523D6"/>
    <w:rsid w:val="00356A05"/>
    <w:rsid w:val="00357305"/>
    <w:rsid w:val="0036372B"/>
    <w:rsid w:val="003643C4"/>
    <w:rsid w:val="00365437"/>
    <w:rsid w:val="00365F18"/>
    <w:rsid w:val="00367ADF"/>
    <w:rsid w:val="003741D2"/>
    <w:rsid w:val="0037449D"/>
    <w:rsid w:val="003767A5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167C3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65D51"/>
    <w:rsid w:val="00470848"/>
    <w:rsid w:val="00474749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5596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649"/>
    <w:rsid w:val="0059275C"/>
    <w:rsid w:val="005937F4"/>
    <w:rsid w:val="00594D50"/>
    <w:rsid w:val="00595402"/>
    <w:rsid w:val="00596775"/>
    <w:rsid w:val="005A157D"/>
    <w:rsid w:val="005A44D4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2FA4"/>
    <w:rsid w:val="005F31BA"/>
    <w:rsid w:val="005F3A6E"/>
    <w:rsid w:val="005F3E1A"/>
    <w:rsid w:val="005F48EF"/>
    <w:rsid w:val="0060568C"/>
    <w:rsid w:val="00612C72"/>
    <w:rsid w:val="00617AA0"/>
    <w:rsid w:val="00621992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7623"/>
    <w:rsid w:val="00650B9A"/>
    <w:rsid w:val="00656925"/>
    <w:rsid w:val="006570A7"/>
    <w:rsid w:val="00660C3D"/>
    <w:rsid w:val="00660C93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19D9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11F"/>
    <w:rsid w:val="00754A62"/>
    <w:rsid w:val="007563AD"/>
    <w:rsid w:val="00760BCE"/>
    <w:rsid w:val="00761AE0"/>
    <w:rsid w:val="00771DF5"/>
    <w:rsid w:val="00776E94"/>
    <w:rsid w:val="00780511"/>
    <w:rsid w:val="00781ED3"/>
    <w:rsid w:val="0078327C"/>
    <w:rsid w:val="00785FE2"/>
    <w:rsid w:val="007914E8"/>
    <w:rsid w:val="007977BD"/>
    <w:rsid w:val="0079791B"/>
    <w:rsid w:val="00797A39"/>
    <w:rsid w:val="007A0397"/>
    <w:rsid w:val="007A35E8"/>
    <w:rsid w:val="007A3FE1"/>
    <w:rsid w:val="007B1389"/>
    <w:rsid w:val="007B6D36"/>
    <w:rsid w:val="007B7087"/>
    <w:rsid w:val="007C1A54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FC9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0BF8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19B5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34E0"/>
    <w:rsid w:val="00903E09"/>
    <w:rsid w:val="00911623"/>
    <w:rsid w:val="00915212"/>
    <w:rsid w:val="0091553D"/>
    <w:rsid w:val="00916124"/>
    <w:rsid w:val="0093070E"/>
    <w:rsid w:val="009333DA"/>
    <w:rsid w:val="00934D22"/>
    <w:rsid w:val="00934D33"/>
    <w:rsid w:val="00936990"/>
    <w:rsid w:val="0094137F"/>
    <w:rsid w:val="00941718"/>
    <w:rsid w:val="00942B8F"/>
    <w:rsid w:val="00944126"/>
    <w:rsid w:val="0094522D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26B0"/>
    <w:rsid w:val="00973D1E"/>
    <w:rsid w:val="0097523B"/>
    <w:rsid w:val="00976F33"/>
    <w:rsid w:val="00981C91"/>
    <w:rsid w:val="009843B4"/>
    <w:rsid w:val="009847E9"/>
    <w:rsid w:val="009870D3"/>
    <w:rsid w:val="009948B3"/>
    <w:rsid w:val="009A416E"/>
    <w:rsid w:val="009A5071"/>
    <w:rsid w:val="009A72C5"/>
    <w:rsid w:val="009B2E12"/>
    <w:rsid w:val="009B2E1E"/>
    <w:rsid w:val="009B3499"/>
    <w:rsid w:val="009B3DBC"/>
    <w:rsid w:val="009B7026"/>
    <w:rsid w:val="009B7413"/>
    <w:rsid w:val="009C04B1"/>
    <w:rsid w:val="009C1977"/>
    <w:rsid w:val="009C21FB"/>
    <w:rsid w:val="009C278D"/>
    <w:rsid w:val="009C363B"/>
    <w:rsid w:val="009D20A1"/>
    <w:rsid w:val="009E14A0"/>
    <w:rsid w:val="009E3FBF"/>
    <w:rsid w:val="009F1282"/>
    <w:rsid w:val="009F26B1"/>
    <w:rsid w:val="009F6ECD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3D6E"/>
    <w:rsid w:val="00A64066"/>
    <w:rsid w:val="00A7121A"/>
    <w:rsid w:val="00A74A74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B1AB8"/>
    <w:rsid w:val="00AB7327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0AB"/>
    <w:rsid w:val="00AF236B"/>
    <w:rsid w:val="00AF6844"/>
    <w:rsid w:val="00AF7FE2"/>
    <w:rsid w:val="00B0006E"/>
    <w:rsid w:val="00B01DB4"/>
    <w:rsid w:val="00B03C72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6C54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2CD5"/>
    <w:rsid w:val="00C43C97"/>
    <w:rsid w:val="00C458C8"/>
    <w:rsid w:val="00C57D1B"/>
    <w:rsid w:val="00C61BE3"/>
    <w:rsid w:val="00C66695"/>
    <w:rsid w:val="00C71FD0"/>
    <w:rsid w:val="00C72E3A"/>
    <w:rsid w:val="00C75E7F"/>
    <w:rsid w:val="00C77CD7"/>
    <w:rsid w:val="00C802BC"/>
    <w:rsid w:val="00C80FEC"/>
    <w:rsid w:val="00C82446"/>
    <w:rsid w:val="00C82FF6"/>
    <w:rsid w:val="00C8377B"/>
    <w:rsid w:val="00C864AA"/>
    <w:rsid w:val="00C8791D"/>
    <w:rsid w:val="00C93B93"/>
    <w:rsid w:val="00C93D40"/>
    <w:rsid w:val="00C96642"/>
    <w:rsid w:val="00CA33C2"/>
    <w:rsid w:val="00CA4DE0"/>
    <w:rsid w:val="00CA4E5A"/>
    <w:rsid w:val="00CA6511"/>
    <w:rsid w:val="00CA6D20"/>
    <w:rsid w:val="00CA795F"/>
    <w:rsid w:val="00CB39FD"/>
    <w:rsid w:val="00CB47C9"/>
    <w:rsid w:val="00CB4E58"/>
    <w:rsid w:val="00CB6EF1"/>
    <w:rsid w:val="00CB76E4"/>
    <w:rsid w:val="00CC0B98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C91"/>
    <w:rsid w:val="00D17736"/>
    <w:rsid w:val="00D233BC"/>
    <w:rsid w:val="00D25E9E"/>
    <w:rsid w:val="00D2757D"/>
    <w:rsid w:val="00D27F2C"/>
    <w:rsid w:val="00D30D88"/>
    <w:rsid w:val="00D3321D"/>
    <w:rsid w:val="00D34A2A"/>
    <w:rsid w:val="00D375A6"/>
    <w:rsid w:val="00D41737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49E5"/>
    <w:rsid w:val="00D96046"/>
    <w:rsid w:val="00D967BF"/>
    <w:rsid w:val="00D96AC0"/>
    <w:rsid w:val="00DA1994"/>
    <w:rsid w:val="00DA1DBA"/>
    <w:rsid w:val="00DB0295"/>
    <w:rsid w:val="00DB0580"/>
    <w:rsid w:val="00DB6B57"/>
    <w:rsid w:val="00DB7148"/>
    <w:rsid w:val="00DC176E"/>
    <w:rsid w:val="00DC205F"/>
    <w:rsid w:val="00DC2D52"/>
    <w:rsid w:val="00DC3FEA"/>
    <w:rsid w:val="00DC561D"/>
    <w:rsid w:val="00DC5FED"/>
    <w:rsid w:val="00DC6715"/>
    <w:rsid w:val="00DC7733"/>
    <w:rsid w:val="00DC794C"/>
    <w:rsid w:val="00DC7A65"/>
    <w:rsid w:val="00DD2261"/>
    <w:rsid w:val="00DD4C62"/>
    <w:rsid w:val="00DD556B"/>
    <w:rsid w:val="00DD56DB"/>
    <w:rsid w:val="00DD5DAC"/>
    <w:rsid w:val="00DD7767"/>
    <w:rsid w:val="00DE0ED4"/>
    <w:rsid w:val="00DE106C"/>
    <w:rsid w:val="00DE113D"/>
    <w:rsid w:val="00DE5ED1"/>
    <w:rsid w:val="00DF080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1BCB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59DB"/>
    <w:rsid w:val="00E56780"/>
    <w:rsid w:val="00E56E4B"/>
    <w:rsid w:val="00E57716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54FA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7A8"/>
    <w:rsid w:val="00F168B7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A794B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78A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e8f6fe"/>
    </o:shapedefaults>
    <o:shapelayout v:ext="edit">
      <o:idmap v:ext="edit" data="1"/>
    </o:shapelayout>
  </w:shapeDefaults>
  <w:decimalSymbol w:val="."/>
  <w:listSeparator w:val=","/>
  <w14:docId w14:val="4CB8C86C"/>
  <w15:docId w15:val="{C44E4B2E-C8AC-42D9-9D2F-8476A35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7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7D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157D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157D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7D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157D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A157D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A157D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5A157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7D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157D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157D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157D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A157D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5A157D"/>
    <w:rPr>
      <w:b/>
      <w:bCs/>
      <w:i/>
      <w:iCs/>
      <w:color w:val="4F81BD"/>
    </w:rPr>
  </w:style>
  <w:style w:type="paragraph" w:customStyle="1" w:styleId="Default">
    <w:name w:val="Default"/>
    <w:rsid w:val="005A157D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A157D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A157D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A157D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5A157D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5A157D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5A15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A157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A157D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57D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5A157D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A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57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15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57D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5A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5A157D"/>
  </w:style>
  <w:style w:type="paragraph" w:styleId="TOC1">
    <w:name w:val="toc 1"/>
    <w:basedOn w:val="Normal"/>
    <w:next w:val="Normal"/>
    <w:autoRedefine/>
    <w:uiPriority w:val="39"/>
    <w:unhideWhenUsed/>
    <w:rsid w:val="005A157D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A157D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5A157D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A157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A157D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5A157D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5A157D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A157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A157D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555960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70BE-5E12-4B3C-BF4B-2F6A2310B86F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4166F19A-7142-443E-B4C0-AADC6056C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FCE80-5E03-4EE7-B99B-9FD71C93C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7D303-8DB6-4E73-B6DE-A93F6FBA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2024-06-28T00:16:00Z</dcterms:created>
  <dcterms:modified xsi:type="dcterms:W3CDTF">2024-06-28T01:32:00Z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