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tbl>
      <w:tblPr>
        <w:tblStyle w:val="PlainTable21"/>
        <w:tblW w:w="0" w:type="auto"/>
        <w:tblBorders>
          <w:top w:val="none" w:color="auto" w:sz="0" w:space="0"/>
          <w:bottom w:val="none" w:color="auto" w:sz="0" w:space="0"/>
        </w:tblBorders>
        <w:tblLook w:val="04A0" w:firstRow="1" w:lastRow="0" w:firstColumn="1" w:lastColumn="0" w:noHBand="0" w:noVBand="1"/>
      </w:tblPr>
      <w:tblGrid>
        <w:gridCol w:w="7650"/>
        <w:gridCol w:w="3112"/>
      </w:tblGrid>
      <w:tr w:rsidR="00050340" w:rsidTr="00050340" w14:paraId="0635F82D" w14:textId="77777777">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Mar>
              <w:left w:w="0" w:type="dxa"/>
            </w:tcMar>
          </w:tcPr>
          <w:p w:rsidRPr="00050340" w:rsidR="00050340" w:rsidP="00050340" w:rsidRDefault="002B1B30" w14:paraId="68948A66" w14:textId="74C8CE7D">
            <w:pPr>
              <w:pStyle w:val="Title"/>
            </w:pPr>
            <w:r>
              <w:t>Rooming house</w:t>
            </w:r>
            <w:r w:rsidRPr="00050340" w:rsidR="00050340">
              <w:t xml:space="preserve"> agreement</w:t>
            </w:r>
          </w:p>
          <w:p w:rsidRPr="00050340" w:rsidR="00050340" w:rsidP="004372F4" w:rsidRDefault="00050340" w14:paraId="6A8BF7DA" w14:textId="6D2E44B6">
            <w:pPr>
              <w:pStyle w:val="BodyText"/>
              <w:rPr>
                <w:i/>
                <w:iCs/>
              </w:rPr>
            </w:pPr>
            <w:r w:rsidRPr="00F5278D">
              <w:rPr>
                <w:rStyle w:val="Emphasis"/>
              </w:rPr>
              <w:t xml:space="preserve">Residential Tenancies </w:t>
            </w:r>
            <w:r w:rsidRPr="00F5278D" w:rsidR="002B1B30">
              <w:rPr>
                <w:rStyle w:val="Emphasis"/>
              </w:rPr>
              <w:t xml:space="preserve">Amendment </w:t>
            </w:r>
            <w:r w:rsidRPr="00F5278D">
              <w:rPr>
                <w:rStyle w:val="Emphasis"/>
              </w:rPr>
              <w:t xml:space="preserve">Act </w:t>
            </w:r>
            <w:r w:rsidRPr="00F5278D" w:rsidR="002B1B30">
              <w:rPr>
                <w:rStyle w:val="Emphasis"/>
              </w:rPr>
              <w:t>2018</w:t>
            </w:r>
            <w:r w:rsidRPr="005B159F">
              <w:rPr>
                <w:rStyle w:val="Emphasis"/>
                <w:b w:val="0"/>
                <w:bCs w:val="0"/>
              </w:rPr>
              <w:t xml:space="preserve"> </w:t>
            </w:r>
            <w:r w:rsidRPr="00BF0D5B">
              <w:rPr>
                <w:rStyle w:val="Emphasis"/>
                <w:b w:val="0"/>
                <w:bCs w:val="0"/>
                <w:i w:val="0"/>
                <w:iCs w:val="0"/>
              </w:rPr>
              <w:t xml:space="preserve">Section </w:t>
            </w:r>
            <w:r w:rsidR="002B1B30">
              <w:rPr>
                <w:rStyle w:val="Emphasis"/>
                <w:b w:val="0"/>
                <w:bCs w:val="0"/>
                <w:i w:val="0"/>
                <w:iCs w:val="0"/>
              </w:rPr>
              <w:t>93A</w:t>
            </w:r>
            <w:r w:rsidR="00AD6572">
              <w:rPr>
                <w:rStyle w:val="Emphasis"/>
                <w:b w:val="0"/>
                <w:bCs w:val="0"/>
                <w:i w:val="0"/>
                <w:iCs w:val="0"/>
              </w:rPr>
              <w:t>(2(b)</w:t>
            </w:r>
            <w:r>
              <w:rPr>
                <w:rStyle w:val="Emphasis"/>
                <w:b w:val="0"/>
                <w:bCs w:val="0"/>
              </w:rPr>
              <w:br/>
            </w:r>
            <w:r w:rsidRPr="008B41BC">
              <w:rPr>
                <w:b w:val="0"/>
                <w:bCs w:val="0"/>
                <w:i/>
                <w:iCs/>
              </w:rPr>
              <w:t xml:space="preserve">Residential Tenancies Regulations </w:t>
            </w:r>
            <w:r w:rsidRPr="008B41BC" w:rsidR="004372F4">
              <w:rPr>
                <w:b w:val="0"/>
                <w:bCs w:val="0"/>
                <w:i/>
                <w:iCs/>
              </w:rPr>
              <w:t>202</w:t>
            </w:r>
            <w:r w:rsidR="008B41BC">
              <w:rPr>
                <w:b w:val="0"/>
                <w:bCs w:val="0"/>
                <w:i/>
                <w:iCs/>
              </w:rPr>
              <w:t>1</w:t>
            </w:r>
            <w:r w:rsidRPr="00050340" w:rsidR="004372F4">
              <w:rPr>
                <w:b w:val="0"/>
                <w:bCs w:val="0"/>
              </w:rPr>
              <w:t xml:space="preserve"> </w:t>
            </w:r>
            <w:r w:rsidR="004372F4">
              <w:rPr>
                <w:b w:val="0"/>
                <w:bCs w:val="0"/>
              </w:rPr>
              <w:t>Regulation 38</w:t>
            </w:r>
          </w:p>
        </w:tc>
        <w:tc>
          <w:tcPr>
            <w:tcW w:w="3112" w:type="dxa"/>
          </w:tcPr>
          <w:p w:rsidR="00050340" w:rsidP="00A158B4" w:rsidRDefault="00050340" w14:paraId="16B0583E" w14:textId="77777777">
            <w:pPr>
              <w:pStyle w:val="Title"/>
              <w:cnfStyle w:val="100000000000" w:firstRow="1" w:lastRow="0" w:firstColumn="0" w:lastColumn="0" w:oddVBand="0" w:evenVBand="0" w:oddHBand="0" w:evenHBand="0" w:firstRowFirstColumn="0" w:firstRowLastColumn="0" w:lastRowFirstColumn="0" w:lastRowLastColumn="0"/>
            </w:pPr>
            <w:r>
              <w:rPr>
                <w:noProof/>
                <w:lang w:val="en-US" w:eastAsia="en-US"/>
              </w:rPr>
              <w:drawing>
                <wp:inline distT="0" distB="0" distL="0" distR="0" wp14:anchorId="5F7E8BEB" wp14:editId="14CAB1B5">
                  <wp:extent cx="1872000" cy="514440"/>
                  <wp:effectExtent l="0" t="0" r="0" b="0"/>
                  <wp:docPr id="10" name="Picture 10"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rsidR="00FB3F62" w:rsidP="00FB3F62" w:rsidRDefault="00FB3F62" w14:paraId="4B99CA2B" w14:textId="5461E43E">
      <w:pPr>
        <w:pStyle w:val="BodyText"/>
      </w:pPr>
      <w:r w:rsidRPr="00284F38">
        <w:rPr>
          <w:lang w:val="en-US"/>
        </w:rPr>
        <w:t xml:space="preserve">This is your </w:t>
      </w:r>
      <w:r w:rsidR="0095181B">
        <w:rPr>
          <w:lang w:val="en-US"/>
        </w:rPr>
        <w:t>rooming house</w:t>
      </w:r>
      <w:r w:rsidRPr="00284F38">
        <w:rPr>
          <w:lang w:val="en-US"/>
        </w:rPr>
        <w:t xml:space="preserve"> agreement</w:t>
      </w:r>
      <w:r w:rsidR="008A1601">
        <w:rPr>
          <w:lang w:val="en-US"/>
        </w:rPr>
        <w:t xml:space="preserve">. </w:t>
      </w:r>
      <w:r w:rsidRPr="00284F38">
        <w:rPr>
          <w:lang w:val="en-US"/>
        </w:rPr>
        <w:t xml:space="preserve">It is a binding contract under the </w:t>
      </w:r>
      <w:r w:rsidRPr="00F5278D">
        <w:rPr>
          <w:b/>
          <w:bCs/>
          <w:i/>
          <w:lang w:val="en-US"/>
        </w:rPr>
        <w:t>Residential Tenancies Act 1997</w:t>
      </w:r>
      <w:r w:rsidR="008C75CF">
        <w:rPr>
          <w:lang w:val="en-US"/>
        </w:rPr>
        <w:t xml:space="preserve"> (the Act)</w:t>
      </w:r>
      <w:r w:rsidR="004A6AD9">
        <w:rPr>
          <w:lang w:val="en-US"/>
        </w:rPr>
        <w:t>.</w:t>
      </w:r>
      <w:r w:rsidRPr="00284F38">
        <w:rPr>
          <w:lang w:val="en-US"/>
        </w:rPr>
        <w:t xml:space="preserve"> </w:t>
      </w:r>
    </w:p>
    <w:p w:rsidR="0095181B" w:rsidP="00FB3F62" w:rsidRDefault="0095181B" w14:paraId="15DB8580" w14:textId="0916627F">
      <w:pPr>
        <w:pStyle w:val="BodyText"/>
      </w:pPr>
      <w:r w:rsidRPr="00284F38">
        <w:rPr>
          <w:lang w:val="en-US"/>
        </w:rPr>
        <w:t xml:space="preserve">Please </w:t>
      </w:r>
      <w:r>
        <w:rPr>
          <w:lang w:val="en-US"/>
        </w:rPr>
        <w:t xml:space="preserve">refer to the rights and obligations outlined at </w:t>
      </w:r>
      <w:r w:rsidR="003E7C8E">
        <w:rPr>
          <w:lang w:val="en-US"/>
        </w:rPr>
        <w:t>the end</w:t>
      </w:r>
      <w:r>
        <w:rPr>
          <w:lang w:val="en-US"/>
        </w:rPr>
        <w:t xml:space="preserve"> of this form.</w:t>
      </w:r>
    </w:p>
    <w:p w:rsidR="0095181B" w:rsidP="0095181B" w:rsidRDefault="0095181B" w14:paraId="515AAF87" w14:textId="32CB7877">
      <w:pPr>
        <w:pStyle w:val="BodyText"/>
        <w:rPr>
          <w:lang w:val="en-US"/>
        </w:rPr>
      </w:pPr>
      <w:r w:rsidRPr="00095C71">
        <w:t xml:space="preserve">Do not sign this </w:t>
      </w:r>
      <w:r>
        <w:t>a</w:t>
      </w:r>
      <w:r w:rsidRPr="00095C71">
        <w:t xml:space="preserve">greement if there is </w:t>
      </w:r>
      <w:r>
        <w:t>any</w:t>
      </w:r>
      <w:r w:rsidRPr="00095C71">
        <w:t xml:space="preserve">thing that you do not understand. </w:t>
      </w:r>
      <w:r>
        <w:t>Please refer</w:t>
      </w:r>
      <w:r w:rsidR="004771BF">
        <w:t xml:space="preserve"> </w:t>
      </w:r>
      <w:r w:rsidRPr="00543D63" w:rsidR="004771BF">
        <w:t xml:space="preserve">to </w:t>
      </w:r>
      <w:hyperlink w:history="1" r:id="rId12">
        <w:r w:rsidRPr="00543D63" w:rsidR="004771BF">
          <w:rPr>
            <w:rStyle w:val="Hyperlink"/>
          </w:rPr>
          <w:t xml:space="preserve">Rooming </w:t>
        </w:r>
        <w:r w:rsidRPr="00543D63" w:rsidR="000450B3">
          <w:rPr>
            <w:rStyle w:val="Hyperlink"/>
          </w:rPr>
          <w:t>H</w:t>
        </w:r>
        <w:r w:rsidRPr="00543D63" w:rsidR="004771BF">
          <w:rPr>
            <w:rStyle w:val="Hyperlink"/>
          </w:rPr>
          <w:t>ouse</w:t>
        </w:r>
        <w:r w:rsidRPr="00543D63" w:rsidR="000450B3">
          <w:rPr>
            <w:rStyle w:val="Hyperlink"/>
          </w:rPr>
          <w:t xml:space="preserve"> R</w:t>
        </w:r>
        <w:r w:rsidRPr="00543D63" w:rsidR="004771BF">
          <w:rPr>
            <w:rStyle w:val="Hyperlink"/>
          </w:rPr>
          <w:t xml:space="preserve">esidents </w:t>
        </w:r>
      </w:hyperlink>
      <w:r w:rsidRPr="00543D63" w:rsidR="000450B3">
        <w:rPr>
          <w:rStyle w:val="Hyperlink"/>
        </w:rPr>
        <w:t>Guide</w:t>
      </w:r>
      <w:r>
        <w:t xml:space="preserve"> for details about your rights and responsibility. For further information visit the </w:t>
      </w:r>
      <w:r w:rsidR="00543D63">
        <w:t>r</w:t>
      </w:r>
      <w:r>
        <w:t xml:space="preserve">enting section of the Consumer Affairs website at </w:t>
      </w:r>
      <w:hyperlink w:history="1" r:id="rId13">
        <w:r w:rsidRPr="002211AD" w:rsidR="002211AD">
          <w:rPr>
            <w:rStyle w:val="Hyperlink"/>
          </w:rPr>
          <w:t>www.</w:t>
        </w:r>
        <w:r w:rsidRPr="002211AD">
          <w:rPr>
            <w:rStyle w:val="Hyperlink"/>
          </w:rPr>
          <w:t>consumer.vic.gov.au/renting</w:t>
        </w:r>
      </w:hyperlink>
      <w:r>
        <w:t xml:space="preserve"> or call 1300 55</w:t>
      </w:r>
      <w:r w:rsidR="002211AD">
        <w:t xml:space="preserve"> </w:t>
      </w:r>
      <w:r>
        <w:t>8</w:t>
      </w:r>
      <w:r w:rsidR="002211AD">
        <w:t xml:space="preserve">1 </w:t>
      </w:r>
      <w:r>
        <w:t>81.</w:t>
      </w:r>
    </w:p>
    <w:p w:rsidR="00CA60CC" w:rsidP="00CA60CC" w:rsidRDefault="00CA60CC" w14:paraId="09F0215E" w14:textId="77777777">
      <w:pPr>
        <w:pStyle w:val="Heading1"/>
      </w:pPr>
      <w:r w:rsidRPr="003E4A37">
        <w:t>Part</w:t>
      </w:r>
      <w:r>
        <w:t xml:space="preserve"> A – Basic terms</w:t>
      </w:r>
    </w:p>
    <w:p w:rsidR="003D3994" w:rsidP="003D3994" w:rsidRDefault="003D3994" w14:paraId="702C7D7C" w14:textId="44CE16D8">
      <w:pPr>
        <w:pStyle w:val="BodyText"/>
      </w:pPr>
      <w:r>
        <w:t xml:space="preserve">This agreement is between the </w:t>
      </w:r>
      <w:r w:rsidR="002B1B30">
        <w:t>rooming house operator</w:t>
      </w:r>
      <w:r>
        <w:t xml:space="preserve"> and the re</w:t>
      </w:r>
      <w:r w:rsidR="002B1B30">
        <w:t>sident</w:t>
      </w:r>
      <w:r>
        <w:t xml:space="preserve">(s) listed on this form. </w:t>
      </w:r>
    </w:p>
    <w:p w:rsidR="0095181B" w:rsidP="0095181B" w:rsidRDefault="0095181B" w14:paraId="30296217" w14:textId="77777777">
      <w:pPr>
        <w:pStyle w:val="spacer"/>
      </w:pPr>
      <w:r>
        <w:rPr>
          <w:noProof/>
          <w:lang w:val="en-US"/>
        </w:rPr>
        <mc:AlternateContent>
          <mc:Choice Requires="wps">
            <w:drawing>
              <wp:anchor distT="0" distB="0" distL="114300" distR="114300" simplePos="0" relativeHeight="251658246" behindDoc="0" locked="0" layoutInCell="1" allowOverlap="1" wp14:anchorId="3EA4C7D9" wp14:editId="5293B236">
                <wp:simplePos x="0" y="0"/>
                <wp:positionH relativeFrom="column">
                  <wp:posOffset>0</wp:posOffset>
                </wp:positionH>
                <wp:positionV relativeFrom="paragraph">
                  <wp:posOffset>-635</wp:posOffset>
                </wp:positionV>
                <wp:extent cx="6840220" cy="0"/>
                <wp:effectExtent l="0" t="0" r="0" b="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9375345">
              <v:line id="Straight Connector 2"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7BC9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95181B" w:rsidP="00B61647" w:rsidRDefault="0095181B" w14:paraId="54F554B5" w14:textId="6AB252F7">
      <w:pPr>
        <w:pStyle w:val="Question"/>
        <w:ind w:left="338" w:hanging="338"/>
      </w:pPr>
      <w:r w:rsidRPr="008E0BE7">
        <w:t>1</w:t>
      </w:r>
      <w:r>
        <w:tab/>
      </w:r>
      <w:r w:rsidRPr="00560862">
        <w:t>Date of agreement</w:t>
      </w:r>
      <w:r w:rsidR="004771BF">
        <w:t xml:space="preserve"> </w:t>
      </w:r>
      <w:r w:rsidR="002E5F72">
        <w:br/>
      </w:r>
      <w:bookmarkStart w:name="_Hlk61274947" w:id="0"/>
      <w:r w:rsidRPr="00B61647" w:rsidR="004771BF">
        <w:rPr>
          <w:b w:val="0"/>
          <w:bCs w:val="0"/>
        </w:rPr>
        <w:t>This is the date the agreement</w:t>
      </w:r>
      <w:r w:rsidR="00A002E6">
        <w:rPr>
          <w:b w:val="0"/>
          <w:bCs w:val="0"/>
        </w:rPr>
        <w:t xml:space="preserve"> is signed </w:t>
      </w:r>
      <w:bookmarkEnd w:id="0"/>
    </w:p>
    <w:tbl>
      <w:tblPr>
        <w:tblStyle w:val="TableGridLight1"/>
        <w:tblW w:w="2065"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tblGrid>
      <w:tr w:rsidRPr="008625DD" w:rsidR="0095181B" w:rsidTr="00E0773C" w14:paraId="1345F030" w14:textId="77777777">
        <w:trPr>
          <w:trHeight w:val="340" w:hRule="exact"/>
        </w:trPr>
        <w:tc>
          <w:tcPr>
            <w:tcW w:w="2065" w:type="dxa"/>
            <w:noWrap/>
            <w:tcMar>
              <w:left w:w="0" w:type="dxa"/>
              <w:right w:w="0" w:type="dxa"/>
            </w:tcMar>
            <w:vAlign w:val="center"/>
          </w:tcPr>
          <w:p w:rsidRPr="008625DD" w:rsidR="0095181B" w:rsidP="0095181B" w:rsidRDefault="0095181B" w14:paraId="305DA313" w14:textId="719157F0">
            <w:pPr>
              <w:pStyle w:val="Textfill"/>
            </w:pPr>
          </w:p>
        </w:tc>
      </w:tr>
    </w:tbl>
    <w:p w:rsidRPr="00A002E6" w:rsidR="00A002E6" w:rsidP="00A002E6" w:rsidRDefault="00A002E6" w14:paraId="0C67B37C" w14:textId="77777777">
      <w:pPr>
        <w:pStyle w:val="spacer"/>
        <w:rPr>
          <w:rFonts w:eastAsia="Times" w:cs="Times New Roman"/>
          <w:sz w:val="4"/>
          <w:szCs w:val="4"/>
        </w:rPr>
      </w:pPr>
      <w:r>
        <w:rPr>
          <w:rFonts w:eastAsia="Times" w:cs="Times New Roman"/>
          <w:sz w:val="20"/>
          <w:szCs w:val="20"/>
        </w:rPr>
        <w:t xml:space="preserve">      </w:t>
      </w:r>
    </w:p>
    <w:p w:rsidRPr="00A002E6" w:rsidR="00A002E6" w:rsidP="00AB18DB" w:rsidRDefault="00A002E6" w14:paraId="7E46D5F3" w14:textId="2FCFE16B">
      <w:pPr>
        <w:pStyle w:val="spacer"/>
        <w:ind w:left="284"/>
        <w:rPr>
          <w:rFonts w:eastAsia="Times" w:cs="Times New Roman"/>
          <w:sz w:val="20"/>
          <w:szCs w:val="20"/>
        </w:rPr>
      </w:pPr>
      <w:r>
        <w:rPr>
          <w:rFonts w:eastAsia="Times" w:cs="Times New Roman"/>
          <w:sz w:val="20"/>
          <w:szCs w:val="20"/>
        </w:rPr>
        <w:t>If</w:t>
      </w:r>
      <w:r w:rsidRPr="00A002E6">
        <w:rPr>
          <w:rFonts w:eastAsia="Times" w:cs="Times New Roman"/>
          <w:sz w:val="20"/>
          <w:szCs w:val="20"/>
        </w:rPr>
        <w:t xml:space="preserve"> the agreement is signed</w:t>
      </w:r>
      <w:r>
        <w:rPr>
          <w:rFonts w:eastAsia="Times" w:cs="Times New Roman"/>
          <w:sz w:val="20"/>
          <w:szCs w:val="20"/>
        </w:rPr>
        <w:t xml:space="preserve"> by the parties on different days, the date of the agreement is the date </w:t>
      </w:r>
      <w:r w:rsidR="00AB18DB">
        <w:rPr>
          <w:rFonts w:eastAsia="Times" w:cs="Times New Roman"/>
          <w:sz w:val="20"/>
          <w:szCs w:val="20"/>
        </w:rPr>
        <w:t xml:space="preserve">the last person signs </w:t>
      </w:r>
      <w:r>
        <w:rPr>
          <w:rFonts w:eastAsia="Times" w:cs="Times New Roman"/>
          <w:sz w:val="20"/>
          <w:szCs w:val="20"/>
        </w:rPr>
        <w:t>the agreement</w:t>
      </w:r>
      <w:r w:rsidR="004B4456">
        <w:rPr>
          <w:rFonts w:eastAsia="Times" w:cs="Times New Roman"/>
          <w:sz w:val="20"/>
          <w:szCs w:val="20"/>
        </w:rPr>
        <w:t>.</w:t>
      </w:r>
      <w:r>
        <w:rPr>
          <w:rFonts w:eastAsia="Times" w:cs="Times New Roman"/>
          <w:sz w:val="20"/>
          <w:szCs w:val="20"/>
        </w:rPr>
        <w:t xml:space="preserve">  </w:t>
      </w:r>
    </w:p>
    <w:p w:rsidR="00A002E6" w:rsidP="0095181B" w:rsidRDefault="00A002E6" w14:paraId="2B0C5DB2" w14:textId="147334FB">
      <w:pPr>
        <w:pStyle w:val="spacer"/>
      </w:pPr>
    </w:p>
    <w:p w:rsidR="00A002E6" w:rsidP="0095181B" w:rsidRDefault="00A002E6" w14:paraId="22C44752" w14:textId="5EF0C8DD">
      <w:pPr>
        <w:pStyle w:val="spacer"/>
      </w:pPr>
    </w:p>
    <w:p w:rsidR="00A002E6" w:rsidP="0095181B" w:rsidRDefault="00A002E6" w14:paraId="5656A957" w14:textId="77777777">
      <w:pPr>
        <w:pStyle w:val="spacer"/>
      </w:pPr>
    </w:p>
    <w:p w:rsidR="00FB3F62" w:rsidP="00FB3F62" w:rsidRDefault="00FB3F62" w14:paraId="7CF89801" w14:textId="77777777">
      <w:pPr>
        <w:pStyle w:val="spacer"/>
      </w:pPr>
      <w:r>
        <w:rPr>
          <w:noProof/>
          <w:lang w:val="en-US"/>
        </w:rPr>
        <mc:AlternateContent>
          <mc:Choice Requires="wps">
            <w:drawing>
              <wp:anchor distT="0" distB="0" distL="114300" distR="114300" simplePos="0" relativeHeight="251658242" behindDoc="0" locked="0" layoutInCell="1" allowOverlap="1" wp14:anchorId="67EC575F" wp14:editId="70E0BED6">
                <wp:simplePos x="0" y="0"/>
                <wp:positionH relativeFrom="column">
                  <wp:posOffset>0</wp:posOffset>
                </wp:positionH>
                <wp:positionV relativeFrom="paragraph">
                  <wp:posOffset>-635</wp:posOffset>
                </wp:positionV>
                <wp:extent cx="6840220" cy="0"/>
                <wp:effectExtent l="0" t="0" r="0" b="0"/>
                <wp:wrapNone/>
                <wp:docPr id="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4EA5765">
              <v:line id="Straight Connector 2"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515F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Pr="00A42D3F" w:rsidR="00FB3F62" w:rsidP="008E0BE7" w:rsidRDefault="0095181B" w14:paraId="4044FD72" w14:textId="0F8C27AD">
      <w:pPr>
        <w:pStyle w:val="Question"/>
      </w:pPr>
      <w:r w:rsidRPr="008E0BE7">
        <w:t>2</w:t>
      </w:r>
      <w:r w:rsidR="00FB3F62">
        <w:tab/>
      </w:r>
      <w:r w:rsidRPr="00560862" w:rsidR="00FB3F62">
        <w:t xml:space="preserve">Premises let by the </w:t>
      </w:r>
      <w:r w:rsidRPr="00560862" w:rsidR="002B1B30">
        <w:t>rooming house operator</w:t>
      </w:r>
    </w:p>
    <w:p w:rsidR="00FB3F62" w:rsidP="00FB3F62" w:rsidRDefault="00FB3F62" w14:paraId="31BBD5EE" w14:textId="173F4795">
      <w:pPr>
        <w:pStyle w:val="ListParagraph"/>
      </w:pPr>
      <w:r>
        <w:t xml:space="preserve">Address </w:t>
      </w:r>
      <w:r w:rsidR="00866B10">
        <w:t xml:space="preserve">of </w:t>
      </w:r>
      <w:r w:rsidR="002B1B30">
        <w:t>rooming house</w:t>
      </w:r>
      <w:r w:rsidR="009C0C11">
        <w:t xml:space="preserve"> (include room number)</w:t>
      </w:r>
    </w:p>
    <w:tbl>
      <w:tblPr>
        <w:tblStyle w:val="TableGridLight1"/>
        <w:tblW w:w="9168" w:type="dxa"/>
        <w:tblInd w:w="335"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Look w:val="04A0" w:firstRow="1" w:lastRow="0" w:firstColumn="1" w:lastColumn="0" w:noHBand="0" w:noVBand="1"/>
      </w:tblPr>
      <w:tblGrid>
        <w:gridCol w:w="1417"/>
        <w:gridCol w:w="1078"/>
        <w:gridCol w:w="4546"/>
        <w:gridCol w:w="2127"/>
      </w:tblGrid>
      <w:tr w:rsidR="00AB525D" w:rsidTr="00E0773C" w14:paraId="6CFE25E5" w14:textId="77777777">
        <w:trPr>
          <w:trHeight w:val="312" w:hRule="exact"/>
        </w:trPr>
        <w:tc>
          <w:tcPr>
            <w:tcW w:w="1417" w:type="dxa"/>
            <w:noWrap/>
            <w:tcMar>
              <w:top w:w="0" w:type="dxa"/>
              <w:left w:w="0" w:type="dxa"/>
              <w:bottom w:w="0" w:type="dxa"/>
              <w:right w:w="0" w:type="dxa"/>
            </w:tcMar>
            <w:vAlign w:val="center"/>
            <w:hideMark/>
          </w:tcPr>
          <w:p w:rsidR="00AB525D" w:rsidP="00304EBB" w:rsidRDefault="00AB525D" w14:paraId="152A5CD9" w14:textId="77777777">
            <w:pPr>
              <w:pStyle w:val="Caption2"/>
              <w:ind w:left="57"/>
            </w:pPr>
            <w:r>
              <w:t>Room number</w:t>
            </w:r>
          </w:p>
        </w:tc>
        <w:tc>
          <w:tcPr>
            <w:tcW w:w="1078" w:type="dxa"/>
            <w:tcMar>
              <w:top w:w="0" w:type="dxa"/>
              <w:bottom w:w="0" w:type="dxa"/>
            </w:tcMar>
          </w:tcPr>
          <w:p w:rsidR="00AB525D" w:rsidP="00304EBB" w:rsidRDefault="00AB525D" w14:paraId="1538A31D" w14:textId="77777777">
            <w:pPr>
              <w:pStyle w:val="Caption2"/>
            </w:pPr>
          </w:p>
        </w:tc>
        <w:tc>
          <w:tcPr>
            <w:tcW w:w="4546" w:type="dxa"/>
            <w:tcMar>
              <w:top w:w="0" w:type="dxa"/>
              <w:left w:w="0" w:type="dxa"/>
              <w:bottom w:w="0" w:type="dxa"/>
              <w:right w:w="0" w:type="dxa"/>
            </w:tcMar>
            <w:vAlign w:val="center"/>
            <w:hideMark/>
          </w:tcPr>
          <w:p w:rsidR="00AB525D" w:rsidP="00304EBB" w:rsidRDefault="00AB525D" w14:paraId="38D63E71" w14:textId="660CDDB6">
            <w:pPr>
              <w:pStyle w:val="Caption2"/>
            </w:pPr>
            <w:r>
              <w:t>Street</w:t>
            </w:r>
            <w:r w:rsidR="008B54E7">
              <w:t xml:space="preserve"> address</w:t>
            </w:r>
          </w:p>
        </w:tc>
        <w:tc>
          <w:tcPr>
            <w:tcW w:w="2127" w:type="dxa"/>
            <w:tcMar>
              <w:top w:w="0" w:type="dxa"/>
              <w:left w:w="0" w:type="dxa"/>
              <w:bottom w:w="0" w:type="dxa"/>
              <w:right w:w="0" w:type="dxa"/>
            </w:tcMar>
            <w:vAlign w:val="center"/>
          </w:tcPr>
          <w:p w:rsidR="00AB525D" w:rsidP="00304EBB" w:rsidRDefault="00AB525D" w14:paraId="0E2643A7" w14:textId="77777777">
            <w:pPr>
              <w:pStyle w:val="Caption2"/>
            </w:pPr>
          </w:p>
        </w:tc>
      </w:tr>
      <w:tr w:rsidR="00AB525D" w:rsidTr="00E0773C" w14:paraId="2D881F70" w14:textId="77777777">
        <w:trPr>
          <w:trHeight w:val="312" w:hRule="exact"/>
        </w:trPr>
        <w:tc>
          <w:tcPr>
            <w:tcW w:w="1417" w:type="dxa"/>
            <w:noWrap/>
            <w:tcMar>
              <w:top w:w="0" w:type="dxa"/>
              <w:left w:w="0" w:type="dxa"/>
              <w:bottom w:w="0" w:type="dxa"/>
              <w:right w:w="0" w:type="dxa"/>
            </w:tcMar>
            <w:vAlign w:val="center"/>
            <w:hideMark/>
          </w:tcPr>
          <w:p w:rsidR="00AB525D" w:rsidP="00304EBB" w:rsidRDefault="00AB525D" w14:paraId="6D00C64A" w14:textId="77777777">
            <w:pPr>
              <w:pStyle w:val="Caption2"/>
              <w:ind w:left="57"/>
            </w:pPr>
            <w:r>
              <w:t>Suburb</w:t>
            </w:r>
          </w:p>
        </w:tc>
        <w:tc>
          <w:tcPr>
            <w:tcW w:w="1078" w:type="dxa"/>
            <w:tcMar>
              <w:top w:w="0" w:type="dxa"/>
              <w:bottom w:w="0" w:type="dxa"/>
            </w:tcMar>
          </w:tcPr>
          <w:p w:rsidR="00AB525D" w:rsidP="00304EBB" w:rsidRDefault="00AB525D" w14:paraId="51C3E7B6" w14:textId="77777777">
            <w:pPr>
              <w:pStyle w:val="Caption2"/>
            </w:pPr>
          </w:p>
        </w:tc>
        <w:tc>
          <w:tcPr>
            <w:tcW w:w="4546" w:type="dxa"/>
            <w:tcMar>
              <w:top w:w="0" w:type="dxa"/>
              <w:left w:w="0" w:type="dxa"/>
              <w:bottom w:w="0" w:type="dxa"/>
              <w:right w:w="0" w:type="dxa"/>
            </w:tcMar>
            <w:vAlign w:val="center"/>
          </w:tcPr>
          <w:p w:rsidR="00AB525D" w:rsidP="00304EBB" w:rsidRDefault="00AB525D" w14:paraId="639D216F" w14:textId="77777777">
            <w:pPr>
              <w:pStyle w:val="Caption2"/>
            </w:pPr>
          </w:p>
        </w:tc>
        <w:tc>
          <w:tcPr>
            <w:tcW w:w="2127" w:type="dxa"/>
            <w:tcMar>
              <w:top w:w="0" w:type="dxa"/>
              <w:left w:w="0" w:type="dxa"/>
              <w:bottom w:w="0" w:type="dxa"/>
              <w:right w:w="0" w:type="dxa"/>
            </w:tcMar>
            <w:vAlign w:val="center"/>
            <w:hideMark/>
          </w:tcPr>
          <w:p w:rsidR="00AB525D" w:rsidP="00304EBB" w:rsidRDefault="00AB525D" w14:paraId="1E1883E1" w14:textId="77777777">
            <w:pPr>
              <w:pStyle w:val="Caption2"/>
            </w:pPr>
            <w:r>
              <w:t>Postcode</w:t>
            </w:r>
          </w:p>
        </w:tc>
      </w:tr>
    </w:tbl>
    <w:p w:rsidR="008D1EF7" w:rsidP="003D3994" w:rsidRDefault="008D1EF7" w14:paraId="495568F5" w14:textId="74F83D05">
      <w:pPr>
        <w:pStyle w:val="spacer"/>
      </w:pPr>
    </w:p>
    <w:p w:rsidR="00AB525D" w:rsidP="003D3994" w:rsidRDefault="00AB525D" w14:paraId="7249D2D6" w14:textId="77777777">
      <w:pPr>
        <w:pStyle w:val="spacer"/>
      </w:pPr>
    </w:p>
    <w:tbl>
      <w:tblPr>
        <w:tblStyle w:val="TableGridLight1"/>
        <w:tblW w:w="10433" w:type="dxa"/>
        <w:tblInd w:w="340" w:type="dxa"/>
        <w:tblLayout w:type="fixed"/>
        <w:tblLook w:val="04A0" w:firstRow="1" w:lastRow="0" w:firstColumn="1" w:lastColumn="0" w:noHBand="0" w:noVBand="1"/>
      </w:tblPr>
      <w:tblGrid>
        <w:gridCol w:w="10433"/>
      </w:tblGrid>
      <w:tr w:rsidR="00420F01" w:rsidTr="00E0773C" w14:paraId="6C225318" w14:textId="77777777">
        <w:trPr>
          <w:trHeight w:val="340" w:hRule="exact"/>
        </w:trPr>
        <w:tc>
          <w:tcPr>
            <w:tcW w:w="10433" w:type="dxa"/>
            <w:tcBorders>
              <w:top w:val="nil"/>
              <w:left w:val="nil"/>
              <w:bottom w:val="single" w:color="auto" w:sz="4" w:space="0"/>
              <w:right w:val="nil"/>
            </w:tcBorders>
            <w:noWrap/>
            <w:tcMar>
              <w:left w:w="0" w:type="dxa"/>
            </w:tcMar>
            <w:vAlign w:val="center"/>
          </w:tcPr>
          <w:p w:rsidRPr="00F70615" w:rsidR="00420F01" w:rsidP="0095181B" w:rsidRDefault="00420F01" w14:paraId="0888333D" w14:textId="2F75BFF2">
            <w:pPr>
              <w:pStyle w:val="Caption2"/>
            </w:pPr>
            <w:r>
              <w:t>Items let with the room (if any)</w:t>
            </w:r>
          </w:p>
        </w:tc>
      </w:tr>
      <w:tr w:rsidR="00420F01" w:rsidTr="0086410E" w14:paraId="10F07EB2" w14:textId="77777777">
        <w:trPr>
          <w:trHeight w:val="5913" w:hRule="exact"/>
        </w:trPr>
        <w:tc>
          <w:tcPr>
            <w:tcW w:w="10433" w:type="dxa"/>
            <w:tcBorders>
              <w:top w:val="single" w:color="auto" w:sz="4" w:space="0"/>
              <w:left w:val="single" w:color="auto" w:sz="4" w:space="0"/>
              <w:bottom w:val="single" w:color="auto" w:sz="4" w:space="0"/>
              <w:right w:val="single" w:color="auto" w:sz="4" w:space="0"/>
            </w:tcBorders>
          </w:tcPr>
          <w:p w:rsidRPr="00F70615" w:rsidR="00420F01" w:rsidP="0095181B" w:rsidRDefault="00420F01" w14:paraId="7BDAB8CD" w14:textId="3ACD5A69">
            <w:pPr>
              <w:pStyle w:val="Caption2"/>
            </w:pPr>
          </w:p>
        </w:tc>
      </w:tr>
    </w:tbl>
    <w:p w:rsidR="00420F01" w:rsidP="003D3994" w:rsidRDefault="00420F01" w14:paraId="659E64A6" w14:textId="77777777">
      <w:pPr>
        <w:pStyle w:val="spacer"/>
      </w:pPr>
    </w:p>
    <w:p w:rsidR="00935D21" w:rsidP="00935D21" w:rsidRDefault="00935D21" w14:paraId="05FD3EC0" w14:textId="5F5CFCD4">
      <w:pPr>
        <w:pStyle w:val="spacer"/>
      </w:pPr>
      <w:r>
        <w:rPr>
          <w:noProof/>
          <w:lang w:val="en-US"/>
        </w:rPr>
        <mc:AlternateContent>
          <mc:Choice Requires="wps">
            <w:drawing>
              <wp:anchor distT="0" distB="0" distL="114300" distR="114300" simplePos="0" relativeHeight="251658240" behindDoc="0" locked="0" layoutInCell="1" allowOverlap="1" wp14:anchorId="0D5C29E2" wp14:editId="23BF86EA">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3FA442A">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1CBC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Pr="00A42D3F" w:rsidR="00C30A9A" w:rsidP="008E0BE7" w:rsidRDefault="0095181B" w14:paraId="558412E7" w14:textId="7BB3F571">
      <w:pPr>
        <w:pStyle w:val="Question"/>
      </w:pPr>
      <w:r w:rsidRPr="008E0BE7">
        <w:t>3</w:t>
      </w:r>
      <w:r w:rsidRPr="00560862" w:rsidR="005E33A9">
        <w:tab/>
      </w:r>
      <w:r w:rsidRPr="00560862" w:rsidR="002B1B30">
        <w:t>Rooming house operator</w:t>
      </w:r>
      <w:r w:rsidRPr="00560862" w:rsidR="00D62358">
        <w:t xml:space="preserve"> details</w:t>
      </w:r>
    </w:p>
    <w:tbl>
      <w:tblPr>
        <w:tblStyle w:val="TableGridLight1"/>
        <w:tblW w:w="10433" w:type="dxa"/>
        <w:tblInd w:w="340" w:type="dxa"/>
        <w:tblLayout w:type="fixed"/>
        <w:tblLook w:val="04A0" w:firstRow="1" w:lastRow="0" w:firstColumn="1" w:lastColumn="0" w:noHBand="0" w:noVBand="1"/>
      </w:tblPr>
      <w:tblGrid>
        <w:gridCol w:w="2212"/>
        <w:gridCol w:w="8221"/>
      </w:tblGrid>
      <w:tr w:rsidR="00D4065C" w:rsidTr="00E0773C" w14:paraId="7A07C25B"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C30A9A" w:rsidP="00920A36" w:rsidRDefault="00D6179B" w14:paraId="420C91AA" w14:textId="77CA61DB">
            <w:pPr>
              <w:pStyle w:val="Caption2"/>
            </w:pPr>
            <w:r>
              <w:t>Full n</w:t>
            </w:r>
            <w:r w:rsidR="00D4065C">
              <w:t>ame</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C30A9A" w:rsidP="00920A36" w:rsidRDefault="00C30A9A" w14:paraId="773CFECC" w14:textId="7312316D">
            <w:pPr>
              <w:pStyle w:val="Textfill"/>
            </w:pPr>
          </w:p>
        </w:tc>
      </w:tr>
    </w:tbl>
    <w:p w:rsidR="00C30A9A" w:rsidP="005E33A9" w:rsidRDefault="00C30A9A" w14:paraId="74783169" w14:textId="4BE3D11E">
      <w:pPr>
        <w:pStyle w:val="spacer"/>
      </w:pPr>
    </w:p>
    <w:tbl>
      <w:tblPr>
        <w:tblStyle w:val="TableGridLight1"/>
        <w:tblW w:w="10433" w:type="dxa"/>
        <w:tblInd w:w="340" w:type="dxa"/>
        <w:tblLayout w:type="fixed"/>
        <w:tblLook w:val="04A0" w:firstRow="1" w:lastRow="0" w:firstColumn="1" w:lastColumn="0" w:noHBand="0" w:noVBand="1"/>
      </w:tblPr>
      <w:tblGrid>
        <w:gridCol w:w="2212"/>
        <w:gridCol w:w="5953"/>
        <w:gridCol w:w="1134"/>
        <w:gridCol w:w="1134"/>
      </w:tblGrid>
      <w:tr w:rsidR="00F05F27" w:rsidTr="00CB6A02" w14:paraId="316BF58D" w14:textId="77777777">
        <w:trPr>
          <w:trHeight w:val="312" w:hRule="exact"/>
        </w:trPr>
        <w:tc>
          <w:tcPr>
            <w:tcW w:w="2212" w:type="dxa"/>
            <w:tcBorders>
              <w:top w:val="nil"/>
              <w:left w:val="nil"/>
              <w:bottom w:val="nil"/>
              <w:right w:val="single" w:color="auto" w:sz="4" w:space="0"/>
            </w:tcBorders>
            <w:noWrap/>
            <w:tcMar>
              <w:left w:w="0" w:type="dxa"/>
              <w:right w:w="0" w:type="dxa"/>
            </w:tcMar>
            <w:vAlign w:val="center"/>
          </w:tcPr>
          <w:p w:rsidR="00F05F27" w:rsidP="00BB611C" w:rsidRDefault="00F05F27" w14:paraId="6E876033" w14:textId="4204E990">
            <w:pPr>
              <w:pStyle w:val="Caption2"/>
            </w:pPr>
            <w:r>
              <w:t xml:space="preserve">Address </w:t>
            </w:r>
            <w:r w:rsidR="008B54E7">
              <w:t>for service</w:t>
            </w:r>
          </w:p>
        </w:tc>
        <w:tc>
          <w:tcPr>
            <w:tcW w:w="5953" w:type="dxa"/>
            <w:tcBorders>
              <w:top w:val="single" w:color="auto" w:sz="4" w:space="0"/>
              <w:left w:val="single" w:color="auto" w:sz="4" w:space="0"/>
              <w:bottom w:val="single" w:color="auto" w:sz="4" w:space="0"/>
              <w:right w:val="nil"/>
            </w:tcBorders>
            <w:noWrap/>
            <w:tcMar>
              <w:left w:w="0" w:type="dxa"/>
              <w:right w:w="0" w:type="dxa"/>
            </w:tcMar>
            <w:vAlign w:val="center"/>
          </w:tcPr>
          <w:p w:rsidRPr="008625DD" w:rsidR="00F05F27" w:rsidP="00BB611C" w:rsidRDefault="00F05F27" w14:paraId="5A8284E1" w14:textId="1BFF2726">
            <w:pPr>
              <w:pStyle w:val="Textfill"/>
            </w:pPr>
          </w:p>
        </w:tc>
        <w:tc>
          <w:tcPr>
            <w:tcW w:w="1134" w:type="dxa"/>
            <w:tcBorders>
              <w:top w:val="single" w:color="auto" w:sz="4" w:space="0"/>
              <w:left w:val="nil"/>
              <w:bottom w:val="single" w:color="auto" w:sz="4" w:space="0"/>
              <w:right w:val="nil"/>
            </w:tcBorders>
            <w:tcMar>
              <w:left w:w="0" w:type="dxa"/>
              <w:right w:w="0" w:type="dxa"/>
            </w:tcMar>
            <w:vAlign w:val="center"/>
          </w:tcPr>
          <w:p w:rsidRPr="008625DD" w:rsidR="00F05F27" w:rsidP="00BB611C" w:rsidRDefault="00F05F27" w14:paraId="5C308B6C" w14:textId="77777777">
            <w:pPr>
              <w:pStyle w:val="Caption2"/>
            </w:pPr>
            <w:r>
              <w:t>Postcode</w:t>
            </w:r>
          </w:p>
        </w:tc>
        <w:tc>
          <w:tcPr>
            <w:tcW w:w="1134" w:type="dxa"/>
            <w:tcBorders>
              <w:top w:val="single" w:color="auto" w:sz="4" w:space="0"/>
              <w:left w:val="nil"/>
              <w:bottom w:val="single" w:color="auto" w:sz="4" w:space="0"/>
              <w:right w:val="single" w:color="auto" w:sz="4" w:space="0"/>
            </w:tcBorders>
            <w:tcMar>
              <w:left w:w="0" w:type="dxa"/>
              <w:right w:w="0" w:type="dxa"/>
            </w:tcMar>
            <w:vAlign w:val="center"/>
          </w:tcPr>
          <w:p w:rsidRPr="00090D50" w:rsidR="00F05F27" w:rsidP="00BB611C" w:rsidRDefault="00F05F27" w14:paraId="4D618659" w14:textId="268D9CB8">
            <w:pPr>
              <w:pStyle w:val="Textfill"/>
            </w:pPr>
          </w:p>
        </w:tc>
      </w:tr>
      <w:tr w:rsidR="00F05F27" w:rsidTr="00CB6A02" w14:paraId="3FEA7E8D" w14:textId="77777777">
        <w:trPr>
          <w:trHeight w:val="821" w:hRule="exact"/>
        </w:trPr>
        <w:tc>
          <w:tcPr>
            <w:tcW w:w="2212" w:type="dxa"/>
            <w:tcBorders>
              <w:top w:val="nil"/>
              <w:left w:val="nil"/>
              <w:bottom w:val="nil"/>
              <w:right w:val="nil"/>
            </w:tcBorders>
            <w:noWrap/>
            <w:tcMar>
              <w:left w:w="0" w:type="dxa"/>
              <w:right w:w="0" w:type="dxa"/>
            </w:tcMar>
            <w:vAlign w:val="center"/>
          </w:tcPr>
          <w:p w:rsidR="00F05F27" w:rsidP="00BB611C" w:rsidRDefault="00F05F27" w14:paraId="15B7E74F" w14:textId="5E17A62A">
            <w:pPr>
              <w:pStyle w:val="Caption2"/>
              <w:spacing w:before="0"/>
            </w:pPr>
            <w:r>
              <w:t xml:space="preserve">(if no </w:t>
            </w:r>
            <w:r w:rsidR="00AB525D">
              <w:t>agent</w:t>
            </w:r>
            <w:r>
              <w:t xml:space="preserve"> is acting for the rooming house operator)</w:t>
            </w:r>
          </w:p>
        </w:tc>
        <w:tc>
          <w:tcPr>
            <w:tcW w:w="5953" w:type="dxa"/>
            <w:tcBorders>
              <w:top w:val="single" w:color="auto" w:sz="4" w:space="0"/>
              <w:left w:val="nil"/>
              <w:bottom w:val="nil"/>
              <w:right w:val="nil"/>
            </w:tcBorders>
            <w:noWrap/>
            <w:tcMar>
              <w:left w:w="0" w:type="dxa"/>
              <w:right w:w="0" w:type="dxa"/>
            </w:tcMar>
            <w:vAlign w:val="center"/>
          </w:tcPr>
          <w:p w:rsidR="00F05F27" w:rsidP="00BB611C" w:rsidRDefault="00F05F27" w14:paraId="4B31874F" w14:textId="77777777">
            <w:pPr>
              <w:pStyle w:val="Textfill"/>
            </w:pPr>
          </w:p>
        </w:tc>
        <w:tc>
          <w:tcPr>
            <w:tcW w:w="1134" w:type="dxa"/>
            <w:tcBorders>
              <w:top w:val="single" w:color="auto" w:sz="4" w:space="0"/>
              <w:left w:val="nil"/>
              <w:bottom w:val="nil"/>
              <w:right w:val="nil"/>
            </w:tcBorders>
            <w:tcMar>
              <w:left w:w="0" w:type="dxa"/>
              <w:right w:w="0" w:type="dxa"/>
            </w:tcMar>
            <w:vAlign w:val="center"/>
          </w:tcPr>
          <w:p w:rsidR="00F05F27" w:rsidP="00BB611C" w:rsidRDefault="00F05F27" w14:paraId="4620B1B9" w14:textId="77777777">
            <w:pPr>
              <w:pStyle w:val="Caption2"/>
            </w:pPr>
          </w:p>
        </w:tc>
        <w:tc>
          <w:tcPr>
            <w:tcW w:w="1134" w:type="dxa"/>
            <w:tcBorders>
              <w:top w:val="single" w:color="auto" w:sz="4" w:space="0"/>
              <w:left w:val="nil"/>
              <w:bottom w:val="nil"/>
              <w:right w:val="nil"/>
            </w:tcBorders>
            <w:tcMar>
              <w:left w:w="0" w:type="dxa"/>
              <w:right w:w="0" w:type="dxa"/>
            </w:tcMar>
            <w:vAlign w:val="center"/>
          </w:tcPr>
          <w:p w:rsidR="00F05F27" w:rsidP="00BB611C" w:rsidRDefault="00F05F27" w14:paraId="6F4EDFBE" w14:textId="77777777">
            <w:pPr>
              <w:pStyle w:val="Textfill"/>
            </w:pPr>
          </w:p>
        </w:tc>
      </w:tr>
    </w:tbl>
    <w:p w:rsidR="00F05F27" w:rsidP="008D1EF7" w:rsidRDefault="00F05F27" w14:paraId="282D57A0" w14:textId="77777777">
      <w:pPr>
        <w:pStyle w:val="spacer"/>
      </w:pPr>
    </w:p>
    <w:tbl>
      <w:tblPr>
        <w:tblStyle w:val="TableGridLight1"/>
        <w:tblW w:w="4622" w:type="dxa"/>
        <w:tblInd w:w="340" w:type="dxa"/>
        <w:tblLayout w:type="fixed"/>
        <w:tblLook w:val="04A0" w:firstRow="1" w:lastRow="0" w:firstColumn="1" w:lastColumn="0" w:noHBand="0" w:noVBand="1"/>
      </w:tblPr>
      <w:tblGrid>
        <w:gridCol w:w="2212"/>
        <w:gridCol w:w="2410"/>
      </w:tblGrid>
      <w:tr w:rsidR="00D6179B" w:rsidTr="00E0773C" w14:paraId="7F9A6AFC"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D6179B" w:rsidP="003C29D7" w:rsidRDefault="00D6179B" w14:paraId="359E0E6C" w14:textId="26B22B15">
            <w:pPr>
              <w:pStyle w:val="Caption2"/>
            </w:pPr>
            <w:r>
              <w:t>Phone number</w:t>
            </w:r>
          </w:p>
        </w:tc>
        <w:tc>
          <w:tcPr>
            <w:tcW w:w="241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D6179B" w:rsidP="003C29D7" w:rsidRDefault="00D6179B" w14:paraId="0B9C2093" w14:textId="21C2165D">
            <w:pPr>
              <w:pStyle w:val="Textfill"/>
            </w:pPr>
          </w:p>
        </w:tc>
      </w:tr>
    </w:tbl>
    <w:p w:rsidR="00444A75" w:rsidP="00D6179B" w:rsidRDefault="00444A75" w14:paraId="77813809" w14:textId="73AFF0CB">
      <w:pPr>
        <w:pStyle w:val="spacer"/>
      </w:pPr>
    </w:p>
    <w:tbl>
      <w:tblPr>
        <w:tblStyle w:val="TableGridLight1"/>
        <w:tblW w:w="4622" w:type="dxa"/>
        <w:tblInd w:w="340" w:type="dxa"/>
        <w:tblLayout w:type="fixed"/>
        <w:tblLook w:val="04A0" w:firstRow="1" w:lastRow="0" w:firstColumn="1" w:lastColumn="0" w:noHBand="0" w:noVBand="1"/>
      </w:tblPr>
      <w:tblGrid>
        <w:gridCol w:w="2212"/>
        <w:gridCol w:w="2410"/>
      </w:tblGrid>
      <w:tr w:rsidR="00D6179B" w:rsidTr="00E0773C" w14:paraId="084ACA3E"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D6179B" w:rsidP="003C29D7" w:rsidRDefault="00A002E6" w14:paraId="331E829E" w14:textId="4E08839E">
            <w:pPr>
              <w:pStyle w:val="Caption2"/>
            </w:pPr>
            <w:r>
              <w:t>ABN/</w:t>
            </w:r>
            <w:r w:rsidR="00B847C0">
              <w:t>ACN</w:t>
            </w:r>
            <w:r w:rsidR="00D6179B">
              <w:t xml:space="preserve"> (if applicable)</w:t>
            </w:r>
          </w:p>
        </w:tc>
        <w:tc>
          <w:tcPr>
            <w:tcW w:w="241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D6179B" w:rsidP="003C29D7" w:rsidRDefault="00D6179B" w14:paraId="3485B3AD" w14:textId="2DE0A742">
            <w:pPr>
              <w:pStyle w:val="Textfill"/>
            </w:pPr>
          </w:p>
        </w:tc>
      </w:tr>
    </w:tbl>
    <w:p w:rsidR="00444A75" w:rsidP="00444A75" w:rsidRDefault="00444A75" w14:paraId="1714C8D3"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D6179B" w:rsidTr="00E0773C" w14:paraId="605C8C84"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D6179B" w:rsidP="003C29D7" w:rsidRDefault="00D6179B" w14:paraId="6E8CBFAA" w14:textId="7A80255C">
            <w:pPr>
              <w:pStyle w:val="Caption2"/>
            </w:pPr>
            <w:r>
              <w:t>Email address</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D6179B" w:rsidP="003C29D7" w:rsidRDefault="00D6179B" w14:paraId="28A1C057" w14:textId="1E7D4EAB">
            <w:pPr>
              <w:pStyle w:val="Textfill"/>
            </w:pPr>
          </w:p>
        </w:tc>
      </w:tr>
    </w:tbl>
    <w:p w:rsidR="00444A75" w:rsidP="00935D21" w:rsidRDefault="00444A75" w14:paraId="6725CAEC" w14:textId="5A10E76E">
      <w:pPr>
        <w:pStyle w:val="spacer"/>
      </w:pPr>
    </w:p>
    <w:p w:rsidR="00444A75" w:rsidP="008E0BE7" w:rsidRDefault="00D62358" w14:paraId="41A63423" w14:textId="58A9361C">
      <w:pPr>
        <w:pStyle w:val="Question"/>
      </w:pPr>
      <w:r>
        <w:tab/>
      </w:r>
      <w:r w:rsidR="002B1B30">
        <w:t>Rooming house operator’s</w:t>
      </w:r>
      <w:r w:rsidR="00444A75">
        <w:t xml:space="preserve"> </w:t>
      </w:r>
      <w:r w:rsidR="00AB525D">
        <w:t>agent’s</w:t>
      </w:r>
      <w:r>
        <w:t xml:space="preserve"> details</w:t>
      </w:r>
      <w:r w:rsidR="00444A75">
        <w:t xml:space="preserve"> </w:t>
      </w:r>
      <w:r w:rsidRPr="00EA7AAC" w:rsidR="00444A75">
        <w:t>(if applicable)</w:t>
      </w:r>
    </w:p>
    <w:tbl>
      <w:tblPr>
        <w:tblStyle w:val="TableGridLight1"/>
        <w:tblW w:w="10433" w:type="dxa"/>
        <w:tblInd w:w="340" w:type="dxa"/>
        <w:tblLayout w:type="fixed"/>
        <w:tblLook w:val="04A0" w:firstRow="1" w:lastRow="0" w:firstColumn="1" w:lastColumn="0" w:noHBand="0" w:noVBand="1"/>
      </w:tblPr>
      <w:tblGrid>
        <w:gridCol w:w="2212"/>
        <w:gridCol w:w="8221"/>
      </w:tblGrid>
      <w:tr w:rsidR="003D3E5D" w:rsidTr="00E0773C" w14:paraId="7F8367EA"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4486CD11" w14:textId="77777777">
            <w:pPr>
              <w:pStyle w:val="Caption2"/>
            </w:pPr>
            <w:r>
              <w:t>Full name</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0275E29E" w14:textId="483FB8BB">
            <w:pPr>
              <w:pStyle w:val="Textfill"/>
            </w:pPr>
          </w:p>
        </w:tc>
      </w:tr>
    </w:tbl>
    <w:p w:rsidR="003D3E5D" w:rsidP="003D3E5D" w:rsidRDefault="003D3E5D" w14:paraId="6F3675C4"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5953"/>
        <w:gridCol w:w="1134"/>
        <w:gridCol w:w="1134"/>
      </w:tblGrid>
      <w:tr w:rsidR="003D3E5D" w:rsidTr="00E0773C" w14:paraId="1C8CB788"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1750D76B" w14:textId="77777777">
            <w:pPr>
              <w:pStyle w:val="Caption2"/>
            </w:pPr>
            <w:r>
              <w:t>Address</w:t>
            </w:r>
          </w:p>
        </w:tc>
        <w:tc>
          <w:tcPr>
            <w:tcW w:w="5953" w:type="dxa"/>
            <w:tcBorders>
              <w:top w:val="single" w:color="auto" w:sz="4" w:space="0"/>
              <w:left w:val="single" w:color="auto" w:sz="4" w:space="0"/>
              <w:bottom w:val="single" w:color="auto" w:sz="4" w:space="0"/>
              <w:right w:val="nil"/>
            </w:tcBorders>
            <w:noWrap/>
            <w:tcMar>
              <w:left w:w="0" w:type="dxa"/>
              <w:right w:w="0" w:type="dxa"/>
            </w:tcMar>
            <w:vAlign w:val="center"/>
          </w:tcPr>
          <w:p w:rsidRPr="008625DD" w:rsidR="003D3E5D" w:rsidP="00806A28" w:rsidRDefault="003D3E5D" w14:paraId="1364D70D" w14:textId="4F9ECA21">
            <w:pPr>
              <w:pStyle w:val="Textfill"/>
            </w:pPr>
          </w:p>
        </w:tc>
        <w:tc>
          <w:tcPr>
            <w:tcW w:w="1134" w:type="dxa"/>
            <w:tcBorders>
              <w:top w:val="single" w:color="auto" w:sz="4" w:space="0"/>
              <w:left w:val="nil"/>
              <w:bottom w:val="single" w:color="auto" w:sz="4" w:space="0"/>
              <w:right w:val="nil"/>
            </w:tcBorders>
            <w:tcMar>
              <w:left w:w="0" w:type="dxa"/>
              <w:right w:w="0" w:type="dxa"/>
            </w:tcMar>
            <w:vAlign w:val="center"/>
          </w:tcPr>
          <w:p w:rsidRPr="008625DD" w:rsidR="003D3E5D" w:rsidP="00806A28" w:rsidRDefault="003D3E5D" w14:paraId="1E9AC386" w14:textId="77777777">
            <w:pPr>
              <w:pStyle w:val="Caption2"/>
            </w:pPr>
            <w:r>
              <w:t>Postcode</w:t>
            </w:r>
          </w:p>
        </w:tc>
        <w:tc>
          <w:tcPr>
            <w:tcW w:w="1134" w:type="dxa"/>
            <w:tcBorders>
              <w:top w:val="single" w:color="auto" w:sz="4" w:space="0"/>
              <w:left w:val="nil"/>
              <w:bottom w:val="single" w:color="auto" w:sz="4" w:space="0"/>
              <w:right w:val="single" w:color="auto" w:sz="4" w:space="0"/>
            </w:tcBorders>
            <w:tcMar>
              <w:left w:w="0" w:type="dxa"/>
              <w:right w:w="0" w:type="dxa"/>
            </w:tcMar>
            <w:vAlign w:val="center"/>
          </w:tcPr>
          <w:p w:rsidRPr="00090D50" w:rsidR="003D3E5D" w:rsidP="00806A28" w:rsidRDefault="003D3E5D" w14:paraId="324BAF31" w14:textId="40871EC0">
            <w:pPr>
              <w:pStyle w:val="Textfill"/>
            </w:pPr>
          </w:p>
        </w:tc>
      </w:tr>
    </w:tbl>
    <w:p w:rsidR="003D3E5D" w:rsidP="003D3E5D" w:rsidRDefault="003D3E5D" w14:paraId="5D698FE1" w14:textId="77777777">
      <w:pPr>
        <w:pStyle w:val="spacer"/>
      </w:pPr>
    </w:p>
    <w:tbl>
      <w:tblPr>
        <w:tblStyle w:val="TableGridLight1"/>
        <w:tblW w:w="4622" w:type="dxa"/>
        <w:tblInd w:w="340" w:type="dxa"/>
        <w:tblLayout w:type="fixed"/>
        <w:tblLook w:val="04A0" w:firstRow="1" w:lastRow="0" w:firstColumn="1" w:lastColumn="0" w:noHBand="0" w:noVBand="1"/>
      </w:tblPr>
      <w:tblGrid>
        <w:gridCol w:w="2212"/>
        <w:gridCol w:w="2410"/>
      </w:tblGrid>
      <w:tr w:rsidR="003D3E5D" w:rsidTr="00E0773C" w14:paraId="50EB9B03"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35C1A2C6" w14:textId="77777777">
            <w:pPr>
              <w:pStyle w:val="Caption2"/>
            </w:pPr>
            <w:r>
              <w:t>Phone number</w:t>
            </w:r>
          </w:p>
        </w:tc>
        <w:tc>
          <w:tcPr>
            <w:tcW w:w="241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608E5F51" w14:textId="19BD38EB">
            <w:pPr>
              <w:pStyle w:val="Textfill"/>
            </w:pPr>
          </w:p>
        </w:tc>
      </w:tr>
    </w:tbl>
    <w:p w:rsidR="003D3E5D" w:rsidP="003D3E5D" w:rsidRDefault="003D3E5D" w14:paraId="79A6B434" w14:textId="77777777">
      <w:pPr>
        <w:pStyle w:val="spacer"/>
      </w:pPr>
    </w:p>
    <w:tbl>
      <w:tblPr>
        <w:tblStyle w:val="TableGridLight1"/>
        <w:tblW w:w="4622" w:type="dxa"/>
        <w:tblInd w:w="340" w:type="dxa"/>
        <w:tblLayout w:type="fixed"/>
        <w:tblLook w:val="04A0" w:firstRow="1" w:lastRow="0" w:firstColumn="1" w:lastColumn="0" w:noHBand="0" w:noVBand="1"/>
      </w:tblPr>
      <w:tblGrid>
        <w:gridCol w:w="2212"/>
        <w:gridCol w:w="2410"/>
      </w:tblGrid>
      <w:tr w:rsidR="003D3E5D" w:rsidTr="00E0773C" w14:paraId="3A0578B0"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A002E6" w14:paraId="0B5C213C" w14:textId="27F68E04">
            <w:pPr>
              <w:pStyle w:val="Caption2"/>
            </w:pPr>
            <w:r>
              <w:t>ABN/</w:t>
            </w:r>
            <w:r w:rsidR="009F1A79">
              <w:t>ACN</w:t>
            </w:r>
            <w:r w:rsidR="003D3E5D">
              <w:t xml:space="preserve"> (if applicable)</w:t>
            </w:r>
          </w:p>
        </w:tc>
        <w:tc>
          <w:tcPr>
            <w:tcW w:w="241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6873B577" w14:textId="0B3D5C8D">
            <w:pPr>
              <w:pStyle w:val="Textfill"/>
            </w:pPr>
          </w:p>
        </w:tc>
      </w:tr>
    </w:tbl>
    <w:p w:rsidR="003D3E5D" w:rsidP="003D3E5D" w:rsidRDefault="003D3E5D" w14:paraId="7EF3C556"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3D3E5D" w:rsidTr="00E0773C" w14:paraId="645CCAD3"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68E6666E" w14:textId="77777777">
            <w:pPr>
              <w:pStyle w:val="Caption2"/>
            </w:pPr>
            <w:r>
              <w:t>Email address</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69F48345" w14:textId="4C144425">
            <w:pPr>
              <w:pStyle w:val="Textfill"/>
            </w:pPr>
          </w:p>
        </w:tc>
      </w:tr>
    </w:tbl>
    <w:p w:rsidR="00420F01" w:rsidP="00D62358" w:rsidRDefault="00420F01" w14:paraId="2B286D45" w14:textId="6C2E4F77">
      <w:pPr>
        <w:pStyle w:val="spacer"/>
      </w:pPr>
    </w:p>
    <w:p w:rsidRPr="00A002E6" w:rsidR="00870DCC" w:rsidP="00870DCC" w:rsidRDefault="00870DCC" w14:paraId="6AF78D11" w14:textId="4C635589">
      <w:pPr>
        <w:pStyle w:val="spacer"/>
        <w:rPr>
          <w:rFonts w:eastAsia="Times" w:cs="Times New Roman"/>
          <w:sz w:val="20"/>
          <w:szCs w:val="20"/>
        </w:rPr>
      </w:pPr>
      <w:r>
        <w:rPr>
          <w:rFonts w:eastAsia="Times" w:cs="Times New Roman"/>
          <w:sz w:val="20"/>
          <w:szCs w:val="20"/>
        </w:rPr>
        <w:t xml:space="preserve">      </w:t>
      </w:r>
      <w:r w:rsidRPr="00870DCC">
        <w:rPr>
          <w:rFonts w:eastAsia="Times" w:cs="Times New Roman"/>
          <w:b/>
          <w:bCs/>
          <w:sz w:val="20"/>
          <w:szCs w:val="20"/>
        </w:rPr>
        <w:t>Note:</w:t>
      </w:r>
      <w:r>
        <w:rPr>
          <w:rFonts w:eastAsia="Times" w:cs="Times New Roman"/>
          <w:sz w:val="20"/>
          <w:szCs w:val="20"/>
        </w:rPr>
        <w:t xml:space="preserve"> The rooming house operator must notify the resident within 7 days if any of this information changes </w:t>
      </w:r>
    </w:p>
    <w:p w:rsidR="00870DCC" w:rsidP="00D62358" w:rsidRDefault="00870DCC" w14:paraId="47AB7181" w14:textId="172E43A6">
      <w:pPr>
        <w:pStyle w:val="spacer"/>
      </w:pPr>
    </w:p>
    <w:p w:rsidR="00870DCC" w:rsidP="00D62358" w:rsidRDefault="00870DCC" w14:paraId="64E5EC5A" w14:textId="77777777">
      <w:pPr>
        <w:pStyle w:val="spacer"/>
      </w:pPr>
    </w:p>
    <w:p w:rsidR="00D62358" w:rsidP="00D62358" w:rsidRDefault="00D62358" w14:paraId="30DE9832" w14:textId="44CB5855">
      <w:pPr>
        <w:pStyle w:val="spacer"/>
      </w:pPr>
      <w:r>
        <w:rPr>
          <w:noProof/>
          <w:lang w:val="en-US"/>
        </w:rPr>
        <mc:AlternateContent>
          <mc:Choice Requires="wps">
            <w:drawing>
              <wp:anchor distT="0" distB="0" distL="114300" distR="114300" simplePos="0" relativeHeight="251658241"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A004EF9">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23815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F30759" w:rsidP="008E0BE7" w:rsidRDefault="0095181B" w14:paraId="4678F56E" w14:textId="70E617E8">
      <w:pPr>
        <w:pStyle w:val="Question"/>
      </w:pPr>
      <w:r w:rsidRPr="008E0BE7">
        <w:t>4</w:t>
      </w:r>
      <w:r w:rsidR="00D62358">
        <w:tab/>
      </w:r>
      <w:r w:rsidRPr="00560862" w:rsidR="00BB611C">
        <w:t>Resident(s)</w:t>
      </w:r>
      <w:r w:rsidRPr="00560862" w:rsidR="00D62358">
        <w:t xml:space="preserve"> details</w:t>
      </w:r>
      <w:r w:rsidR="00063F60">
        <w:t xml:space="preserve"> </w:t>
      </w:r>
    </w:p>
    <w:tbl>
      <w:tblPr>
        <w:tblStyle w:val="TableGridLight1"/>
        <w:tblW w:w="10433" w:type="dxa"/>
        <w:tblInd w:w="340" w:type="dxa"/>
        <w:tblLayout w:type="fixed"/>
        <w:tblLook w:val="04A0" w:firstRow="1" w:lastRow="0" w:firstColumn="1" w:lastColumn="0" w:noHBand="0" w:noVBand="1"/>
      </w:tblPr>
      <w:tblGrid>
        <w:gridCol w:w="2212"/>
        <w:gridCol w:w="8221"/>
      </w:tblGrid>
      <w:tr w:rsidR="003D3E5D" w:rsidTr="00E0773C" w14:paraId="4452260C"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32DF3FBA" w14:textId="34C3C0E4">
            <w:pPr>
              <w:pStyle w:val="Caption2"/>
            </w:pPr>
            <w:r>
              <w:t xml:space="preserve">Full name of </w:t>
            </w:r>
            <w:r w:rsidRPr="003D3E5D">
              <w:rPr>
                <w:b/>
                <w:bCs/>
              </w:rPr>
              <w:t>re</w:t>
            </w:r>
            <w:r w:rsidR="002B1B30">
              <w:rPr>
                <w:b/>
                <w:bCs/>
              </w:rPr>
              <w:t>sident</w:t>
            </w:r>
            <w:r w:rsidRPr="003D3E5D">
              <w:rPr>
                <w:b/>
                <w:bCs/>
              </w:rPr>
              <w:t xml:space="preserve"> </w:t>
            </w:r>
            <w:r>
              <w:rPr>
                <w:b/>
                <w:bCs/>
              </w:rPr>
              <w:t>1</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399C82C9" w14:textId="1AB38764">
            <w:pPr>
              <w:pStyle w:val="Textfill"/>
            </w:pPr>
          </w:p>
        </w:tc>
      </w:tr>
    </w:tbl>
    <w:p w:rsidR="003D3E5D" w:rsidP="003D3E5D" w:rsidRDefault="003D3E5D" w14:paraId="1E8A69B6"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5953"/>
        <w:gridCol w:w="1134"/>
        <w:gridCol w:w="1134"/>
      </w:tblGrid>
      <w:tr w:rsidR="003D3E5D" w:rsidTr="00CB6A02" w14:paraId="269C6565"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3F062C4E" w14:textId="7EF23634">
            <w:pPr>
              <w:pStyle w:val="Caption2"/>
            </w:pPr>
            <w:r>
              <w:t>Current address</w:t>
            </w:r>
          </w:p>
        </w:tc>
        <w:tc>
          <w:tcPr>
            <w:tcW w:w="5953" w:type="dxa"/>
            <w:tcBorders>
              <w:top w:val="single" w:color="auto" w:sz="4" w:space="0"/>
              <w:left w:val="single" w:color="auto" w:sz="4" w:space="0"/>
              <w:bottom w:val="single" w:color="auto" w:sz="4" w:space="0"/>
              <w:right w:val="nil"/>
            </w:tcBorders>
            <w:noWrap/>
            <w:tcMar>
              <w:left w:w="0" w:type="dxa"/>
              <w:right w:w="0" w:type="dxa"/>
            </w:tcMar>
            <w:vAlign w:val="center"/>
          </w:tcPr>
          <w:p w:rsidRPr="008625DD" w:rsidR="003D3E5D" w:rsidP="00806A28" w:rsidRDefault="003D3E5D" w14:paraId="6ADE8739" w14:textId="745DC06C">
            <w:pPr>
              <w:pStyle w:val="Textfill"/>
            </w:pPr>
          </w:p>
        </w:tc>
        <w:tc>
          <w:tcPr>
            <w:tcW w:w="1134" w:type="dxa"/>
            <w:tcBorders>
              <w:top w:val="single" w:color="auto" w:sz="4" w:space="0"/>
              <w:left w:val="nil"/>
              <w:bottom w:val="single" w:color="auto" w:sz="4" w:space="0"/>
              <w:right w:val="nil"/>
            </w:tcBorders>
            <w:tcMar>
              <w:left w:w="0" w:type="dxa"/>
              <w:right w:w="0" w:type="dxa"/>
            </w:tcMar>
            <w:vAlign w:val="center"/>
          </w:tcPr>
          <w:p w:rsidRPr="008625DD" w:rsidR="003D3E5D" w:rsidP="00806A28" w:rsidRDefault="003D3E5D" w14:paraId="75F67C35" w14:textId="77777777">
            <w:pPr>
              <w:pStyle w:val="Caption2"/>
            </w:pPr>
            <w:r>
              <w:t>Postcode</w:t>
            </w:r>
          </w:p>
        </w:tc>
        <w:tc>
          <w:tcPr>
            <w:tcW w:w="1134" w:type="dxa"/>
            <w:tcBorders>
              <w:top w:val="single" w:color="auto" w:sz="4" w:space="0"/>
              <w:left w:val="nil"/>
              <w:bottom w:val="single" w:color="auto" w:sz="4" w:space="0"/>
              <w:right w:val="single" w:color="auto" w:sz="4" w:space="0"/>
            </w:tcBorders>
            <w:tcMar>
              <w:left w:w="0" w:type="dxa"/>
              <w:right w:w="0" w:type="dxa"/>
            </w:tcMar>
            <w:vAlign w:val="center"/>
          </w:tcPr>
          <w:p w:rsidRPr="00090D50" w:rsidR="003D3E5D" w:rsidP="00806A28" w:rsidRDefault="003D3E5D" w14:paraId="0C07E9AE" w14:textId="4BABD8CF">
            <w:pPr>
              <w:pStyle w:val="Textfill"/>
            </w:pPr>
          </w:p>
        </w:tc>
      </w:tr>
    </w:tbl>
    <w:p w:rsidR="003D3E5D" w:rsidP="003D3E5D" w:rsidRDefault="003D3E5D" w14:paraId="58EA9B79" w14:textId="77777777">
      <w:pPr>
        <w:pStyle w:val="spacer"/>
      </w:pPr>
    </w:p>
    <w:tbl>
      <w:tblPr>
        <w:tblStyle w:val="TableGridLight1"/>
        <w:tblW w:w="4622" w:type="dxa"/>
        <w:tblInd w:w="340" w:type="dxa"/>
        <w:tblLayout w:type="fixed"/>
        <w:tblLook w:val="04A0" w:firstRow="1" w:lastRow="0" w:firstColumn="1" w:lastColumn="0" w:noHBand="0" w:noVBand="1"/>
      </w:tblPr>
      <w:tblGrid>
        <w:gridCol w:w="2212"/>
        <w:gridCol w:w="2410"/>
      </w:tblGrid>
      <w:tr w:rsidR="003D3E5D" w:rsidTr="00CB6A02" w14:paraId="36955E64"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3B5B4B3F" w14:textId="77777777">
            <w:pPr>
              <w:pStyle w:val="Caption2"/>
            </w:pPr>
            <w:r>
              <w:t>Phone number</w:t>
            </w:r>
          </w:p>
        </w:tc>
        <w:tc>
          <w:tcPr>
            <w:tcW w:w="241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38628502" w14:textId="1AA9547E">
            <w:pPr>
              <w:pStyle w:val="Textfill"/>
            </w:pPr>
          </w:p>
        </w:tc>
      </w:tr>
    </w:tbl>
    <w:p w:rsidR="003D3E5D" w:rsidP="003D3E5D" w:rsidRDefault="003D3E5D" w14:paraId="38E051AE"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3D3E5D" w:rsidTr="00E0773C" w14:paraId="61F58653"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3D3E5D" w:rsidP="00806A28" w:rsidRDefault="003D3E5D" w14:paraId="10AA51A9" w14:textId="77777777">
            <w:pPr>
              <w:pStyle w:val="Caption2"/>
            </w:pPr>
            <w:r>
              <w:t>Email address</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3D3E5D" w:rsidP="00806A28" w:rsidRDefault="003D3E5D" w14:paraId="710B84E0" w14:textId="6D1B30B3">
            <w:pPr>
              <w:pStyle w:val="Textfill"/>
            </w:pPr>
          </w:p>
        </w:tc>
      </w:tr>
    </w:tbl>
    <w:p w:rsidR="00FB3F62" w:rsidP="005B4F22" w:rsidRDefault="00FB3F62" w14:paraId="3097829E" w14:textId="705B8A1F">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B847C0" w:rsidTr="00E0773C" w14:paraId="486BC326"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B847C0" w:rsidP="00BB611C" w:rsidRDefault="00B847C0" w14:paraId="35472C64" w14:textId="7B97E644">
            <w:pPr>
              <w:pStyle w:val="Caption2"/>
            </w:pPr>
            <w:r>
              <w:t xml:space="preserve">Full name of </w:t>
            </w:r>
            <w:r w:rsidRPr="003D3E5D">
              <w:rPr>
                <w:b/>
                <w:bCs/>
              </w:rPr>
              <w:t>re</w:t>
            </w:r>
            <w:r>
              <w:rPr>
                <w:b/>
                <w:bCs/>
              </w:rPr>
              <w:t>sident</w:t>
            </w:r>
            <w:r w:rsidRPr="003D3E5D">
              <w:rPr>
                <w:b/>
                <w:bCs/>
              </w:rPr>
              <w:t xml:space="preserve"> </w:t>
            </w:r>
            <w:r>
              <w:rPr>
                <w:b/>
                <w:bCs/>
              </w:rPr>
              <w:t>2</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B847C0" w:rsidP="00BB611C" w:rsidRDefault="00B847C0" w14:paraId="067EC582" w14:textId="47283571">
            <w:pPr>
              <w:pStyle w:val="Textfill"/>
            </w:pPr>
          </w:p>
        </w:tc>
      </w:tr>
    </w:tbl>
    <w:p w:rsidR="00B847C0" w:rsidP="00B847C0" w:rsidRDefault="00B847C0" w14:paraId="692A681C"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5953"/>
        <w:gridCol w:w="1134"/>
        <w:gridCol w:w="1134"/>
      </w:tblGrid>
      <w:tr w:rsidR="00B847C0" w:rsidTr="00CB6A02" w14:paraId="705C67DF"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B847C0" w:rsidP="00BB611C" w:rsidRDefault="00B847C0" w14:paraId="1AE8FC2D" w14:textId="77777777">
            <w:pPr>
              <w:pStyle w:val="Caption2"/>
            </w:pPr>
            <w:r>
              <w:t>Current address</w:t>
            </w:r>
          </w:p>
        </w:tc>
        <w:tc>
          <w:tcPr>
            <w:tcW w:w="5953" w:type="dxa"/>
            <w:tcBorders>
              <w:top w:val="single" w:color="auto" w:sz="4" w:space="0"/>
              <w:left w:val="single" w:color="auto" w:sz="4" w:space="0"/>
              <w:bottom w:val="single" w:color="auto" w:sz="4" w:space="0"/>
              <w:right w:val="nil"/>
            </w:tcBorders>
            <w:noWrap/>
            <w:tcMar>
              <w:left w:w="0" w:type="dxa"/>
              <w:right w:w="0" w:type="dxa"/>
            </w:tcMar>
            <w:vAlign w:val="center"/>
          </w:tcPr>
          <w:p w:rsidRPr="008625DD" w:rsidR="00B847C0" w:rsidP="00BB611C" w:rsidRDefault="00B847C0" w14:paraId="771F0371" w14:textId="6C9717F9">
            <w:pPr>
              <w:pStyle w:val="Textfill"/>
            </w:pPr>
          </w:p>
        </w:tc>
        <w:tc>
          <w:tcPr>
            <w:tcW w:w="1134" w:type="dxa"/>
            <w:tcBorders>
              <w:top w:val="single" w:color="auto" w:sz="4" w:space="0"/>
              <w:left w:val="nil"/>
              <w:bottom w:val="single" w:color="auto" w:sz="4" w:space="0"/>
              <w:right w:val="nil"/>
            </w:tcBorders>
            <w:tcMar>
              <w:left w:w="0" w:type="dxa"/>
              <w:right w:w="0" w:type="dxa"/>
            </w:tcMar>
            <w:vAlign w:val="center"/>
          </w:tcPr>
          <w:p w:rsidRPr="008625DD" w:rsidR="00B847C0" w:rsidP="00BB611C" w:rsidRDefault="00B847C0" w14:paraId="7BD3EF9F" w14:textId="77777777">
            <w:pPr>
              <w:pStyle w:val="Caption2"/>
            </w:pPr>
            <w:r>
              <w:t>Postcode</w:t>
            </w:r>
          </w:p>
        </w:tc>
        <w:tc>
          <w:tcPr>
            <w:tcW w:w="1134" w:type="dxa"/>
            <w:tcBorders>
              <w:top w:val="single" w:color="auto" w:sz="4" w:space="0"/>
              <w:left w:val="nil"/>
              <w:bottom w:val="single" w:color="auto" w:sz="4" w:space="0"/>
              <w:right w:val="single" w:color="auto" w:sz="4" w:space="0"/>
            </w:tcBorders>
            <w:tcMar>
              <w:left w:w="0" w:type="dxa"/>
              <w:right w:w="0" w:type="dxa"/>
            </w:tcMar>
            <w:vAlign w:val="center"/>
          </w:tcPr>
          <w:p w:rsidRPr="00090D50" w:rsidR="00B847C0" w:rsidP="00BB611C" w:rsidRDefault="00B847C0" w14:paraId="0C9CA46C" w14:textId="7B7FA92F">
            <w:pPr>
              <w:pStyle w:val="Textfill"/>
            </w:pPr>
          </w:p>
        </w:tc>
      </w:tr>
    </w:tbl>
    <w:p w:rsidR="00B847C0" w:rsidP="00B847C0" w:rsidRDefault="00B847C0" w14:paraId="2409CF66" w14:textId="77777777">
      <w:pPr>
        <w:pStyle w:val="spacer"/>
      </w:pPr>
    </w:p>
    <w:tbl>
      <w:tblPr>
        <w:tblStyle w:val="TableGridLight1"/>
        <w:tblW w:w="4622" w:type="dxa"/>
        <w:tblInd w:w="340" w:type="dxa"/>
        <w:tblLayout w:type="fixed"/>
        <w:tblLook w:val="04A0" w:firstRow="1" w:lastRow="0" w:firstColumn="1" w:lastColumn="0" w:noHBand="0" w:noVBand="1"/>
      </w:tblPr>
      <w:tblGrid>
        <w:gridCol w:w="2212"/>
        <w:gridCol w:w="2410"/>
      </w:tblGrid>
      <w:tr w:rsidR="00B847C0" w:rsidTr="00E0773C" w14:paraId="30EDE039"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B847C0" w:rsidP="00BB611C" w:rsidRDefault="00B847C0" w14:paraId="2766396C" w14:textId="77777777">
            <w:pPr>
              <w:pStyle w:val="Caption2"/>
            </w:pPr>
            <w:r>
              <w:t>Phone number</w:t>
            </w:r>
          </w:p>
        </w:tc>
        <w:tc>
          <w:tcPr>
            <w:tcW w:w="241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B847C0" w:rsidP="00BB611C" w:rsidRDefault="00B847C0" w14:paraId="17B5B503" w14:textId="6B8A687B">
            <w:pPr>
              <w:pStyle w:val="Textfill"/>
            </w:pPr>
          </w:p>
        </w:tc>
      </w:tr>
    </w:tbl>
    <w:p w:rsidR="00B847C0" w:rsidP="00B847C0" w:rsidRDefault="00B847C0" w14:paraId="30BFC406" w14:textId="77777777">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B847C0" w:rsidTr="00E0773C" w14:paraId="13C740EB" w14:textId="77777777">
        <w:trPr>
          <w:trHeight w:val="340" w:hRule="exact"/>
        </w:trPr>
        <w:tc>
          <w:tcPr>
            <w:tcW w:w="2212" w:type="dxa"/>
            <w:tcBorders>
              <w:top w:val="nil"/>
              <w:left w:val="nil"/>
              <w:bottom w:val="nil"/>
              <w:right w:val="single" w:color="auto" w:sz="4" w:space="0"/>
            </w:tcBorders>
            <w:noWrap/>
            <w:tcMar>
              <w:left w:w="0" w:type="dxa"/>
              <w:right w:w="0" w:type="dxa"/>
            </w:tcMar>
            <w:vAlign w:val="center"/>
          </w:tcPr>
          <w:p w:rsidR="00B847C0" w:rsidP="00BB611C" w:rsidRDefault="00B847C0" w14:paraId="47CFE170" w14:textId="77777777">
            <w:pPr>
              <w:pStyle w:val="Caption2"/>
            </w:pPr>
            <w:r>
              <w:t>Email address</w:t>
            </w:r>
          </w:p>
        </w:tc>
        <w:tc>
          <w:tcPr>
            <w:tcW w:w="8221"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B847C0" w:rsidP="00BB611C" w:rsidRDefault="00B847C0" w14:paraId="0D085591" w14:textId="37D732FE">
            <w:pPr>
              <w:pStyle w:val="Textfill"/>
            </w:pPr>
          </w:p>
        </w:tc>
      </w:tr>
    </w:tbl>
    <w:p w:rsidR="00B847C0" w:rsidP="005B4F22" w:rsidRDefault="00B847C0" w14:paraId="02CEB423" w14:textId="61FFCA87">
      <w:pPr>
        <w:pStyle w:val="spacer"/>
      </w:pPr>
    </w:p>
    <w:p w:rsidRPr="00D147C6" w:rsidR="00A63B69" w:rsidP="00A63B69" w:rsidRDefault="00A63B69" w14:paraId="5EF1AFF8" w14:textId="77777777">
      <w:pPr>
        <w:pStyle w:val="spacer"/>
      </w:pPr>
      <w:r w:rsidRPr="00D147C6">
        <w:rPr>
          <w:noProof/>
          <w:lang w:val="en-US"/>
        </w:rPr>
        <mc:AlternateContent>
          <mc:Choice Requires="wps">
            <w:drawing>
              <wp:anchor distT="0" distB="0" distL="114300" distR="114300" simplePos="0" relativeHeight="251658245" behindDoc="0" locked="0" layoutInCell="1" allowOverlap="1" wp14:anchorId="2A4197B2" wp14:editId="316558ED">
                <wp:simplePos x="0" y="0"/>
                <wp:positionH relativeFrom="column">
                  <wp:posOffset>0</wp:posOffset>
                </wp:positionH>
                <wp:positionV relativeFrom="paragraph">
                  <wp:posOffset>-635</wp:posOffset>
                </wp:positionV>
                <wp:extent cx="6840220" cy="0"/>
                <wp:effectExtent l="0" t="0" r="0" b="0"/>
                <wp:wrapNone/>
                <wp:docPr id="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884CA57">
              <v:line id="Straight Connector 2"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45C33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F05F27" w:rsidP="00F05F27" w:rsidRDefault="00F05F27" w14:paraId="76F06477" w14:textId="77777777">
      <w:pPr>
        <w:pStyle w:val="spacer"/>
      </w:pPr>
      <w:bookmarkStart w:name="_Hlk13061713" w:id="1"/>
    </w:p>
    <w:p w:rsidRPr="00560862" w:rsidR="00F05F27" w:rsidP="008E0BE7" w:rsidRDefault="00EA325E" w14:paraId="7F7ED024" w14:textId="35695040">
      <w:pPr>
        <w:pStyle w:val="Question"/>
      </w:pPr>
      <w:r w:rsidRPr="008E0BE7">
        <w:t>5</w:t>
      </w:r>
      <w:r w:rsidRPr="00560862" w:rsidR="00F05F27">
        <w:tab/>
      </w:r>
      <w:r w:rsidRPr="00560862" w:rsidR="00F05F27">
        <w:t>Length of the agreement</w:t>
      </w:r>
    </w:p>
    <w:p w:rsidR="00F05F27" w:rsidP="00F05F27" w:rsidRDefault="00F05F27" w14:paraId="3F03FDAC" w14:textId="77777777">
      <w:pPr>
        <w:pStyle w:val="spacer"/>
      </w:pPr>
    </w:p>
    <w:tbl>
      <w:tblPr>
        <w:tblStyle w:val="TableGridLight1"/>
        <w:tblW w:w="9752"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74"/>
        <w:gridCol w:w="1134"/>
        <w:gridCol w:w="2155"/>
        <w:gridCol w:w="1134"/>
        <w:gridCol w:w="2155"/>
      </w:tblGrid>
      <w:tr w:rsidR="00F05F27" w:rsidTr="00BB611C" w14:paraId="7A62D07B" w14:textId="77777777">
        <w:trPr>
          <w:trHeight w:val="340" w:hRule="exact"/>
        </w:trPr>
        <w:tc>
          <w:tcPr>
            <w:tcW w:w="3175" w:type="dxa"/>
            <w:noWrap/>
            <w:tcMar>
              <w:left w:w="0" w:type="dxa"/>
            </w:tcMar>
            <w:vAlign w:val="center"/>
          </w:tcPr>
          <w:p w:rsidRPr="008625DD" w:rsidR="00F05F27" w:rsidP="00870DCC" w:rsidRDefault="00F05F27" w14:paraId="17278E6C" w14:textId="19D542D6">
            <w:pPr>
              <w:pStyle w:val="Caption2"/>
            </w:pPr>
            <w:r>
              <w:t>Fixed term agreement</w:t>
            </w:r>
          </w:p>
        </w:tc>
        <w:tc>
          <w:tcPr>
            <w:tcW w:w="1134" w:type="dxa"/>
            <w:tcBorders>
              <w:right w:val="single" w:color="auto" w:sz="4" w:space="0"/>
            </w:tcBorders>
          </w:tcPr>
          <w:p w:rsidR="00F05F27" w:rsidP="00BB611C" w:rsidRDefault="00F05F27" w14:paraId="638F7E07" w14:textId="77777777">
            <w:pPr>
              <w:pStyle w:val="Caption2"/>
              <w:jc w:val="right"/>
            </w:pPr>
            <w:r>
              <w:t>Start date</w:t>
            </w:r>
          </w:p>
        </w:tc>
        <w:tc>
          <w:tcPr>
            <w:tcW w:w="2155" w:type="dxa"/>
            <w:tcBorders>
              <w:top w:val="single" w:color="auto" w:sz="4" w:space="0"/>
              <w:left w:val="single" w:color="auto" w:sz="4" w:space="0"/>
              <w:bottom w:val="single" w:color="auto" w:sz="4" w:space="0"/>
              <w:right w:val="single" w:color="auto" w:sz="4" w:space="0"/>
            </w:tcBorders>
          </w:tcPr>
          <w:p w:rsidR="00F05F27" w:rsidP="00BB611C" w:rsidRDefault="00F05F27" w14:paraId="12E2C69C" w14:textId="6FE783B4">
            <w:pPr>
              <w:pStyle w:val="Caption2"/>
            </w:pPr>
          </w:p>
        </w:tc>
        <w:tc>
          <w:tcPr>
            <w:tcW w:w="1134" w:type="dxa"/>
            <w:tcBorders>
              <w:left w:val="single" w:color="auto" w:sz="4" w:space="0"/>
              <w:right w:val="single" w:color="auto" w:sz="4" w:space="0"/>
            </w:tcBorders>
          </w:tcPr>
          <w:p w:rsidR="00F05F27" w:rsidP="00BB611C" w:rsidRDefault="00F05F27" w14:paraId="20EA1003" w14:textId="77777777">
            <w:pPr>
              <w:pStyle w:val="Caption2"/>
              <w:jc w:val="right"/>
            </w:pPr>
            <w:r>
              <w:t>End date</w:t>
            </w:r>
          </w:p>
        </w:tc>
        <w:tc>
          <w:tcPr>
            <w:tcW w:w="2155" w:type="dxa"/>
            <w:tcBorders>
              <w:top w:val="single" w:color="auto" w:sz="4" w:space="0"/>
              <w:left w:val="single" w:color="auto" w:sz="4" w:space="0"/>
              <w:bottom w:val="single" w:color="auto" w:sz="4" w:space="0"/>
              <w:right w:val="single" w:color="auto" w:sz="4" w:space="0"/>
            </w:tcBorders>
          </w:tcPr>
          <w:p w:rsidR="00F05F27" w:rsidP="00BB611C" w:rsidRDefault="00F05F27" w14:paraId="4E75058D" w14:textId="1FB4716D">
            <w:pPr>
              <w:pStyle w:val="Caption2"/>
            </w:pPr>
          </w:p>
        </w:tc>
      </w:tr>
    </w:tbl>
    <w:p w:rsidR="00F05F27" w:rsidP="00F05F27" w:rsidRDefault="00F05F27" w14:paraId="55410946" w14:textId="77777777">
      <w:pPr>
        <w:pStyle w:val="spacer"/>
      </w:pPr>
    </w:p>
    <w:p w:rsidR="00F05F27" w:rsidP="00F05F27" w:rsidRDefault="00F05F27" w14:paraId="13537EB3" w14:textId="77777777">
      <w:pPr>
        <w:pStyle w:val="spacer"/>
      </w:pPr>
      <w:r>
        <w:rPr>
          <w:noProof/>
          <w:lang w:val="en-US"/>
        </w:rPr>
        <mc:AlternateContent>
          <mc:Choice Requires="wps">
            <w:drawing>
              <wp:anchor distT="0" distB="0" distL="114300" distR="114300" simplePos="0" relativeHeight="251658244" behindDoc="0" locked="0" layoutInCell="1" allowOverlap="1" wp14:anchorId="02E6A8E6" wp14:editId="65EA404A">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FD23C84">
              <v:line id="Straight Connector 2"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43294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Pr="00A42D3F" w:rsidR="00F05F27" w:rsidP="008E0BE7" w:rsidRDefault="00EA325E" w14:paraId="05305679" w14:textId="2438666B">
      <w:pPr>
        <w:pStyle w:val="Question"/>
      </w:pPr>
      <w:r w:rsidRPr="00560862">
        <w:t>6</w:t>
      </w:r>
      <w:r w:rsidRPr="00A42D3F" w:rsidR="00F05F27">
        <w:tab/>
      </w:r>
      <w:r w:rsidRPr="00A42D3F" w:rsidR="00F05F27">
        <w:t>Rent</w:t>
      </w:r>
    </w:p>
    <w:tbl>
      <w:tblPr>
        <w:tblStyle w:val="TableGridLight100"/>
        <w:tblW w:w="10440"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12"/>
        <w:gridCol w:w="2157"/>
        <w:gridCol w:w="1697"/>
        <w:gridCol w:w="3974"/>
      </w:tblGrid>
      <w:tr w:rsidR="00DD5839" w:rsidTr="00EB2638" w14:paraId="4D00B818" w14:textId="77777777">
        <w:trPr>
          <w:trHeight w:val="340" w:hRule="exact"/>
        </w:trPr>
        <w:tc>
          <w:tcPr>
            <w:tcW w:w="2610" w:type="dxa"/>
            <w:tcBorders>
              <w:top w:val="nil"/>
              <w:left w:val="nil"/>
              <w:bottom w:val="nil"/>
              <w:right w:val="single" w:color="auto" w:sz="4" w:space="0"/>
            </w:tcBorders>
            <w:noWrap/>
            <w:tcMar>
              <w:top w:w="0" w:type="dxa"/>
              <w:left w:w="0" w:type="dxa"/>
              <w:bottom w:w="0" w:type="dxa"/>
              <w:right w:w="0" w:type="dxa"/>
            </w:tcMar>
            <w:vAlign w:val="center"/>
            <w:hideMark/>
          </w:tcPr>
          <w:p w:rsidR="00DD5839" w:rsidRDefault="00DD5839" w14:paraId="21ABB90E" w14:textId="77777777">
            <w:pPr>
              <w:pStyle w:val="Caption2"/>
            </w:pPr>
            <w:r>
              <w:t>Rent amount ($)</w:t>
            </w:r>
          </w:p>
        </w:tc>
        <w:tc>
          <w:tcPr>
            <w:tcW w:w="2156"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rsidR="00DD5839" w:rsidRDefault="00DD5839" w14:paraId="53E70934" w14:textId="77777777">
            <w:pPr>
              <w:pStyle w:val="Textfill"/>
            </w:pPr>
          </w:p>
        </w:tc>
        <w:tc>
          <w:tcPr>
            <w:tcW w:w="1698" w:type="dxa"/>
            <w:tcBorders>
              <w:top w:val="nil"/>
              <w:left w:val="single" w:color="auto" w:sz="4" w:space="0"/>
              <w:bottom w:val="nil"/>
              <w:right w:val="nil"/>
            </w:tcBorders>
            <w:tcMar>
              <w:top w:w="0" w:type="dxa"/>
              <w:left w:w="57" w:type="dxa"/>
              <w:bottom w:w="0" w:type="dxa"/>
              <w:right w:w="57" w:type="dxa"/>
            </w:tcMar>
          </w:tcPr>
          <w:p w:rsidR="00DD5839" w:rsidRDefault="00DD5839" w14:paraId="6158F5CB" w14:textId="77777777">
            <w:pPr>
              <w:pStyle w:val="Caption2"/>
            </w:pPr>
          </w:p>
        </w:tc>
        <w:tc>
          <w:tcPr>
            <w:tcW w:w="3976" w:type="dxa"/>
            <w:tcMar>
              <w:top w:w="0" w:type="dxa"/>
              <w:left w:w="57" w:type="dxa"/>
              <w:bottom w:w="0" w:type="dxa"/>
              <w:right w:w="57" w:type="dxa"/>
            </w:tcMar>
          </w:tcPr>
          <w:p w:rsidR="00DD5839" w:rsidRDefault="00DD5839" w14:paraId="2CDA47C9" w14:textId="77777777">
            <w:pPr>
              <w:pStyle w:val="Caption2"/>
              <w:tabs>
                <w:tab w:val="left" w:pos="935"/>
                <w:tab w:val="left" w:pos="2211"/>
              </w:tabs>
              <w:ind w:left="-57"/>
            </w:pPr>
          </w:p>
        </w:tc>
      </w:tr>
      <w:tr w:rsidR="00DD5839" w:rsidTr="00283B92" w14:paraId="08D41587" w14:textId="77777777">
        <w:trPr>
          <w:trHeight w:val="493" w:hRule="exact"/>
        </w:trPr>
        <w:tc>
          <w:tcPr>
            <w:tcW w:w="2610" w:type="dxa"/>
            <w:noWrap/>
            <w:tcMar>
              <w:top w:w="0" w:type="dxa"/>
              <w:left w:w="0" w:type="dxa"/>
              <w:bottom w:w="0" w:type="dxa"/>
              <w:right w:w="0" w:type="dxa"/>
            </w:tcMar>
            <w:vAlign w:val="center"/>
          </w:tcPr>
          <w:p w:rsidR="00DD5839" w:rsidRDefault="00DD5839" w14:paraId="2FA354E6" w14:textId="1F71F94F">
            <w:pPr>
              <w:pStyle w:val="Caption2"/>
              <w:spacing w:before="0" w:after="0"/>
            </w:pPr>
            <w:r>
              <w:t xml:space="preserve">(charged under this </w:t>
            </w:r>
            <w:r w:rsidR="00AB525D">
              <w:t>agreement</w:t>
            </w:r>
            <w:r>
              <w:t>)</w:t>
            </w:r>
          </w:p>
          <w:p w:rsidR="00DD5839" w:rsidP="00EB2638" w:rsidRDefault="00DD5839" w14:paraId="27FCCFC7" w14:textId="77777777">
            <w:pPr>
              <w:pStyle w:val="spacer"/>
            </w:pPr>
          </w:p>
          <w:p w:rsidR="00DD5839" w:rsidRDefault="00DD5839" w14:paraId="28BBBF10" w14:textId="77777777">
            <w:pPr>
              <w:pStyle w:val="Caption2"/>
              <w:spacing w:before="0" w:after="0"/>
            </w:pPr>
          </w:p>
        </w:tc>
        <w:tc>
          <w:tcPr>
            <w:tcW w:w="2156" w:type="dxa"/>
            <w:tcBorders>
              <w:top w:val="single" w:color="auto" w:sz="4" w:space="0"/>
              <w:left w:val="nil"/>
              <w:bottom w:val="nil"/>
              <w:right w:val="nil"/>
            </w:tcBorders>
            <w:noWrap/>
            <w:tcMar>
              <w:top w:w="0" w:type="dxa"/>
              <w:left w:w="0" w:type="dxa"/>
              <w:bottom w:w="0" w:type="dxa"/>
              <w:right w:w="0" w:type="dxa"/>
            </w:tcMar>
            <w:vAlign w:val="center"/>
          </w:tcPr>
          <w:p w:rsidR="00DD5839" w:rsidRDefault="00DD5839" w14:paraId="459DA460" w14:textId="77777777">
            <w:pPr>
              <w:pStyle w:val="Textfill"/>
            </w:pPr>
          </w:p>
        </w:tc>
        <w:tc>
          <w:tcPr>
            <w:tcW w:w="1698" w:type="dxa"/>
            <w:tcMar>
              <w:top w:w="0" w:type="dxa"/>
              <w:left w:w="57" w:type="dxa"/>
              <w:bottom w:w="0" w:type="dxa"/>
              <w:right w:w="57" w:type="dxa"/>
            </w:tcMar>
          </w:tcPr>
          <w:p w:rsidR="00DD5839" w:rsidRDefault="00DD5839" w14:paraId="4BB7CF5D" w14:textId="77777777">
            <w:pPr>
              <w:pStyle w:val="Caption2"/>
            </w:pPr>
          </w:p>
        </w:tc>
        <w:tc>
          <w:tcPr>
            <w:tcW w:w="3976" w:type="dxa"/>
            <w:tcMar>
              <w:top w:w="0" w:type="dxa"/>
              <w:left w:w="57" w:type="dxa"/>
              <w:bottom w:w="0" w:type="dxa"/>
              <w:right w:w="57" w:type="dxa"/>
            </w:tcMar>
          </w:tcPr>
          <w:p w:rsidR="00DD5839" w:rsidRDefault="00DD5839" w14:paraId="659B107A" w14:textId="77777777">
            <w:pPr>
              <w:pStyle w:val="Caption2"/>
              <w:tabs>
                <w:tab w:val="left" w:pos="1307"/>
                <w:tab w:val="left" w:pos="3008"/>
              </w:tabs>
            </w:pPr>
          </w:p>
        </w:tc>
      </w:tr>
      <w:tr w:rsidR="00DD5839" w:rsidTr="00E0773C" w14:paraId="2CD29CCE" w14:textId="77777777">
        <w:trPr>
          <w:trHeight w:val="441" w:hRule="exact"/>
        </w:trPr>
        <w:tc>
          <w:tcPr>
            <w:tcW w:w="2610" w:type="dxa"/>
            <w:noWrap/>
            <w:tcMar>
              <w:top w:w="0" w:type="dxa"/>
              <w:left w:w="0" w:type="dxa"/>
              <w:bottom w:w="0" w:type="dxa"/>
              <w:right w:w="0" w:type="dxa"/>
            </w:tcMar>
            <w:vAlign w:val="center"/>
            <w:hideMark/>
          </w:tcPr>
          <w:p w:rsidR="00DD5839" w:rsidRDefault="00DD5839" w14:paraId="4B4AA386" w14:textId="77777777">
            <w:pPr>
              <w:pStyle w:val="Caption2"/>
              <w:spacing w:before="0" w:after="0"/>
            </w:pPr>
            <w:r>
              <w:t>To be paid per</w:t>
            </w:r>
          </w:p>
        </w:tc>
        <w:tc>
          <w:tcPr>
            <w:tcW w:w="2156" w:type="dxa"/>
            <w:tcBorders>
              <w:bottom w:val="single" w:color="auto" w:sz="4" w:space="0"/>
            </w:tcBorders>
            <w:noWrap/>
            <w:tcMar>
              <w:top w:w="0" w:type="dxa"/>
              <w:left w:w="0" w:type="dxa"/>
              <w:bottom w:w="0" w:type="dxa"/>
              <w:right w:w="0" w:type="dxa"/>
            </w:tcMar>
            <w:vAlign w:val="center"/>
            <w:hideMark/>
          </w:tcPr>
          <w:p w:rsidR="00DD5839" w:rsidP="0018281E" w:rsidRDefault="0018281E" w14:paraId="09703076" w14:textId="053DAA47">
            <w:pPr>
              <w:pStyle w:val="Textfill"/>
              <w:ind w:left="0"/>
            </w:pPr>
            <w:r>
              <w:rPr>
                <w:color w:val="auto"/>
              </w:rPr>
              <w:fldChar w:fldCharType="begin">
                <w:ffData>
                  <w:name w:val="Check1"/>
                  <w:enabled/>
                  <w:calcOnExit w:val="0"/>
                  <w:checkBox>
                    <w:size w:val="24"/>
                    <w:default w:val="0"/>
                  </w:checkBox>
                </w:ffData>
              </w:fldChar>
            </w:r>
            <w:bookmarkStart w:name="Check1" w:id="2"/>
            <w:r>
              <w:rPr>
                <w:color w:val="auto"/>
              </w:rPr>
              <w:instrText xml:space="preserve"> FORMCHECKBOX </w:instrText>
            </w:r>
            <w:r>
              <w:rPr>
                <w:color w:val="auto"/>
              </w:rPr>
            </w:r>
            <w:r>
              <w:rPr>
                <w:color w:val="auto"/>
              </w:rPr>
              <w:fldChar w:fldCharType="separate"/>
            </w:r>
            <w:r>
              <w:rPr>
                <w:color w:val="auto"/>
              </w:rPr>
              <w:fldChar w:fldCharType="end"/>
            </w:r>
            <w:bookmarkEnd w:id="2"/>
            <w:r>
              <w:rPr>
                <w:color w:val="auto"/>
              </w:rPr>
              <w:t xml:space="preserve"> </w:t>
            </w:r>
            <w:r w:rsidR="00DD5839">
              <w:rPr>
                <w:color w:val="auto"/>
              </w:rPr>
              <w:t>week</w:t>
            </w:r>
          </w:p>
        </w:tc>
        <w:tc>
          <w:tcPr>
            <w:tcW w:w="1698" w:type="dxa"/>
            <w:tcMar>
              <w:top w:w="0" w:type="dxa"/>
              <w:left w:w="0" w:type="dxa"/>
              <w:bottom w:w="0" w:type="dxa"/>
              <w:right w:w="0" w:type="dxa"/>
            </w:tcMar>
            <w:vAlign w:val="center"/>
            <w:hideMark/>
          </w:tcPr>
          <w:p w:rsidR="00DD5839" w:rsidP="0018281E" w:rsidRDefault="0018281E" w14:paraId="2FFFDE1C" w14:textId="0E2BBF26">
            <w:pPr>
              <w:pStyle w:val="Caption2"/>
              <w:spacing w:before="0" w:after="0"/>
              <w:ind w:right="281"/>
            </w:pPr>
            <w:r>
              <w:fldChar w:fldCharType="begin">
                <w:ffData>
                  <w:name w:val="Check2"/>
                  <w:enabled/>
                  <w:calcOnExit w:val="0"/>
                  <w:checkBox>
                    <w:size w:val="24"/>
                    <w:default w:val="0"/>
                  </w:checkBox>
                </w:ffData>
              </w:fldChar>
            </w:r>
            <w:bookmarkStart w:name="Check2" w:id="3"/>
            <w:r>
              <w:instrText xml:space="preserve"> FORMCHECKBOX </w:instrText>
            </w:r>
            <w:r>
              <w:fldChar w:fldCharType="separate"/>
            </w:r>
            <w:r>
              <w:fldChar w:fldCharType="end"/>
            </w:r>
            <w:bookmarkEnd w:id="3"/>
            <w:r>
              <w:t xml:space="preserve"> </w:t>
            </w:r>
            <w:r w:rsidR="00DD5839">
              <w:t>fortnight</w:t>
            </w:r>
          </w:p>
        </w:tc>
        <w:tc>
          <w:tcPr>
            <w:tcW w:w="3976" w:type="dxa"/>
            <w:tcMar>
              <w:top w:w="0" w:type="dxa"/>
              <w:left w:w="0" w:type="dxa"/>
              <w:bottom w:w="0" w:type="dxa"/>
              <w:right w:w="0" w:type="dxa"/>
            </w:tcMar>
            <w:vAlign w:val="center"/>
          </w:tcPr>
          <w:p w:rsidR="00DD5839" w:rsidRDefault="00DD5839" w14:paraId="05F89757" w14:textId="290CF300">
            <w:pPr>
              <w:pStyle w:val="Caption2"/>
              <w:tabs>
                <w:tab w:val="left" w:pos="1307"/>
                <w:tab w:val="left" w:pos="3008"/>
              </w:tabs>
            </w:pPr>
          </w:p>
        </w:tc>
      </w:tr>
      <w:tr w:rsidR="00DD5839" w:rsidTr="008E0BE7" w14:paraId="1A27EB17" w14:textId="77777777">
        <w:trPr>
          <w:gridAfter w:val="2"/>
          <w:wAfter w:w="5670" w:type="dxa"/>
          <w:trHeight w:val="340" w:hRule="exact"/>
        </w:trPr>
        <w:tc>
          <w:tcPr>
            <w:tcW w:w="2612" w:type="dxa"/>
            <w:tcBorders>
              <w:top w:val="nil"/>
              <w:left w:val="nil"/>
              <w:bottom w:val="nil"/>
              <w:right w:val="single" w:color="auto" w:sz="4" w:space="0"/>
            </w:tcBorders>
            <w:noWrap/>
            <w:tcMar>
              <w:top w:w="0" w:type="dxa"/>
              <w:left w:w="0" w:type="dxa"/>
              <w:bottom w:w="0" w:type="dxa"/>
              <w:right w:w="0" w:type="dxa"/>
            </w:tcMar>
            <w:vAlign w:val="center"/>
          </w:tcPr>
          <w:p w:rsidR="00DD5839" w:rsidRDefault="00227903" w14:paraId="0574857A" w14:textId="22BDCF12">
            <w:pPr>
              <w:pStyle w:val="Caption2"/>
            </w:pPr>
            <w:r>
              <w:t>Day rent is to be paid</w:t>
            </w:r>
          </w:p>
        </w:tc>
        <w:tc>
          <w:tcPr>
            <w:tcW w:w="2158"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rsidR="00DD5839" w:rsidRDefault="00DD5839" w14:paraId="623158C8" w14:textId="77777777">
            <w:pPr>
              <w:pStyle w:val="Textfill"/>
            </w:pPr>
          </w:p>
        </w:tc>
      </w:tr>
    </w:tbl>
    <w:p w:rsidRPr="008E0BE7" w:rsidR="00227903" w:rsidP="00DD5839" w:rsidRDefault="00227903" w14:paraId="13162464" w14:textId="2F901A8E">
      <w:pPr>
        <w:pStyle w:val="ListParagraph"/>
        <w:rPr>
          <w:bCs/>
        </w:rPr>
      </w:pPr>
      <w:r w:rsidRPr="008E0BE7">
        <w:rPr>
          <w:bCs/>
        </w:rPr>
        <w:t>(</w:t>
      </w:r>
      <w:r w:rsidRPr="008E0BE7" w:rsidR="00353FB3">
        <w:rPr>
          <w:bCs/>
        </w:rPr>
        <w:t>e.g.</w:t>
      </w:r>
      <w:r w:rsidRPr="008E0BE7">
        <w:rPr>
          <w:bCs/>
        </w:rPr>
        <w:t xml:space="preserve"> each Thursday)</w:t>
      </w:r>
    </w:p>
    <w:tbl>
      <w:tblPr>
        <w:tblStyle w:val="TableGridLight100"/>
        <w:tblW w:w="4763"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37"/>
        <w:gridCol w:w="2126"/>
      </w:tblGrid>
      <w:tr w:rsidR="00227903" w:rsidTr="008E0BE7" w14:paraId="7F310EFD" w14:textId="77777777">
        <w:trPr>
          <w:trHeight w:val="340" w:hRule="exact"/>
        </w:trPr>
        <w:tc>
          <w:tcPr>
            <w:tcW w:w="2637" w:type="dxa"/>
            <w:tcBorders>
              <w:top w:val="nil"/>
              <w:left w:val="nil"/>
              <w:bottom w:val="nil"/>
              <w:right w:val="single" w:color="auto" w:sz="4" w:space="0"/>
            </w:tcBorders>
            <w:noWrap/>
            <w:tcMar>
              <w:top w:w="0" w:type="dxa"/>
              <w:left w:w="0" w:type="dxa"/>
              <w:bottom w:w="0" w:type="dxa"/>
              <w:right w:w="0" w:type="dxa"/>
            </w:tcMar>
            <w:vAlign w:val="center"/>
            <w:hideMark/>
          </w:tcPr>
          <w:p w:rsidR="00227903" w:rsidP="00934BB3" w:rsidRDefault="00227903" w14:paraId="4829E09A" w14:textId="77777777">
            <w:pPr>
              <w:pStyle w:val="Caption2"/>
            </w:pPr>
            <w:r>
              <w:t>Date first rent payment due</w:t>
            </w:r>
          </w:p>
        </w:tc>
        <w:tc>
          <w:tcPr>
            <w:tcW w:w="2126"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rsidR="00227903" w:rsidP="00934BB3" w:rsidRDefault="00227903" w14:paraId="099A4AB7" w14:textId="77777777">
            <w:pPr>
              <w:pStyle w:val="Textfill"/>
            </w:pPr>
          </w:p>
        </w:tc>
      </w:tr>
    </w:tbl>
    <w:p w:rsidRPr="008E0BE7" w:rsidR="00227903" w:rsidP="008E0BE7" w:rsidRDefault="00227903" w14:paraId="537EDA82" w14:textId="77777777">
      <w:pPr>
        <w:rPr>
          <w:b/>
          <w:bCs/>
        </w:rPr>
      </w:pPr>
    </w:p>
    <w:p w:rsidR="00B43E41" w:rsidP="00DD5839" w:rsidRDefault="00DD5839" w14:paraId="1FEA3E8D" w14:textId="0DEF0C6F">
      <w:pPr>
        <w:pStyle w:val="ListParagraph"/>
      </w:pPr>
      <w:r w:rsidRPr="00DD5839">
        <w:rPr>
          <w:b/>
          <w:bCs/>
        </w:rPr>
        <w:t>Note:</w:t>
      </w:r>
      <w:r>
        <w:t xml:space="preserve"> </w:t>
      </w:r>
      <w:r w:rsidR="001A75E1">
        <w:t>The r</w:t>
      </w:r>
      <w:r>
        <w:t xml:space="preserve">ooming house operator cannot ask for the </w:t>
      </w:r>
      <w:r w:rsidR="00BB611C">
        <w:t>resident(s)</w:t>
      </w:r>
      <w:r>
        <w:t xml:space="preserve"> to pay rent more than 14 days in advance.</w:t>
      </w:r>
    </w:p>
    <w:p w:rsidRPr="008E0BE7" w:rsidR="008E0BE7" w:rsidP="008E0BE7" w:rsidRDefault="008E0BE7" w14:paraId="416BCDC0" w14:textId="6D9BBCBE">
      <w:pPr>
        <w:rPr>
          <w:b/>
          <w:bCs/>
        </w:rPr>
      </w:pPr>
      <w:r w:rsidRPr="00D147C6">
        <w:rPr>
          <w:noProof/>
          <w:lang w:val="en-US"/>
        </w:rPr>
        <mc:AlternateContent>
          <mc:Choice Requires="wps">
            <w:drawing>
              <wp:anchor distT="0" distB="0" distL="114300" distR="114300" simplePos="0" relativeHeight="251658247" behindDoc="0" locked="0" layoutInCell="1" allowOverlap="1" wp14:anchorId="09D18B83" wp14:editId="6BD0EC14">
                <wp:simplePos x="0" y="0"/>
                <wp:positionH relativeFrom="column">
                  <wp:posOffset>0</wp:posOffset>
                </wp:positionH>
                <wp:positionV relativeFrom="paragraph">
                  <wp:posOffset>50165</wp:posOffset>
                </wp:positionV>
                <wp:extent cx="6840220" cy="0"/>
                <wp:effectExtent l="0" t="0" r="0" b="0"/>
                <wp:wrapNone/>
                <wp:docPr id="2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8220A27">
              <v:line id="Straight Connector 2"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3.95pt" to="538.6pt,3.95pt" w14:anchorId="25951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"/>
            </w:pict>
          </mc:Fallback>
        </mc:AlternateContent>
      </w:r>
    </w:p>
    <w:p w:rsidR="008E0BE7" w:rsidP="008E0BE7" w:rsidRDefault="008E0BE7" w14:paraId="21A3FD52" w14:textId="13B6F9D9">
      <w:pPr>
        <w:pStyle w:val="Question"/>
      </w:pPr>
      <w:r>
        <w:t>7</w:t>
      </w:r>
      <w:r>
        <w:tab/>
      </w:r>
      <w:r>
        <w:t>Bond</w:t>
      </w:r>
    </w:p>
    <w:p w:rsidR="008E0BE7" w:rsidP="008E0BE7" w:rsidRDefault="008E0BE7" w14:paraId="2B39E5F7" w14:textId="77777777">
      <w:pPr>
        <w:pStyle w:val="ListParagraph"/>
      </w:pPr>
      <w:r>
        <w:t>The resident has been asked to pay the bond specified below.</w:t>
      </w:r>
    </w:p>
    <w:p w:rsidR="008E0BE7" w:rsidP="008E0BE7" w:rsidRDefault="008E0BE7" w14:paraId="673810E4" w14:textId="77777777">
      <w:pPr>
        <w:pStyle w:val="ListParagraph"/>
      </w:pPr>
      <w:r>
        <w:t>The bond must not be more than 28 days’ rent if the agreement has a fixed term. In any other case, the maximum bond is 14 days' rent.</w:t>
      </w:r>
    </w:p>
    <w:p w:rsidR="008E0BE7" w:rsidP="008E0BE7" w:rsidRDefault="008E0BE7" w14:paraId="6CECE4B3" w14:textId="6413E06C">
      <w:pPr>
        <w:pStyle w:val="ListParagraph"/>
      </w:pPr>
      <w:r>
        <w:t xml:space="preserve">The rooming house operator </w:t>
      </w:r>
      <w:r w:rsidR="00870DCC">
        <w:t>or agent</w:t>
      </w:r>
      <w:r>
        <w:t xml:space="preserve"> must lodge the bond with the Residential Tenancies Bond Authority (RTBA). </w:t>
      </w:r>
      <w:r>
        <w:br/>
      </w:r>
      <w:r>
        <w:t xml:space="preserve">The bond must be lodged within </w:t>
      </w:r>
      <w:r w:rsidRPr="008E0BE7">
        <w:rPr>
          <w:bCs/>
        </w:rPr>
        <w:t>10 business days</w:t>
      </w:r>
      <w:r>
        <w:t xml:space="preserve"> after receiving payment. The RTBA will send the resident a receipt for the bond.</w:t>
      </w:r>
    </w:p>
    <w:p w:rsidR="008E0BE7" w:rsidP="008E0BE7" w:rsidRDefault="008E0BE7" w14:paraId="570E9A1E" w14:textId="77777777">
      <w:pPr>
        <w:pStyle w:val="ListParagraph"/>
      </w:pPr>
      <w:r>
        <w:t xml:space="preserve">If the resident does not receive a receipt within </w:t>
      </w:r>
      <w:r w:rsidRPr="00DD5839">
        <w:rPr>
          <w:b/>
          <w:bCs/>
        </w:rPr>
        <w:t>15 business days</w:t>
      </w:r>
      <w:r>
        <w:t xml:space="preserve"> from when they paid the bond, they can:</w:t>
      </w:r>
    </w:p>
    <w:p w:rsidR="008E0BE7" w:rsidP="008E0BE7" w:rsidRDefault="008E0BE7" w14:paraId="663B4ABC" w14:textId="77777777">
      <w:pPr>
        <w:pStyle w:val="BulletList1"/>
      </w:pPr>
      <w:r>
        <w:t xml:space="preserve">Email the RTBA at </w:t>
      </w:r>
      <w:hyperlink w:history="1" r:id="rId14">
        <w:r w:rsidRPr="001A75E1">
          <w:rPr>
            <w:rStyle w:val="Hyperlink"/>
          </w:rPr>
          <w:t>rtba@justice.vic.gov.au</w:t>
        </w:r>
      </w:hyperlink>
      <w:r>
        <w:t>, or</w:t>
      </w:r>
    </w:p>
    <w:p w:rsidR="008E0BE7" w:rsidP="008E0BE7" w:rsidRDefault="008E0BE7" w14:paraId="0BAF0656" w14:textId="77777777">
      <w:pPr>
        <w:pStyle w:val="BulletList1"/>
      </w:pPr>
      <w:proofErr w:type="gramStart"/>
      <w:r>
        <w:t>call</w:t>
      </w:r>
      <w:proofErr w:type="gramEnd"/>
      <w:r>
        <w:t xml:space="preserve"> the RTBA at 1300 13 71 64.</w:t>
      </w:r>
    </w:p>
    <w:p w:rsidR="008E0BE7" w:rsidP="008E0BE7" w:rsidRDefault="008E0BE7" w14:paraId="5492C444" w14:textId="77777777">
      <w:pPr>
        <w:pStyle w:val="spacer"/>
      </w:pPr>
    </w:p>
    <w:tbl>
      <w:tblPr>
        <w:tblStyle w:val="TableGridLight1"/>
        <w:tblW w:w="4621" w:type="dxa"/>
        <w:tblInd w:w="340" w:type="dxa"/>
        <w:tblLayout w:type="fixed"/>
        <w:tblLook w:val="04A0" w:firstRow="1" w:lastRow="0" w:firstColumn="1" w:lastColumn="0" w:noHBand="0" w:noVBand="1"/>
      </w:tblPr>
      <w:tblGrid>
        <w:gridCol w:w="2395"/>
        <w:gridCol w:w="2226"/>
      </w:tblGrid>
      <w:tr w:rsidR="008E0BE7" w:rsidTr="00934BB3" w14:paraId="5698F1FA" w14:textId="77777777">
        <w:trPr>
          <w:trHeight w:val="340" w:hRule="exact"/>
        </w:trPr>
        <w:tc>
          <w:tcPr>
            <w:tcW w:w="2395" w:type="dxa"/>
            <w:tcBorders>
              <w:top w:val="nil"/>
              <w:left w:val="nil"/>
              <w:bottom w:val="nil"/>
              <w:right w:val="single" w:color="auto" w:sz="4" w:space="0"/>
            </w:tcBorders>
            <w:noWrap/>
            <w:tcMar>
              <w:left w:w="0" w:type="dxa"/>
            </w:tcMar>
            <w:vAlign w:val="center"/>
          </w:tcPr>
          <w:p w:rsidR="008E0BE7" w:rsidP="00934BB3" w:rsidRDefault="008E0BE7" w14:paraId="1D80594B" w14:textId="77777777">
            <w:pPr>
              <w:pStyle w:val="Caption2"/>
            </w:pPr>
            <w:r>
              <w:t>Bond amount ($)</w:t>
            </w:r>
          </w:p>
        </w:tc>
        <w:tc>
          <w:tcPr>
            <w:tcW w:w="2226" w:type="dxa"/>
            <w:tcBorders>
              <w:top w:val="single" w:color="auto" w:sz="4" w:space="0"/>
              <w:left w:val="single" w:color="auto" w:sz="4" w:space="0"/>
              <w:bottom w:val="single" w:color="auto" w:sz="4" w:space="0"/>
              <w:right w:val="single" w:color="auto" w:sz="4" w:space="0"/>
            </w:tcBorders>
            <w:noWrap/>
            <w:vAlign w:val="center"/>
          </w:tcPr>
          <w:p w:rsidRPr="008625DD" w:rsidR="008E0BE7" w:rsidP="00934BB3" w:rsidRDefault="008E0BE7" w14:paraId="5FEE5DFF" w14:textId="77777777">
            <w:pPr>
              <w:pStyle w:val="Textfill"/>
            </w:pPr>
          </w:p>
        </w:tc>
      </w:tr>
    </w:tbl>
    <w:p w:rsidR="008E0BE7" w:rsidP="008E0BE7" w:rsidRDefault="008E0BE7" w14:paraId="4487E4B4" w14:textId="77777777">
      <w:pPr>
        <w:pStyle w:val="Question"/>
      </w:pPr>
    </w:p>
    <w:tbl>
      <w:tblPr>
        <w:tblStyle w:val="TableGridLight1"/>
        <w:tblW w:w="4621" w:type="dxa"/>
        <w:tblInd w:w="340" w:type="dxa"/>
        <w:tblLayout w:type="fixed"/>
        <w:tblLook w:val="04A0" w:firstRow="1" w:lastRow="0" w:firstColumn="1" w:lastColumn="0" w:noHBand="0" w:noVBand="1"/>
      </w:tblPr>
      <w:tblGrid>
        <w:gridCol w:w="2395"/>
        <w:gridCol w:w="2226"/>
      </w:tblGrid>
      <w:tr w:rsidRPr="008625DD" w:rsidR="008E0BE7" w:rsidTr="00934BB3" w14:paraId="26510AF6" w14:textId="77777777">
        <w:trPr>
          <w:trHeight w:val="340" w:hRule="exact"/>
        </w:trPr>
        <w:tc>
          <w:tcPr>
            <w:tcW w:w="2395" w:type="dxa"/>
            <w:tcBorders>
              <w:top w:val="nil"/>
              <w:left w:val="nil"/>
              <w:bottom w:val="nil"/>
              <w:right w:val="single" w:color="auto" w:sz="4" w:space="0"/>
            </w:tcBorders>
            <w:noWrap/>
            <w:tcMar>
              <w:left w:w="0" w:type="dxa"/>
            </w:tcMar>
            <w:vAlign w:val="center"/>
          </w:tcPr>
          <w:p w:rsidR="008E0BE7" w:rsidP="00934BB3" w:rsidRDefault="008E0BE7" w14:paraId="2C5DA1E9" w14:textId="77777777">
            <w:pPr>
              <w:pStyle w:val="Caption2"/>
            </w:pPr>
            <w:r>
              <w:t>Date bond payment due</w:t>
            </w:r>
          </w:p>
        </w:tc>
        <w:tc>
          <w:tcPr>
            <w:tcW w:w="2226" w:type="dxa"/>
            <w:tcBorders>
              <w:top w:val="single" w:color="auto" w:sz="4" w:space="0"/>
              <w:left w:val="single" w:color="auto" w:sz="4" w:space="0"/>
              <w:bottom w:val="single" w:color="auto" w:sz="4" w:space="0"/>
              <w:right w:val="single" w:color="auto" w:sz="4" w:space="0"/>
            </w:tcBorders>
            <w:noWrap/>
            <w:vAlign w:val="center"/>
          </w:tcPr>
          <w:p w:rsidRPr="008625DD" w:rsidR="008E0BE7" w:rsidP="00934BB3" w:rsidRDefault="008E0BE7" w14:paraId="1F193D4A" w14:textId="77777777">
            <w:pPr>
              <w:pStyle w:val="Textfill"/>
            </w:pPr>
          </w:p>
        </w:tc>
      </w:tr>
    </w:tbl>
    <w:p w:rsidR="008E0BE7" w:rsidP="002E5112" w:rsidRDefault="008E0BE7" w14:paraId="72FD8E88" w14:textId="6E670DAD">
      <w:pPr>
        <w:pStyle w:val="Question"/>
        <w:tabs>
          <w:tab w:val="clear" w:pos="340"/>
          <w:tab w:val="clear" w:pos="851"/>
          <w:tab w:val="right" w:pos="10772"/>
        </w:tabs>
      </w:pPr>
    </w:p>
    <w:p w:rsidRPr="008E0BE7" w:rsidR="008E0BE7" w:rsidP="008E0BE7" w:rsidRDefault="008E0BE7" w14:paraId="235E9716" w14:textId="156D8269">
      <w:pPr>
        <w:pStyle w:val="Question"/>
      </w:pPr>
      <w:r w:rsidRPr="008E0BE7">
        <w:t>8</w:t>
      </w:r>
      <w:r w:rsidRPr="008E0BE7">
        <w:tab/>
      </w:r>
      <w:r w:rsidRPr="008E0BE7">
        <w:t>R</w:t>
      </w:r>
      <w:r w:rsidR="00A40E5C">
        <w:t>ooming house operator’s</w:t>
      </w:r>
      <w:r w:rsidRPr="008E0BE7">
        <w:t xml:space="preserve"> preferred method of rent payment</w:t>
      </w:r>
    </w:p>
    <w:p w:rsidR="008E0BE7" w:rsidP="002E5112" w:rsidRDefault="008E0BE7" w14:paraId="7ED6DAB0" w14:textId="26D9D09E">
      <w:pPr>
        <w:pStyle w:val="ListParagraph"/>
        <w:numPr>
          <w:ilvl w:val="0"/>
          <w:numId w:val="46"/>
        </w:numPr>
      </w:pPr>
      <w:r>
        <w:t xml:space="preserve">The rooming house operator must permit a fee free (other than the </w:t>
      </w:r>
      <w:proofErr w:type="spellStart"/>
      <w:r>
        <w:t>resident’s</w:t>
      </w:r>
      <w:proofErr w:type="spellEnd"/>
      <w:r>
        <w:t xml:space="preserve"> own bank fees) payment method and must allow the resident(s) to use Centrepay or another form of electronic funds transfer.</w:t>
      </w:r>
    </w:p>
    <w:p w:rsidR="008E0BE7" w:rsidP="002E5112" w:rsidRDefault="008E0BE7" w14:paraId="13909EE1" w14:textId="69957BA7">
      <w:pPr>
        <w:pStyle w:val="ListParagraph"/>
        <w:numPr>
          <w:ilvl w:val="0"/>
          <w:numId w:val="46"/>
        </w:numPr>
      </w:pPr>
      <w:r>
        <w:t>The rooming house operator must tell the resident(s) about any costs (such as transaction fees) related to the payment method.</w:t>
      </w:r>
    </w:p>
    <w:p w:rsidR="00870DCC" w:rsidP="002E5112" w:rsidRDefault="00870DCC" w14:paraId="26B5AF81" w14:textId="25AA08B2">
      <w:pPr>
        <w:pStyle w:val="ListParagraph"/>
        <w:numPr>
          <w:ilvl w:val="0"/>
          <w:numId w:val="46"/>
        </w:numPr>
      </w:pPr>
      <w:r>
        <w:t>The rooming house operator and resident may change the payment method by agreement.</w:t>
      </w:r>
    </w:p>
    <w:p w:rsidR="008E0BE7" w:rsidP="002E5112" w:rsidRDefault="008E0BE7" w14:paraId="2E2BEAD7" w14:textId="243B7408">
      <w:pPr>
        <w:pStyle w:val="ListParagraph"/>
        <w:numPr>
          <w:ilvl w:val="0"/>
          <w:numId w:val="46"/>
        </w:numPr>
      </w:pPr>
      <w:r w:rsidRPr="00F2364B">
        <w:t>The re</w:t>
      </w:r>
      <w:r>
        <w:t>sident</w:t>
      </w:r>
      <w:r w:rsidRPr="00F2364B">
        <w:t xml:space="preserve"> is entitled to receive a receipt from the </w:t>
      </w:r>
      <w:r>
        <w:t>operator</w:t>
      </w:r>
      <w:r w:rsidRPr="00F2364B">
        <w:t xml:space="preserve"> confirming payment of rent</w:t>
      </w:r>
      <w:r w:rsidR="00E3780C">
        <w:t>.</w:t>
      </w:r>
    </w:p>
    <w:p w:rsidRPr="002E5112" w:rsidR="002E5112" w:rsidP="008E0BE7" w:rsidRDefault="00A40E5C" w14:paraId="763615D5" w14:textId="3825B010">
      <w:pPr>
        <w:pStyle w:val="ListParagraph"/>
      </w:pPr>
      <w:r>
        <w:t xml:space="preserve">       </w:t>
      </w:r>
      <w:r w:rsidR="002E5112">
        <w:t>(Rooming house operator to tick available methods of rent payment)</w:t>
      </w:r>
    </w:p>
    <w:p w:rsidR="008E0BE7" w:rsidP="008E0BE7" w:rsidRDefault="008E0BE7" w14:paraId="6CCBE2A9" w14:textId="08E29852">
      <w:pPr>
        <w:pStyle w:val="spacer"/>
      </w:pPr>
    </w:p>
    <w:tbl>
      <w:tblPr>
        <w:tblStyle w:val="TableGridLight1"/>
        <w:tblW w:w="10440"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57"/>
        <w:gridCol w:w="1958"/>
        <w:gridCol w:w="1358"/>
        <w:gridCol w:w="341"/>
        <w:gridCol w:w="2551"/>
        <w:gridCol w:w="1623"/>
        <w:gridCol w:w="645"/>
        <w:gridCol w:w="7"/>
      </w:tblGrid>
      <w:tr w:rsidRPr="00A0437C" w:rsidR="00CA60CC" w:rsidTr="00934BB3" w14:paraId="5039C8F5" w14:textId="77777777">
        <w:trPr>
          <w:gridAfter w:val="2"/>
          <w:wAfter w:w="652" w:type="dxa"/>
          <w:trHeight w:val="183"/>
        </w:trPr>
        <w:tc>
          <w:tcPr>
            <w:tcW w:w="1957" w:type="dxa"/>
            <w:tcBorders>
              <w:left w:val="nil"/>
              <w:right w:val="nil"/>
            </w:tcBorders>
            <w:tcMar>
              <w:top w:w="0" w:type="dxa"/>
              <w:left w:w="0" w:type="dxa"/>
              <w:bottom w:w="0" w:type="dxa"/>
            </w:tcMar>
            <w:hideMark/>
          </w:tcPr>
          <w:bookmarkStart w:name="_Hlk44940469" w:id="4"/>
          <w:p w:rsidRPr="00A0437C" w:rsidR="00CA60CC" w:rsidP="00934BB3" w:rsidRDefault="00CA60CC" w14:paraId="5CD3A426" w14:textId="06965CD2">
            <w:pPr>
              <w:tabs>
                <w:tab w:val="left" w:pos="284"/>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Pr="00A0437C">
              <w:rPr>
                <w:sz w:val="20"/>
                <w:szCs w:val="20"/>
              </w:rPr>
            </w:r>
            <w:r w:rsidRPr="00A0437C">
              <w:rPr>
                <w:sz w:val="20"/>
                <w:szCs w:val="20"/>
              </w:rPr>
              <w:fldChar w:fldCharType="separate"/>
            </w:r>
            <w:r w:rsidRPr="00A0437C">
              <w:rPr>
                <w:sz w:val="20"/>
                <w:szCs w:val="20"/>
              </w:rPr>
              <w:fldChar w:fldCharType="end"/>
            </w:r>
            <w:r w:rsidRPr="00A0437C">
              <w:rPr>
                <w:sz w:val="20"/>
                <w:szCs w:val="20"/>
              </w:rPr>
              <w:t xml:space="preserve"> direct debit</w:t>
            </w:r>
            <w:r w:rsidRPr="00A0437C">
              <w:rPr>
                <w:sz w:val="20"/>
                <w:szCs w:val="20"/>
              </w:rPr>
              <w:tab/>
            </w:r>
          </w:p>
        </w:tc>
        <w:tc>
          <w:tcPr>
            <w:tcW w:w="1958" w:type="dxa"/>
            <w:tcBorders>
              <w:left w:val="nil"/>
              <w:right w:val="nil"/>
            </w:tcBorders>
          </w:tcPr>
          <w:p w:rsidRPr="00A0437C" w:rsidR="00CA60CC" w:rsidP="00934BB3" w:rsidRDefault="00CA60CC" w14:paraId="3E4D29E9" w14:textId="2A53D940">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Pr="00A0437C">
              <w:rPr>
                <w:sz w:val="20"/>
                <w:szCs w:val="20"/>
              </w:rPr>
            </w:r>
            <w:r w:rsidRPr="00A0437C">
              <w:rPr>
                <w:sz w:val="20"/>
                <w:szCs w:val="20"/>
              </w:rPr>
              <w:fldChar w:fldCharType="separate"/>
            </w:r>
            <w:r w:rsidRPr="00A0437C">
              <w:rPr>
                <w:sz w:val="20"/>
                <w:szCs w:val="20"/>
              </w:rPr>
              <w:fldChar w:fldCharType="end"/>
            </w:r>
            <w:r w:rsidRPr="00A0437C">
              <w:rPr>
                <w:sz w:val="20"/>
                <w:szCs w:val="20"/>
              </w:rPr>
              <w:t xml:space="preserve"> bank deposit</w:t>
            </w:r>
            <w:r w:rsidRPr="00A0437C">
              <w:rPr>
                <w:sz w:val="20"/>
                <w:szCs w:val="20"/>
              </w:rPr>
              <w:tab/>
            </w:r>
          </w:p>
        </w:tc>
        <w:tc>
          <w:tcPr>
            <w:tcW w:w="1358" w:type="dxa"/>
            <w:tcBorders>
              <w:left w:val="nil"/>
              <w:right w:val="nil"/>
            </w:tcBorders>
          </w:tcPr>
          <w:p w:rsidRPr="00A0437C" w:rsidR="00CA60CC" w:rsidP="00934BB3" w:rsidRDefault="00CA60CC" w14:paraId="314D9CE6" w14:textId="4F80C39D">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Pr="00A0437C">
              <w:rPr>
                <w:sz w:val="20"/>
                <w:szCs w:val="20"/>
              </w:rPr>
            </w:r>
            <w:r w:rsidRPr="00A0437C">
              <w:rPr>
                <w:sz w:val="20"/>
                <w:szCs w:val="20"/>
              </w:rPr>
              <w:fldChar w:fldCharType="separate"/>
            </w:r>
            <w:r w:rsidRPr="00A0437C">
              <w:rPr>
                <w:sz w:val="20"/>
                <w:szCs w:val="20"/>
              </w:rPr>
              <w:fldChar w:fldCharType="end"/>
            </w:r>
            <w:r w:rsidRPr="00A0437C">
              <w:rPr>
                <w:sz w:val="20"/>
                <w:szCs w:val="20"/>
              </w:rPr>
              <w:t xml:space="preserve"> cash</w:t>
            </w:r>
          </w:p>
        </w:tc>
        <w:tc>
          <w:tcPr>
            <w:tcW w:w="2892" w:type="dxa"/>
            <w:gridSpan w:val="2"/>
            <w:tcBorders>
              <w:left w:val="nil"/>
              <w:right w:val="nil"/>
            </w:tcBorders>
          </w:tcPr>
          <w:p w:rsidRPr="00A0437C" w:rsidR="00CA60CC" w:rsidP="00934BB3" w:rsidRDefault="00CA60CC" w14:paraId="0988E173" w14:textId="5A2AB637">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Pr="00A0437C">
              <w:rPr>
                <w:sz w:val="20"/>
                <w:szCs w:val="20"/>
              </w:rPr>
            </w:r>
            <w:r w:rsidRPr="00A0437C">
              <w:rPr>
                <w:sz w:val="20"/>
                <w:szCs w:val="20"/>
              </w:rPr>
              <w:fldChar w:fldCharType="separate"/>
            </w:r>
            <w:r w:rsidRPr="00A0437C">
              <w:rPr>
                <w:sz w:val="20"/>
                <w:szCs w:val="20"/>
              </w:rPr>
              <w:fldChar w:fldCharType="end"/>
            </w:r>
            <w:r w:rsidRPr="00A0437C">
              <w:rPr>
                <w:sz w:val="20"/>
                <w:szCs w:val="20"/>
              </w:rPr>
              <w:t xml:space="preserve"> cheque or money order</w:t>
            </w:r>
          </w:p>
        </w:tc>
        <w:tc>
          <w:tcPr>
            <w:tcW w:w="1623" w:type="dxa"/>
          </w:tcPr>
          <w:p w:rsidRPr="00A0437C" w:rsidR="00CA60CC" w:rsidP="00934BB3" w:rsidRDefault="00CA60CC" w14:paraId="633DAD9A" w14:textId="3096D16E">
            <w:pPr>
              <w:tabs>
                <w:tab w:val="left" w:pos="426"/>
              </w:tabs>
              <w:spacing w:after="120"/>
              <w:ind w:left="284"/>
              <w:rPr>
                <w:sz w:val="20"/>
                <w:szCs w:val="20"/>
              </w:rPr>
            </w:pPr>
            <w:r w:rsidRPr="00A0437C">
              <w:rPr>
                <w:sz w:val="20"/>
                <w:szCs w:val="20"/>
              </w:rPr>
              <w:t xml:space="preserve">    </w:t>
            </w: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Pr="00A0437C">
              <w:rPr>
                <w:sz w:val="20"/>
                <w:szCs w:val="20"/>
              </w:rPr>
            </w:r>
            <w:r w:rsidRPr="00A0437C">
              <w:rPr>
                <w:sz w:val="20"/>
                <w:szCs w:val="20"/>
              </w:rPr>
              <w:fldChar w:fldCharType="separate"/>
            </w:r>
            <w:r w:rsidRPr="00A0437C">
              <w:rPr>
                <w:sz w:val="20"/>
                <w:szCs w:val="20"/>
              </w:rPr>
              <w:fldChar w:fldCharType="end"/>
            </w:r>
            <w:r w:rsidRPr="00A0437C">
              <w:rPr>
                <w:sz w:val="20"/>
                <w:szCs w:val="20"/>
              </w:rPr>
              <w:t xml:space="preserve"> BP</w:t>
            </w:r>
            <w:r>
              <w:rPr>
                <w:sz w:val="20"/>
                <w:szCs w:val="20"/>
              </w:rPr>
              <w:t>AY</w:t>
            </w:r>
            <w:r w:rsidRPr="00A0437C">
              <w:rPr>
                <w:sz w:val="20"/>
                <w:szCs w:val="20"/>
              </w:rPr>
              <w:t xml:space="preserve"> </w:t>
            </w:r>
          </w:p>
        </w:tc>
      </w:tr>
      <w:bookmarkStart w:name="_Hlk44940632" w:id="5"/>
      <w:bookmarkStart w:name="_Hlk44940598" w:id="6"/>
      <w:tr w:rsidRPr="00A0437C" w:rsidR="00CA60CC" w:rsidTr="00934BB3" w14:paraId="6A082D5F" w14:textId="77777777">
        <w:trPr>
          <w:gridAfter w:val="1"/>
          <w:wAfter w:w="7" w:type="dxa"/>
          <w:trHeight w:val="361" w:hRule="exact"/>
        </w:trPr>
        <w:tc>
          <w:tcPr>
            <w:tcW w:w="5614" w:type="dxa"/>
            <w:gridSpan w:val="4"/>
            <w:tcBorders>
              <w:top w:val="nil"/>
              <w:left w:val="nil"/>
              <w:bottom w:val="nil"/>
              <w:right w:val="single" w:color="auto" w:sz="4" w:space="0"/>
            </w:tcBorders>
            <w:tcMar>
              <w:top w:w="0" w:type="dxa"/>
              <w:left w:w="0" w:type="dxa"/>
              <w:bottom w:w="0" w:type="dxa"/>
            </w:tcMar>
            <w:hideMark/>
          </w:tcPr>
          <w:p w:rsidR="00CA60CC" w:rsidP="00934BB3" w:rsidRDefault="00CA60CC" w14:paraId="53DF3AF1" w14:textId="7B619F79">
            <w:pPr>
              <w:tabs>
                <w:tab w:val="left" w:pos="426"/>
              </w:tabs>
              <w:spacing w:after="120"/>
              <w:ind w:left="284"/>
              <w:rPr>
                <w:sz w:val="20"/>
                <w:szCs w:val="20"/>
              </w:rPr>
            </w:pPr>
            <w:r w:rsidRPr="00A0437C">
              <w:rPr>
                <w:sz w:val="20"/>
                <w:szCs w:val="20"/>
              </w:rPr>
              <w:fldChar w:fldCharType="begin">
                <w:ffData>
                  <w:name w:val=""/>
                  <w:enabled/>
                  <w:calcOnExit w:val="0"/>
                  <w:checkBox>
                    <w:size w:val="24"/>
                    <w:default w:val="0"/>
                  </w:checkBox>
                </w:ffData>
              </w:fldChar>
            </w:r>
            <w:r w:rsidRPr="00A0437C">
              <w:rPr>
                <w:sz w:val="20"/>
                <w:szCs w:val="20"/>
              </w:rPr>
              <w:instrText xml:space="preserve"> FORMCHECKBOX </w:instrText>
            </w:r>
            <w:r w:rsidRPr="00A0437C">
              <w:rPr>
                <w:sz w:val="20"/>
                <w:szCs w:val="20"/>
              </w:rPr>
            </w:r>
            <w:r w:rsidRPr="00A0437C">
              <w:rPr>
                <w:sz w:val="20"/>
                <w:szCs w:val="20"/>
              </w:rPr>
              <w:fldChar w:fldCharType="separate"/>
            </w:r>
            <w:r w:rsidRPr="00A0437C">
              <w:rPr>
                <w:sz w:val="20"/>
                <w:szCs w:val="20"/>
              </w:rPr>
              <w:fldChar w:fldCharType="end"/>
            </w:r>
            <w:r w:rsidRPr="00A0437C">
              <w:rPr>
                <w:sz w:val="20"/>
                <w:szCs w:val="20"/>
              </w:rPr>
              <w:t xml:space="preserve"> other electronic form </w:t>
            </w:r>
            <w:bookmarkEnd w:id="5"/>
            <w:r w:rsidRPr="00A0437C">
              <w:rPr>
                <w:sz w:val="20"/>
                <w:szCs w:val="20"/>
              </w:rPr>
              <w:t>of payment</w:t>
            </w:r>
            <w:r>
              <w:rPr>
                <w:sz w:val="20"/>
                <w:szCs w:val="20"/>
              </w:rPr>
              <w:t xml:space="preserve">, including </w:t>
            </w:r>
            <w:proofErr w:type="spellStart"/>
            <w:r>
              <w:rPr>
                <w:sz w:val="20"/>
                <w:szCs w:val="20"/>
              </w:rPr>
              <w:t>Centrepay</w:t>
            </w:r>
            <w:proofErr w:type="spellEnd"/>
          </w:p>
          <w:p w:rsidR="00CA60CC" w:rsidP="00934BB3" w:rsidRDefault="00CA60CC" w14:paraId="35E50485" w14:textId="77777777">
            <w:pPr>
              <w:tabs>
                <w:tab w:val="left" w:pos="426"/>
              </w:tabs>
              <w:spacing w:after="120"/>
              <w:ind w:left="284"/>
              <w:rPr>
                <w:sz w:val="20"/>
                <w:szCs w:val="20"/>
              </w:rPr>
            </w:pPr>
          </w:p>
          <w:p w:rsidRPr="00A0437C" w:rsidR="00CA60CC" w:rsidP="00934BB3" w:rsidRDefault="00CA60CC" w14:paraId="2DEB3B68" w14:textId="77777777">
            <w:pPr>
              <w:tabs>
                <w:tab w:val="left" w:pos="426"/>
              </w:tabs>
              <w:spacing w:after="120"/>
              <w:ind w:left="284"/>
              <w:rPr>
                <w:sz w:val="20"/>
                <w:szCs w:val="20"/>
              </w:rPr>
            </w:pPr>
          </w:p>
        </w:tc>
        <w:tc>
          <w:tcPr>
            <w:tcW w:w="4819" w:type="dxa"/>
            <w:gridSpan w:val="3"/>
            <w:tcBorders>
              <w:top w:val="single" w:color="auto" w:sz="4" w:space="0"/>
              <w:left w:val="single" w:color="auto" w:sz="4" w:space="0"/>
              <w:bottom w:val="single" w:color="auto" w:sz="4" w:space="0"/>
              <w:right w:val="single" w:color="auto" w:sz="4" w:space="0"/>
            </w:tcBorders>
            <w:tcMar>
              <w:top w:w="0" w:type="dxa"/>
              <w:bottom w:w="0" w:type="dxa"/>
            </w:tcMar>
            <w:vAlign w:val="center"/>
            <w:hideMark/>
          </w:tcPr>
          <w:p w:rsidRPr="00A0437C" w:rsidR="00CA60CC" w:rsidP="00934BB3" w:rsidRDefault="00CA60CC" w14:paraId="3452DD7F" w14:textId="77777777">
            <w:pPr>
              <w:tabs>
                <w:tab w:val="left" w:pos="426"/>
              </w:tabs>
              <w:spacing w:after="120"/>
              <w:ind w:left="284"/>
              <w:rPr>
                <w:sz w:val="20"/>
                <w:szCs w:val="20"/>
              </w:rPr>
            </w:pPr>
          </w:p>
        </w:tc>
      </w:tr>
      <w:bookmarkEnd w:id="4"/>
      <w:bookmarkEnd w:id="6"/>
      <w:tr w:rsidR="00CA60CC" w:rsidTr="00934BB3" w14:paraId="578168F8"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Ex>
        <w:trPr>
          <w:trHeight w:val="312"/>
        </w:trPr>
        <w:tc>
          <w:tcPr>
            <w:tcW w:w="10440" w:type="dxa"/>
            <w:gridSpan w:val="8"/>
            <w:tcBorders>
              <w:top w:val="nil"/>
              <w:left w:val="nil"/>
              <w:bottom w:val="single" w:color="auto" w:sz="4" w:space="0"/>
              <w:right w:val="nil"/>
            </w:tcBorders>
            <w:noWrap/>
            <w:tcMar>
              <w:top w:w="0" w:type="dxa"/>
              <w:left w:w="0" w:type="dxa"/>
              <w:bottom w:w="0" w:type="dxa"/>
            </w:tcMar>
            <w:vAlign w:val="center"/>
          </w:tcPr>
          <w:p w:rsidR="00CA60CC" w:rsidP="00934BB3" w:rsidRDefault="00CA60CC" w14:paraId="56C1865A" w14:textId="77777777">
            <w:pPr>
              <w:pStyle w:val="Caption2"/>
              <w:rPr>
                <w:szCs w:val="20"/>
              </w:rPr>
            </w:pPr>
            <w:r w:rsidRPr="00A0437C">
              <w:rPr>
                <w:szCs w:val="20"/>
              </w:rPr>
              <w:t xml:space="preserve"> </w:t>
            </w:r>
          </w:p>
          <w:p w:rsidR="00CA60CC" w:rsidP="00934BB3" w:rsidRDefault="00CA60CC" w14:paraId="594C19AA" w14:textId="77777777">
            <w:pPr>
              <w:pStyle w:val="Caption2"/>
            </w:pPr>
            <w:r>
              <w:t>Payment details (if applicable)</w:t>
            </w:r>
          </w:p>
        </w:tc>
      </w:tr>
      <w:tr w:rsidR="00CA60CC" w:rsidTr="00CA60CC" w14:paraId="432FB375"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Ex>
        <w:trPr>
          <w:trHeight w:val="1094"/>
        </w:trPr>
        <w:tc>
          <w:tcPr>
            <w:tcW w:w="10440" w:type="dxa"/>
            <w:gridSpan w:val="8"/>
            <w:tcBorders>
              <w:top w:val="single" w:color="auto" w:sz="4" w:space="0"/>
              <w:left w:val="single" w:color="auto" w:sz="4" w:space="0"/>
              <w:bottom w:val="single" w:color="auto" w:sz="4" w:space="0"/>
              <w:right w:val="single" w:color="auto" w:sz="4" w:space="0"/>
            </w:tcBorders>
            <w:tcMar>
              <w:top w:w="0" w:type="dxa"/>
              <w:bottom w:w="0" w:type="dxa"/>
            </w:tcMar>
            <w:hideMark/>
          </w:tcPr>
          <w:p w:rsidR="00CA60CC" w:rsidP="00934BB3" w:rsidRDefault="00CA60CC" w14:paraId="1AA4E69C" w14:textId="77777777">
            <w:pPr>
              <w:pStyle w:val="Textfill"/>
              <w:spacing w:before="40"/>
              <w:ind w:right="57"/>
            </w:pPr>
          </w:p>
        </w:tc>
      </w:tr>
    </w:tbl>
    <w:p w:rsidR="008E0BE7" w:rsidP="008E0BE7" w:rsidRDefault="008E0BE7" w14:paraId="59F1C930" w14:textId="77777777">
      <w:pPr>
        <w:pStyle w:val="spacer"/>
      </w:pPr>
    </w:p>
    <w:p w:rsidRPr="001161AC" w:rsidR="008E0BE7" w:rsidP="008E0BE7" w:rsidRDefault="008E0BE7" w14:paraId="2BC01333" w14:textId="77777777">
      <w:pPr>
        <w:pStyle w:val="spacer"/>
      </w:pPr>
      <w:r w:rsidRPr="00D147C6">
        <w:rPr>
          <w:noProof/>
          <w:lang w:val="en-US"/>
        </w:rPr>
        <mc:AlternateContent>
          <mc:Choice Requires="wps">
            <w:drawing>
              <wp:anchor distT="0" distB="0" distL="114300" distR="114300" simplePos="0" relativeHeight="251658250" behindDoc="0" locked="0" layoutInCell="1" allowOverlap="1" wp14:anchorId="6939CB04" wp14:editId="692E373C">
                <wp:simplePos x="0" y="0"/>
                <wp:positionH relativeFrom="column">
                  <wp:posOffset>0</wp:posOffset>
                </wp:positionH>
                <wp:positionV relativeFrom="paragraph">
                  <wp:posOffset>-635</wp:posOffset>
                </wp:positionV>
                <wp:extent cx="6840220" cy="0"/>
                <wp:effectExtent l="0" t="0" r="0" b="0"/>
                <wp:wrapNone/>
                <wp:docPr id="6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35D3ABB">
              <v:line id="Straight Connector 2"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52AD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r w:rsidRPr="001161AC">
        <w:rPr>
          <w:noProof/>
          <w:lang w:val="en-US"/>
        </w:rPr>
        <mc:AlternateContent>
          <mc:Choice Requires="wps">
            <w:drawing>
              <wp:anchor distT="0" distB="0" distL="114300" distR="114300" simplePos="0" relativeHeight="251658249" behindDoc="0" locked="0" layoutInCell="1" allowOverlap="1" wp14:anchorId="2D09F062" wp14:editId="7157B58B">
                <wp:simplePos x="0" y="0"/>
                <wp:positionH relativeFrom="column">
                  <wp:posOffset>0</wp:posOffset>
                </wp:positionH>
                <wp:positionV relativeFrom="paragraph">
                  <wp:posOffset>-635</wp:posOffset>
                </wp:positionV>
                <wp:extent cx="6840220" cy="0"/>
                <wp:effectExtent l="0" t="0" r="0" b="0"/>
                <wp:wrapNone/>
                <wp:docPr id="6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1438FB8">
              <v:line id="Straight Connector 2"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5A5EA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8E0BE7" w:rsidP="008E0BE7" w:rsidRDefault="008E0BE7" w14:paraId="02AD606D" w14:textId="77777777">
      <w:pPr>
        <w:pStyle w:val="Question"/>
      </w:pPr>
      <w:r>
        <w:t>9</w:t>
      </w:r>
      <w:r>
        <w:tab/>
      </w:r>
      <w:r>
        <w:t>Service of notices and other documents by electronic methods</w:t>
      </w:r>
    </w:p>
    <w:p w:rsidR="002E5112" w:rsidP="002E5112" w:rsidRDefault="002E5112" w14:paraId="4A0CD04C" w14:textId="77777777">
      <w:pPr>
        <w:pStyle w:val="ListParagraph"/>
        <w:numPr>
          <w:ilvl w:val="0"/>
          <w:numId w:val="44"/>
        </w:numPr>
        <w:rPr>
          <w:i/>
        </w:rPr>
      </w:pPr>
      <w:r>
        <w:t xml:space="preserve">Electronic service of documents must be in accordance with the requirements of the </w:t>
      </w:r>
      <w:r w:rsidRPr="00F5278D">
        <w:rPr>
          <w:b/>
          <w:bCs/>
          <w:i/>
        </w:rPr>
        <w:t>Electronic Transactions (Victoria) Act 2000</w:t>
      </w:r>
      <w:r>
        <w:rPr>
          <w:i/>
        </w:rPr>
        <w:t>.</w:t>
      </w:r>
    </w:p>
    <w:p w:rsidRPr="00233A1F" w:rsidR="002E5112" w:rsidP="002E5112" w:rsidRDefault="002E5112" w14:paraId="689FD0E5" w14:textId="77777777">
      <w:pPr>
        <w:pStyle w:val="ListParagraph"/>
        <w:numPr>
          <w:ilvl w:val="0"/>
          <w:numId w:val="44"/>
        </w:numPr>
        <w:rPr>
          <w:rFonts w:eastAsia="Calibri"/>
          <w:color w:val="000000"/>
          <w:lang w:eastAsia="en-AU"/>
        </w:rPr>
      </w:pPr>
      <w:r>
        <w:rPr>
          <w:rFonts w:eastAsia="Calibri"/>
          <w:bCs/>
          <w:color w:val="000000"/>
          <w:lang w:eastAsia="en-AU"/>
        </w:rPr>
        <w:t xml:space="preserve">Just because someone responds to an email or other electronic communications, does not mean they have consented to the </w:t>
      </w:r>
      <w:r w:rsidRPr="00233A1F">
        <w:rPr>
          <w:rFonts w:eastAsia="Calibri"/>
          <w:bCs/>
          <w:color w:val="000000"/>
          <w:lang w:eastAsia="en-AU"/>
        </w:rPr>
        <w:t>service of notices and other documents by electronic methods</w:t>
      </w:r>
      <w:r>
        <w:rPr>
          <w:rFonts w:eastAsia="Calibri"/>
          <w:bCs/>
          <w:color w:val="000000"/>
          <w:lang w:eastAsia="en-AU"/>
        </w:rPr>
        <w:t>.</w:t>
      </w:r>
    </w:p>
    <w:p w:rsidRPr="008527AB" w:rsidR="002E5112" w:rsidP="002E5112" w:rsidRDefault="002E5112" w14:paraId="561DC080" w14:textId="3E685C01">
      <w:pPr>
        <w:pStyle w:val="ListParagraph"/>
        <w:numPr>
          <w:ilvl w:val="0"/>
          <w:numId w:val="44"/>
        </w:numPr>
        <w:rPr>
          <w:i/>
        </w:rPr>
      </w:pPr>
      <w:r>
        <w:t>The rooming house resident and rooming house operator must notify the other party in writing if they no longer wish to receive notices or other documents by electronic methods.</w:t>
      </w:r>
    </w:p>
    <w:p w:rsidR="002E5112" w:rsidP="002E5112" w:rsidRDefault="002E5112" w14:paraId="4E6ECA23" w14:textId="491B6355">
      <w:pPr>
        <w:pStyle w:val="ListParagraph"/>
        <w:numPr>
          <w:ilvl w:val="0"/>
          <w:numId w:val="44"/>
        </w:numPr>
        <w:rPr>
          <w:i/>
        </w:rPr>
      </w:pPr>
      <w:r>
        <w:t xml:space="preserve">The rooming house resident and rooming house operator must immediately notify the other party in writing if their </w:t>
      </w:r>
      <w:r w:rsidRPr="00F2364B">
        <w:t>contact details chang</w:t>
      </w:r>
      <w:r w:rsidRPr="00662675">
        <w:t>e</w:t>
      </w:r>
      <w:r>
        <w:t>.</w:t>
      </w:r>
    </w:p>
    <w:p w:rsidR="008E0BE7" w:rsidP="008E0BE7" w:rsidRDefault="008E0BE7" w14:paraId="1DB85181" w14:textId="77777777">
      <w:pPr>
        <w:pStyle w:val="Questionsub"/>
      </w:pPr>
      <w:r>
        <w:tab/>
      </w:r>
    </w:p>
    <w:p w:rsidR="008E0BE7" w:rsidP="002E5112" w:rsidRDefault="008E0BE7" w14:paraId="7CCA3CE5" w14:textId="3B6896E7">
      <w:pPr>
        <w:pStyle w:val="Questionsub"/>
        <w:ind w:left="680" w:hanging="340"/>
      </w:pPr>
      <w:r>
        <w:t>9.1</w:t>
      </w:r>
      <w:r>
        <w:tab/>
      </w:r>
      <w:r>
        <w:t xml:space="preserve">Does the rooming house operator agree to the service of notices and other documents by electronic methods, such </w:t>
      </w:r>
      <w:r w:rsidR="00A40E5C">
        <w:t xml:space="preserve">as </w:t>
      </w:r>
      <w:r>
        <w:t>email?</w:t>
      </w:r>
    </w:p>
    <w:p w:rsidR="002E5112" w:rsidP="002E5112" w:rsidRDefault="008E0BE7" w14:paraId="12BF049B" w14:textId="469FECF4">
      <w:pPr>
        <w:pStyle w:val="ListParagraph"/>
        <w:tabs>
          <w:tab w:val="left" w:pos="764"/>
          <w:tab w:val="left" w:pos="851"/>
        </w:tabs>
      </w:pPr>
      <w:r>
        <w:t xml:space="preserve"> </w:t>
      </w:r>
      <w:r>
        <w:tab/>
      </w:r>
      <w:r w:rsidR="002E5112">
        <w:t>The rooming house operator must complete this section before giving the agreement to the resident.</w:t>
      </w:r>
      <w:r w:rsidR="002E5112">
        <w:tab/>
      </w:r>
    </w:p>
    <w:p w:rsidR="008E0BE7" w:rsidP="002E5112" w:rsidRDefault="002E5112" w14:paraId="758F100E" w14:textId="1A2FC9BD">
      <w:pPr>
        <w:pStyle w:val="ListParagraph"/>
        <w:tabs>
          <w:tab w:val="left" w:pos="709"/>
        </w:tabs>
      </w:pPr>
      <w:r>
        <w:tab/>
      </w:r>
      <w:r w:rsidRPr="00124930" w:rsidR="008E0BE7">
        <w:t>(</w:t>
      </w:r>
      <w:r w:rsidR="008E0BE7">
        <w:t>Rooming house operator</w:t>
      </w:r>
      <w:r w:rsidR="00A40E5C">
        <w:t xml:space="preserve"> to</w:t>
      </w:r>
      <w:r w:rsidR="008E0BE7">
        <w:t xml:space="preserve"> </w:t>
      </w:r>
      <w:r w:rsidRPr="00124930" w:rsidR="008E0BE7">
        <w:t>tick as appropriate)</w:t>
      </w:r>
    </w:p>
    <w:tbl>
      <w:tblPr>
        <w:tblStyle w:val="TableGridLight1"/>
        <w:tblW w:w="9266" w:type="dxa"/>
        <w:tblInd w:w="851" w:type="dxa"/>
        <w:tblLayout w:type="fixed"/>
        <w:tblLook w:val="04A0" w:firstRow="1" w:lastRow="0" w:firstColumn="1" w:lastColumn="0" w:noHBand="0" w:noVBand="1"/>
      </w:tblPr>
      <w:tblGrid>
        <w:gridCol w:w="330"/>
        <w:gridCol w:w="4340"/>
        <w:gridCol w:w="4596"/>
      </w:tblGrid>
      <w:tr w:rsidR="008E0BE7" w:rsidTr="002E5112" w14:paraId="5BDBEB91" w14:textId="77777777">
        <w:trPr>
          <w:trHeight w:val="632" w:hRule="exact"/>
        </w:trPr>
        <w:tc>
          <w:tcPr>
            <w:tcW w:w="330" w:type="dxa"/>
            <w:tcBorders>
              <w:top w:val="nil"/>
              <w:left w:val="nil"/>
              <w:bottom w:val="nil"/>
              <w:right w:val="nil"/>
            </w:tcBorders>
            <w:noWrap/>
            <w:tcMar>
              <w:top w:w="0" w:type="dxa"/>
              <w:left w:w="0" w:type="dxa"/>
              <w:bottom w:w="0" w:type="dxa"/>
              <w:right w:w="0" w:type="dxa"/>
            </w:tcMar>
            <w:vAlign w:val="center"/>
            <w:hideMark/>
          </w:tcPr>
          <w:p w:rsidR="008E0BE7" w:rsidP="00934BB3" w:rsidRDefault="0018281E" w14:paraId="0C67D476" w14:textId="6DE23311">
            <w:pPr>
              <w:pStyle w:val="Caption2"/>
              <w:spacing w:before="0"/>
            </w:pPr>
            <w:r>
              <w:fldChar w:fldCharType="begin">
                <w:ffData>
                  <w:name w:val="Check4"/>
                  <w:enabled/>
                  <w:calcOnExit w:val="0"/>
                  <w:checkBox>
                    <w:size w:val="24"/>
                    <w:default w:val="0"/>
                  </w:checkBox>
                </w:ffData>
              </w:fldChar>
            </w:r>
            <w:bookmarkStart w:name="Check4" w:id="7"/>
            <w:r>
              <w:instrText xml:space="preserve"> FORMCHECKBOX </w:instrText>
            </w:r>
            <w:r>
              <w:fldChar w:fldCharType="separate"/>
            </w:r>
            <w:r>
              <w:fldChar w:fldCharType="end"/>
            </w:r>
            <w:bookmarkEnd w:id="7"/>
          </w:p>
        </w:tc>
        <w:tc>
          <w:tcPr>
            <w:tcW w:w="4340" w:type="dxa"/>
            <w:tcBorders>
              <w:top w:val="nil"/>
              <w:left w:val="nil"/>
              <w:bottom w:val="nil"/>
              <w:right w:val="single" w:color="auto" w:sz="4" w:space="0"/>
            </w:tcBorders>
            <w:noWrap/>
            <w:tcMar>
              <w:top w:w="0" w:type="dxa"/>
              <w:left w:w="0" w:type="dxa"/>
              <w:bottom w:w="0" w:type="dxa"/>
            </w:tcMar>
            <w:vAlign w:val="center"/>
            <w:hideMark/>
          </w:tcPr>
          <w:p w:rsidR="008E0BE7" w:rsidP="00934BB3" w:rsidRDefault="008E0BE7" w14:paraId="064E7196" w14:textId="050D7743">
            <w:pPr>
              <w:pStyle w:val="Caption2"/>
              <w:spacing w:before="0" w:after="0"/>
            </w:pPr>
            <w:r>
              <w:t>Yes, insert email address, mobile phone number or other electronic contact details</w:t>
            </w:r>
          </w:p>
        </w:tc>
        <w:tc>
          <w:tcPr>
            <w:tcW w:w="4596" w:type="dxa"/>
            <w:tcBorders>
              <w:top w:val="single" w:color="auto" w:sz="4" w:space="0"/>
              <w:left w:val="single" w:color="auto" w:sz="4" w:space="0"/>
              <w:bottom w:val="single" w:color="auto" w:sz="4" w:space="0"/>
              <w:right w:val="single" w:color="auto" w:sz="4" w:space="0"/>
            </w:tcBorders>
            <w:vAlign w:val="center"/>
          </w:tcPr>
          <w:p w:rsidR="008E0BE7" w:rsidP="00934BB3" w:rsidRDefault="008E0BE7" w14:paraId="0A683C3F" w14:textId="77777777">
            <w:pPr>
              <w:pStyle w:val="Caption2"/>
              <w:spacing w:before="0" w:after="0"/>
            </w:pPr>
          </w:p>
        </w:tc>
      </w:tr>
    </w:tbl>
    <w:p w:rsidRPr="008E0BE7" w:rsidR="008E0BE7" w:rsidP="0018281E" w:rsidRDefault="0018281E" w14:paraId="6AC175E3" w14:textId="77DEC81D">
      <w:pPr>
        <w:pStyle w:val="Questionsub"/>
        <w:tabs>
          <w:tab w:val="clear" w:pos="851"/>
          <w:tab w:val="left" w:pos="1276"/>
          <w:tab w:val="left" w:pos="2694"/>
        </w:tabs>
        <w:rPr>
          <w:b w:val="0"/>
          <w:bCs w:val="0"/>
        </w:rPr>
      </w:pPr>
      <w:r>
        <w:tab/>
      </w:r>
      <w:r>
        <w:t xml:space="preserve">         </w:t>
      </w:r>
      <w:r>
        <w:fldChar w:fldCharType="begin">
          <w:ffData>
            <w:name w:val="Check3"/>
            <w:enabled/>
            <w:calcOnExit w:val="0"/>
            <w:checkBox>
              <w:size w:val="24"/>
              <w:default w:val="0"/>
            </w:checkBox>
          </w:ffData>
        </w:fldChar>
      </w:r>
      <w:bookmarkStart w:name="Check3" w:id="8"/>
      <w:r>
        <w:instrText xml:space="preserve"> FORMCHECKBOX </w:instrText>
      </w:r>
      <w:r>
        <w:fldChar w:fldCharType="separate"/>
      </w:r>
      <w:r>
        <w:fldChar w:fldCharType="end"/>
      </w:r>
      <w:bookmarkEnd w:id="8"/>
      <w:r>
        <w:t xml:space="preserve"> </w:t>
      </w:r>
      <w:r w:rsidRPr="008E0BE7" w:rsidR="008E0BE7">
        <w:rPr>
          <w:b w:val="0"/>
          <w:bCs w:val="0"/>
        </w:rPr>
        <w:t>No</w:t>
      </w:r>
    </w:p>
    <w:p w:rsidR="008E0BE7" w:rsidP="008E0BE7" w:rsidRDefault="008E0BE7" w14:paraId="1AD48871" w14:textId="77777777">
      <w:pPr>
        <w:pStyle w:val="Questionsub"/>
      </w:pPr>
    </w:p>
    <w:p w:rsidRPr="007F155D" w:rsidR="008E0BE7" w:rsidP="008E0BE7" w:rsidRDefault="008E0BE7" w14:paraId="66831E01" w14:textId="5986B562">
      <w:pPr>
        <w:pStyle w:val="Questionsub"/>
        <w:tabs>
          <w:tab w:val="clear" w:pos="340"/>
        </w:tabs>
        <w:ind w:left="720" w:hanging="380"/>
      </w:pPr>
      <w:r>
        <w:t>9</w:t>
      </w:r>
      <w:r w:rsidRPr="007F155D">
        <w:t>.2</w:t>
      </w:r>
      <w:r w:rsidRPr="007F155D">
        <w:tab/>
      </w:r>
      <w:r w:rsidRPr="007F155D">
        <w:t xml:space="preserve">Does the </w:t>
      </w:r>
      <w:r>
        <w:t>resident</w:t>
      </w:r>
      <w:r w:rsidRPr="007F155D">
        <w:t xml:space="preserve"> agree to the service of notices and other documents by </w:t>
      </w:r>
      <w:r>
        <w:t xml:space="preserve">electronic methods, such as </w:t>
      </w:r>
      <w:r w:rsidRPr="007F155D">
        <w:t>email?</w:t>
      </w:r>
    </w:p>
    <w:p w:rsidR="008E0BE7" w:rsidP="002E5112" w:rsidRDefault="008E0BE7" w14:paraId="4F230D17" w14:textId="437230FC">
      <w:pPr>
        <w:pStyle w:val="ListParagraph"/>
        <w:tabs>
          <w:tab w:val="left" w:pos="709"/>
        </w:tabs>
      </w:pPr>
      <w:r>
        <w:t xml:space="preserve"> </w:t>
      </w:r>
      <w:r w:rsidR="002E5112">
        <w:tab/>
      </w:r>
      <w:r w:rsidRPr="007F155D">
        <w:t>(</w:t>
      </w:r>
      <w:r>
        <w:t xml:space="preserve">Resident to </w:t>
      </w:r>
      <w:r w:rsidRPr="007F155D">
        <w:t>tick as appropriate)</w:t>
      </w:r>
    </w:p>
    <w:tbl>
      <w:tblPr>
        <w:tblStyle w:val="TableGridLight1"/>
        <w:tblW w:w="9266" w:type="dxa"/>
        <w:tblInd w:w="851" w:type="dxa"/>
        <w:tblLayout w:type="fixed"/>
        <w:tblLook w:val="04A0" w:firstRow="1" w:lastRow="0" w:firstColumn="1" w:lastColumn="0" w:noHBand="0" w:noVBand="1"/>
      </w:tblPr>
      <w:tblGrid>
        <w:gridCol w:w="330"/>
        <w:gridCol w:w="4340"/>
        <w:gridCol w:w="4596"/>
      </w:tblGrid>
      <w:tr w:rsidR="002E5112" w:rsidTr="00934BB3" w14:paraId="49E4DCE3" w14:textId="77777777">
        <w:trPr>
          <w:trHeight w:val="632" w:hRule="exact"/>
        </w:trPr>
        <w:tc>
          <w:tcPr>
            <w:tcW w:w="330" w:type="dxa"/>
            <w:tcBorders>
              <w:top w:val="nil"/>
              <w:left w:val="nil"/>
              <w:bottom w:val="nil"/>
              <w:right w:val="nil"/>
            </w:tcBorders>
            <w:noWrap/>
            <w:tcMar>
              <w:top w:w="0" w:type="dxa"/>
              <w:left w:w="0" w:type="dxa"/>
              <w:bottom w:w="0" w:type="dxa"/>
              <w:right w:w="0" w:type="dxa"/>
            </w:tcMar>
            <w:vAlign w:val="center"/>
            <w:hideMark/>
          </w:tcPr>
          <w:p w:rsidR="002E5112" w:rsidP="00934BB3" w:rsidRDefault="0018281E" w14:paraId="340EA999" w14:textId="04E95FA7">
            <w:pPr>
              <w:pStyle w:val="Caption2"/>
              <w:spacing w:before="0"/>
            </w:pPr>
            <w:r>
              <w:fldChar w:fldCharType="begin">
                <w:ffData>
                  <w:name w:val="Check5"/>
                  <w:enabled/>
                  <w:calcOnExit w:val="0"/>
                  <w:checkBox>
                    <w:size w:val="24"/>
                    <w:default w:val="0"/>
                  </w:checkBox>
                </w:ffData>
              </w:fldChar>
            </w:r>
            <w:bookmarkStart w:name="Check5" w:id="9"/>
            <w:r>
              <w:instrText xml:space="preserve"> FORMCHECKBOX </w:instrText>
            </w:r>
            <w:r>
              <w:fldChar w:fldCharType="separate"/>
            </w:r>
            <w:r>
              <w:fldChar w:fldCharType="end"/>
            </w:r>
            <w:bookmarkEnd w:id="9"/>
          </w:p>
        </w:tc>
        <w:tc>
          <w:tcPr>
            <w:tcW w:w="4340" w:type="dxa"/>
            <w:tcBorders>
              <w:top w:val="nil"/>
              <w:left w:val="nil"/>
              <w:bottom w:val="nil"/>
              <w:right w:val="single" w:color="auto" w:sz="4" w:space="0"/>
            </w:tcBorders>
            <w:noWrap/>
            <w:tcMar>
              <w:top w:w="0" w:type="dxa"/>
              <w:left w:w="0" w:type="dxa"/>
              <w:bottom w:w="0" w:type="dxa"/>
            </w:tcMar>
            <w:vAlign w:val="center"/>
            <w:hideMark/>
          </w:tcPr>
          <w:p w:rsidR="002E5112" w:rsidP="00934BB3" w:rsidRDefault="002E5112" w14:paraId="318D277A" w14:textId="77777777">
            <w:pPr>
              <w:pStyle w:val="Caption2"/>
              <w:spacing w:before="0" w:after="0"/>
            </w:pPr>
            <w:r>
              <w:t>Yes, insert email address, mobile phone number or other electronic contact details</w:t>
            </w:r>
          </w:p>
        </w:tc>
        <w:tc>
          <w:tcPr>
            <w:tcW w:w="4596" w:type="dxa"/>
            <w:tcBorders>
              <w:top w:val="single" w:color="auto" w:sz="4" w:space="0"/>
              <w:left w:val="single" w:color="auto" w:sz="4" w:space="0"/>
              <w:bottom w:val="single" w:color="auto" w:sz="4" w:space="0"/>
              <w:right w:val="single" w:color="auto" w:sz="4" w:space="0"/>
            </w:tcBorders>
            <w:vAlign w:val="center"/>
          </w:tcPr>
          <w:p w:rsidR="002E5112" w:rsidP="00934BB3" w:rsidRDefault="002E5112" w14:paraId="0F304572" w14:textId="77777777">
            <w:pPr>
              <w:pStyle w:val="Caption2"/>
              <w:spacing w:before="0" w:after="0"/>
            </w:pPr>
          </w:p>
        </w:tc>
      </w:tr>
    </w:tbl>
    <w:p w:rsidRPr="008E0BE7" w:rsidR="002E5112" w:rsidP="0018281E" w:rsidRDefault="0018281E" w14:paraId="6BFACC53" w14:textId="6F846B27">
      <w:pPr>
        <w:pStyle w:val="Questionsub"/>
        <w:tabs>
          <w:tab w:val="clear" w:pos="851"/>
          <w:tab w:val="left" w:pos="1276"/>
          <w:tab w:val="left" w:pos="2694"/>
        </w:tabs>
        <w:rPr>
          <w:b w:val="0"/>
          <w:bCs w:val="0"/>
        </w:rPr>
      </w:pPr>
      <w:r>
        <w:tab/>
      </w:r>
      <w:r>
        <w:t xml:space="preserve">         </w:t>
      </w:r>
      <w:r>
        <w:fldChar w:fldCharType="begin">
          <w:ffData>
            <w:name w:val="Check6"/>
            <w:enabled/>
            <w:calcOnExit w:val="0"/>
            <w:checkBox>
              <w:size w:val="24"/>
              <w:default w:val="0"/>
            </w:checkBox>
          </w:ffData>
        </w:fldChar>
      </w:r>
      <w:bookmarkStart w:name="Check6" w:id="10"/>
      <w:r>
        <w:instrText xml:space="preserve"> FORMCHECKBOX </w:instrText>
      </w:r>
      <w:r>
        <w:fldChar w:fldCharType="separate"/>
      </w:r>
      <w:r>
        <w:fldChar w:fldCharType="end"/>
      </w:r>
      <w:bookmarkEnd w:id="10"/>
      <w:r w:rsidR="002E5112">
        <w:t xml:space="preserve"> </w:t>
      </w:r>
      <w:r w:rsidRPr="008E0BE7" w:rsidR="002E5112">
        <w:rPr>
          <w:b w:val="0"/>
          <w:bCs w:val="0"/>
        </w:rPr>
        <w:t>No</w:t>
      </w:r>
    </w:p>
    <w:p w:rsidR="002E5112" w:rsidP="008E0BE7" w:rsidRDefault="002E5112" w14:paraId="499D7617" w14:textId="77777777">
      <w:pPr>
        <w:pStyle w:val="Question"/>
      </w:pPr>
    </w:p>
    <w:p w:rsidR="002E5112" w:rsidP="008E0BE7" w:rsidRDefault="002E5112" w14:paraId="6E34FC5D" w14:textId="77777777">
      <w:pPr>
        <w:pStyle w:val="Question"/>
      </w:pPr>
      <w:r w:rsidRPr="00D147C6">
        <w:rPr>
          <w:noProof/>
          <w:lang w:val="en-US"/>
        </w:rPr>
        <mc:AlternateContent>
          <mc:Choice Requires="wps">
            <w:drawing>
              <wp:anchor distT="0" distB="0" distL="114300" distR="114300" simplePos="0" relativeHeight="251658252" behindDoc="0" locked="0" layoutInCell="1" allowOverlap="1" wp14:anchorId="4935423A" wp14:editId="1B3A92EC">
                <wp:simplePos x="0" y="0"/>
                <wp:positionH relativeFrom="column">
                  <wp:posOffset>0</wp:posOffset>
                </wp:positionH>
                <wp:positionV relativeFrom="paragraph">
                  <wp:posOffset>-635</wp:posOffset>
                </wp:positionV>
                <wp:extent cx="6840220" cy="0"/>
                <wp:effectExtent l="0" t="0" r="0" b="0"/>
                <wp:wrapNone/>
                <wp:docPr id="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BDAFF4B">
              <v:line id="Straight Connector 2"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5A38F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8E0BE7" w:rsidP="008E0BE7" w:rsidRDefault="008E0BE7" w14:paraId="4C3FC3FB" w14:textId="27B1E1ED">
      <w:pPr>
        <w:pStyle w:val="Question"/>
      </w:pPr>
      <w:r>
        <w:t>10</w:t>
      </w:r>
      <w:r>
        <w:tab/>
      </w:r>
      <w:r>
        <w:t>Urgent repairs</w:t>
      </w:r>
    </w:p>
    <w:p w:rsidR="002E5112" w:rsidP="002E5112" w:rsidRDefault="008E0BE7" w14:paraId="1AD90CAC" w14:textId="77777777">
      <w:pPr>
        <w:pStyle w:val="ListParagraph"/>
        <w:numPr>
          <w:ilvl w:val="0"/>
          <w:numId w:val="45"/>
        </w:numPr>
      </w:pPr>
      <w:bookmarkStart w:name="_Hlk54774381" w:id="11"/>
      <w:r w:rsidRPr="003B0CA6">
        <w:t xml:space="preserve">The rooming house operator </w:t>
      </w:r>
      <w:r w:rsidR="002E5112">
        <w:t xml:space="preserve">must ensure that </w:t>
      </w:r>
      <w:r>
        <w:t>the room and facilities are provided and maintained in good repair</w:t>
      </w:r>
      <w:r w:rsidRPr="003B0CA6">
        <w:t xml:space="preserve">. </w:t>
      </w:r>
    </w:p>
    <w:p w:rsidR="002E5112" w:rsidP="002E5112" w:rsidRDefault="008E0BE7" w14:paraId="3ED4FDDE" w14:textId="1DA92D78">
      <w:pPr>
        <w:pStyle w:val="ListParagraph"/>
        <w:numPr>
          <w:ilvl w:val="0"/>
          <w:numId w:val="45"/>
        </w:numPr>
      </w:pPr>
      <w:r>
        <w:t>If there is a need for an urgent repair, t</w:t>
      </w:r>
      <w:r w:rsidRPr="003B0CA6">
        <w:t xml:space="preserve">he resident </w:t>
      </w:r>
      <w:r>
        <w:t xml:space="preserve">should </w:t>
      </w:r>
      <w:r w:rsidRPr="003B0CA6">
        <w:t>notify the rooming house operator</w:t>
      </w:r>
      <w:r w:rsidR="00267B5A">
        <w:t xml:space="preserve"> in writing</w:t>
      </w:r>
      <w:r w:rsidRPr="003B0CA6">
        <w:t>.</w:t>
      </w:r>
    </w:p>
    <w:p w:rsidRPr="003B0CA6" w:rsidR="008E0BE7" w:rsidP="002E5112" w:rsidRDefault="002E5112" w14:paraId="454E4F72" w14:textId="51D776F7">
      <w:pPr>
        <w:pStyle w:val="ListParagraph"/>
        <w:numPr>
          <w:ilvl w:val="0"/>
          <w:numId w:val="45"/>
        </w:numPr>
      </w:pPr>
      <w:r>
        <w:t xml:space="preserve">For further information on seeking repairs see </w:t>
      </w:r>
      <w:r w:rsidRPr="00C14C53" w:rsidR="00CA60CC">
        <w:rPr>
          <w:b/>
          <w:bCs/>
        </w:rPr>
        <w:t>Part B</w:t>
      </w:r>
      <w:r>
        <w:t xml:space="preserve"> below.</w:t>
      </w:r>
    </w:p>
    <w:bookmarkEnd w:id="11"/>
    <w:p w:rsidR="008E0BE7" w:rsidP="008E0BE7" w:rsidRDefault="008E0BE7" w14:paraId="684AAB64" w14:textId="77777777">
      <w:pPr>
        <w:pStyle w:val="ListParagraph"/>
      </w:pPr>
    </w:p>
    <w:p w:rsidR="008E0BE7" w:rsidP="008E0BE7" w:rsidRDefault="008E0BE7" w14:paraId="139E1983" w14:textId="77777777">
      <w:pPr>
        <w:pStyle w:val="ListParagraph"/>
      </w:pPr>
      <w:r>
        <w:t>Details of person the resident should contact for an urgent repair (Rooming house operator to insert details).</w:t>
      </w:r>
    </w:p>
    <w:tbl>
      <w:tblPr>
        <w:tblStyle w:val="TableGridLight1"/>
        <w:tblW w:w="10433" w:type="dxa"/>
        <w:tblInd w:w="340" w:type="dxa"/>
        <w:tblLayout w:type="fixed"/>
        <w:tblLook w:val="04A0" w:firstRow="1" w:lastRow="0" w:firstColumn="1" w:lastColumn="0" w:noHBand="0" w:noVBand="1"/>
      </w:tblPr>
      <w:tblGrid>
        <w:gridCol w:w="2608"/>
        <w:gridCol w:w="7825"/>
      </w:tblGrid>
      <w:tr w:rsidR="008E0BE7" w:rsidTr="00934BB3" w14:paraId="75D18FC7" w14:textId="77777777">
        <w:trPr>
          <w:trHeight w:val="340" w:hRule="exact"/>
        </w:trPr>
        <w:tc>
          <w:tcPr>
            <w:tcW w:w="2608" w:type="dxa"/>
            <w:tcBorders>
              <w:top w:val="nil"/>
              <w:left w:val="nil"/>
              <w:bottom w:val="nil"/>
              <w:right w:val="single" w:color="auto" w:sz="4" w:space="0"/>
            </w:tcBorders>
            <w:noWrap/>
            <w:tcMar>
              <w:left w:w="0" w:type="dxa"/>
            </w:tcMar>
            <w:vAlign w:val="center"/>
          </w:tcPr>
          <w:p w:rsidR="008E0BE7" w:rsidP="00934BB3" w:rsidRDefault="008E0BE7" w14:paraId="33456592" w14:textId="77777777">
            <w:pPr>
              <w:pStyle w:val="Caption2"/>
            </w:pPr>
            <w:r>
              <w:t>Emergency contact name</w:t>
            </w:r>
          </w:p>
        </w:tc>
        <w:tc>
          <w:tcPr>
            <w:tcW w:w="782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8E0BE7" w:rsidP="00934BB3" w:rsidRDefault="008E0BE7" w14:paraId="0856679C" w14:textId="77777777">
            <w:pPr>
              <w:pStyle w:val="Textfill"/>
            </w:pPr>
          </w:p>
        </w:tc>
      </w:tr>
    </w:tbl>
    <w:p w:rsidR="008E0BE7" w:rsidP="008E0BE7" w:rsidRDefault="008E0BE7" w14:paraId="0385C9C5" w14:textId="77777777">
      <w:pPr>
        <w:pStyle w:val="spacer"/>
      </w:pPr>
    </w:p>
    <w:tbl>
      <w:tblPr>
        <w:tblStyle w:val="TableGridLight1"/>
        <w:tblW w:w="5216" w:type="dxa"/>
        <w:tblInd w:w="340" w:type="dxa"/>
        <w:tblLayout w:type="fixed"/>
        <w:tblLook w:val="04A0" w:firstRow="1" w:lastRow="0" w:firstColumn="1" w:lastColumn="0" w:noHBand="0" w:noVBand="1"/>
      </w:tblPr>
      <w:tblGrid>
        <w:gridCol w:w="2608"/>
        <w:gridCol w:w="2608"/>
      </w:tblGrid>
      <w:tr w:rsidR="008E0BE7" w:rsidTr="00934BB3" w14:paraId="61C02AA3" w14:textId="77777777">
        <w:trPr>
          <w:trHeight w:val="340" w:hRule="exact"/>
        </w:trPr>
        <w:tc>
          <w:tcPr>
            <w:tcW w:w="2608" w:type="dxa"/>
            <w:tcBorders>
              <w:top w:val="nil"/>
              <w:left w:val="nil"/>
              <w:bottom w:val="nil"/>
              <w:right w:val="single" w:color="auto" w:sz="4" w:space="0"/>
            </w:tcBorders>
            <w:noWrap/>
            <w:tcMar>
              <w:left w:w="0" w:type="dxa"/>
            </w:tcMar>
            <w:vAlign w:val="center"/>
          </w:tcPr>
          <w:p w:rsidR="008E0BE7" w:rsidP="00934BB3" w:rsidRDefault="008E0BE7" w14:paraId="3E9A4370" w14:textId="7CA5197F">
            <w:pPr>
              <w:pStyle w:val="Caption2"/>
            </w:pPr>
            <w:r>
              <w:t>Phone number</w:t>
            </w:r>
          </w:p>
        </w:tc>
        <w:tc>
          <w:tcPr>
            <w:tcW w:w="2608"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8E0BE7" w:rsidP="00934BB3" w:rsidRDefault="008E0BE7" w14:paraId="3F19F45B" w14:textId="77777777">
            <w:pPr>
              <w:pStyle w:val="Textfill"/>
            </w:pPr>
          </w:p>
        </w:tc>
      </w:tr>
    </w:tbl>
    <w:p w:rsidR="008E0BE7" w:rsidP="008E0BE7" w:rsidRDefault="008E0BE7" w14:paraId="2430986B" w14:textId="77777777">
      <w:pPr>
        <w:pStyle w:val="spacer"/>
      </w:pPr>
    </w:p>
    <w:tbl>
      <w:tblPr>
        <w:tblStyle w:val="TableGridLight1"/>
        <w:tblW w:w="10433" w:type="dxa"/>
        <w:tblInd w:w="340" w:type="dxa"/>
        <w:tblLayout w:type="fixed"/>
        <w:tblLook w:val="04A0" w:firstRow="1" w:lastRow="0" w:firstColumn="1" w:lastColumn="0" w:noHBand="0" w:noVBand="1"/>
      </w:tblPr>
      <w:tblGrid>
        <w:gridCol w:w="2608"/>
        <w:gridCol w:w="7825"/>
      </w:tblGrid>
      <w:tr w:rsidR="008E0BE7" w:rsidTr="00934BB3" w14:paraId="38D91297" w14:textId="77777777">
        <w:trPr>
          <w:trHeight w:val="340" w:hRule="exact"/>
        </w:trPr>
        <w:tc>
          <w:tcPr>
            <w:tcW w:w="2608" w:type="dxa"/>
            <w:tcBorders>
              <w:top w:val="nil"/>
              <w:left w:val="nil"/>
              <w:bottom w:val="nil"/>
              <w:right w:val="single" w:color="auto" w:sz="4" w:space="0"/>
            </w:tcBorders>
            <w:noWrap/>
            <w:tcMar>
              <w:left w:w="0" w:type="dxa"/>
            </w:tcMar>
            <w:vAlign w:val="center"/>
          </w:tcPr>
          <w:p w:rsidR="008E0BE7" w:rsidP="00934BB3" w:rsidRDefault="008E0BE7" w14:paraId="7753F53E" w14:textId="77777777">
            <w:pPr>
              <w:pStyle w:val="Caption2"/>
            </w:pPr>
            <w:r>
              <w:t>Email address</w:t>
            </w:r>
          </w:p>
        </w:tc>
        <w:tc>
          <w:tcPr>
            <w:tcW w:w="7825"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8E0BE7" w:rsidP="00934BB3" w:rsidRDefault="008E0BE7" w14:paraId="6AF44A73" w14:textId="77777777">
            <w:pPr>
              <w:pStyle w:val="Textfill"/>
            </w:pPr>
          </w:p>
        </w:tc>
      </w:tr>
    </w:tbl>
    <w:p w:rsidR="008E0BE7" w:rsidP="008E0BE7" w:rsidRDefault="008E0BE7" w14:paraId="020F0420" w14:textId="77777777">
      <w:pPr>
        <w:pStyle w:val="spacer"/>
      </w:pPr>
    </w:p>
    <w:p w:rsidRPr="00D147C6" w:rsidR="008E0BE7" w:rsidP="008E0BE7" w:rsidRDefault="008E0BE7" w14:paraId="151DEF35" w14:textId="027097B6">
      <w:pPr>
        <w:pStyle w:val="spacer"/>
      </w:pPr>
    </w:p>
    <w:p w:rsidR="002E5112" w:rsidP="008E0BE7" w:rsidRDefault="002E5112" w14:paraId="19024E19" w14:textId="087AC3C4">
      <w:pPr>
        <w:pStyle w:val="Question"/>
      </w:pPr>
      <w:r w:rsidRPr="00D147C6">
        <w:rPr>
          <w:noProof/>
          <w:lang w:val="en-US"/>
        </w:rPr>
        <mc:AlternateContent>
          <mc:Choice Requires="wps">
            <w:drawing>
              <wp:anchor distT="0" distB="0" distL="114300" distR="114300" simplePos="0" relativeHeight="251658251" behindDoc="0" locked="0" layoutInCell="1" allowOverlap="1" wp14:anchorId="68B4EFE5" wp14:editId="00641F27">
                <wp:simplePos x="0" y="0"/>
                <wp:positionH relativeFrom="column">
                  <wp:posOffset>0</wp:posOffset>
                </wp:positionH>
                <wp:positionV relativeFrom="paragraph">
                  <wp:posOffset>-39370</wp:posOffset>
                </wp:positionV>
                <wp:extent cx="6840220" cy="0"/>
                <wp:effectExtent l="0" t="0" r="0" b="0"/>
                <wp:wrapNone/>
                <wp:docPr id="7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BCCCAB0">
              <v:line id="Straight Connector 2"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3.1pt" to="538.6pt,-3.1pt" w14:anchorId="09A7B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"/>
            </w:pict>
          </mc:Fallback>
        </mc:AlternateContent>
      </w:r>
    </w:p>
    <w:p w:rsidR="008E0BE7" w:rsidP="008E0BE7" w:rsidRDefault="008E0BE7" w14:paraId="386E84D8" w14:textId="3478CAA1">
      <w:pPr>
        <w:pStyle w:val="Question"/>
      </w:pPr>
      <w:r>
        <w:t>11</w:t>
      </w:r>
      <w:r>
        <w:tab/>
      </w:r>
      <w:r>
        <w:t>Professional cleaning</w:t>
      </w:r>
    </w:p>
    <w:p w:rsidRPr="00996849" w:rsidR="008E0BE7" w:rsidP="008E0BE7" w:rsidRDefault="00B2302C" w14:paraId="02EB32FB" w14:textId="6D602B7C">
      <w:pPr>
        <w:pStyle w:val="ListParagraph"/>
        <w:rPr>
          <w:rFonts w:ascii="Times New Roman" w:hAnsi="Times New Roman"/>
        </w:rPr>
      </w:pPr>
      <w:r>
        <w:t>The</w:t>
      </w:r>
      <w:r w:rsidRPr="006600B8" w:rsidR="008E0BE7">
        <w:t xml:space="preserve"> rooming house operator </w:t>
      </w:r>
      <w:bookmarkStart w:name="_Hlk54774509" w:id="12"/>
      <w:r w:rsidR="008E0BE7">
        <w:t>must not</w:t>
      </w:r>
      <w:r w:rsidRPr="006600B8" w:rsidR="008E0BE7">
        <w:t xml:space="preserve"> req</w:t>
      </w:r>
      <w:r w:rsidR="008E0BE7">
        <w:t xml:space="preserve">uire the resident to arrange professional cleaning at the end of the residency, unless this is needed </w:t>
      </w:r>
      <w:r w:rsidRPr="006600B8" w:rsidR="008E0BE7">
        <w:t xml:space="preserve">to restore the room to the condition it was in before the resident moved in, </w:t>
      </w:r>
      <w:r w:rsidR="008E0BE7">
        <w:t>allowing for</w:t>
      </w:r>
      <w:r w:rsidRPr="006600B8" w:rsidR="008E0BE7">
        <w:t xml:space="preserve"> fair wear and tear.</w:t>
      </w:r>
      <w:bookmarkEnd w:id="12"/>
      <w:r w:rsidRPr="006600B8" w:rsidR="008E0BE7">
        <w:t xml:space="preserve"> </w:t>
      </w:r>
    </w:p>
    <w:p w:rsidRPr="008E0BE7" w:rsidR="008E0BE7" w:rsidP="008E0BE7" w:rsidRDefault="008E0BE7" w14:paraId="06DECD94" w14:textId="77777777"/>
    <w:p w:rsidRPr="00D147C6" w:rsidR="008E0BE7" w:rsidP="008E0BE7" w:rsidRDefault="008E0BE7" w14:paraId="3DF6C863" w14:textId="77777777">
      <w:pPr>
        <w:pStyle w:val="spacer"/>
      </w:pPr>
      <w:r w:rsidRPr="00D147C6">
        <w:rPr>
          <w:noProof/>
          <w:lang w:val="en-US"/>
        </w:rPr>
        <mc:AlternateContent>
          <mc:Choice Requires="wps">
            <w:drawing>
              <wp:anchor distT="0" distB="0" distL="114300" distR="114300" simplePos="0" relativeHeight="251658248" behindDoc="0" locked="0" layoutInCell="1" allowOverlap="1" wp14:anchorId="78047C6C" wp14:editId="5F26263B">
                <wp:simplePos x="0" y="0"/>
                <wp:positionH relativeFrom="column">
                  <wp:posOffset>0</wp:posOffset>
                </wp:positionH>
                <wp:positionV relativeFrom="paragraph">
                  <wp:posOffset>-635</wp:posOffset>
                </wp:positionV>
                <wp:extent cx="6840220" cy="0"/>
                <wp:effectExtent l="0" t="0" r="0" b="0"/>
                <wp:wrapNone/>
                <wp:docPr id="7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6405E74">
              <v:line id="Straight Connector 2"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0AFD7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8E0BE7" w:rsidP="008E0BE7" w:rsidRDefault="008E0BE7" w14:paraId="3F7263DE" w14:textId="77777777">
      <w:pPr>
        <w:pStyle w:val="Question"/>
      </w:pPr>
      <w:r>
        <w:t>12</w:t>
      </w:r>
      <w:r>
        <w:tab/>
      </w:r>
      <w:r>
        <w:t>Condition report</w:t>
      </w:r>
    </w:p>
    <w:p w:rsidR="008E0BE7" w:rsidP="008E0BE7" w:rsidRDefault="008E0BE7" w14:paraId="226E16B0" w14:textId="6826678C">
      <w:pPr>
        <w:ind w:left="284"/>
        <w:rPr>
          <w:rFonts w:eastAsia="Calibri"/>
          <w:color w:val="000000"/>
          <w:sz w:val="20"/>
          <w:lang w:eastAsia="en-AU"/>
        </w:rPr>
      </w:pPr>
      <w:bookmarkStart w:name="_Hlk54774668" w:id="13"/>
      <w:r>
        <w:rPr>
          <w:rFonts w:eastAsia="Calibri"/>
          <w:color w:val="000000"/>
          <w:sz w:val="20"/>
          <w:lang w:eastAsia="en-AU"/>
        </w:rPr>
        <w:t xml:space="preserve">The resident must be given two copies of the </w:t>
      </w:r>
      <w:r w:rsidRPr="004C2AC0">
        <w:rPr>
          <w:rFonts w:eastAsia="Calibri"/>
          <w:color w:val="000000"/>
          <w:sz w:val="20"/>
          <w:lang w:eastAsia="en-AU"/>
        </w:rPr>
        <w:t>condition report</w:t>
      </w:r>
      <w:r>
        <w:rPr>
          <w:rFonts w:eastAsia="Calibri"/>
          <w:color w:val="000000"/>
          <w:sz w:val="20"/>
          <w:lang w:eastAsia="en-AU"/>
        </w:rPr>
        <w:t xml:space="preserve"> (or one emailed copy)</w:t>
      </w:r>
      <w:r w:rsidRPr="004C2AC0">
        <w:rPr>
          <w:rFonts w:eastAsia="Calibri"/>
          <w:color w:val="000000"/>
          <w:sz w:val="20"/>
          <w:lang w:eastAsia="en-AU"/>
        </w:rPr>
        <w:t xml:space="preserve"> </w:t>
      </w:r>
      <w:r>
        <w:rPr>
          <w:rFonts w:eastAsia="Calibri"/>
          <w:color w:val="000000"/>
          <w:sz w:val="20"/>
          <w:lang w:eastAsia="en-AU"/>
        </w:rPr>
        <w:t xml:space="preserve">on or before the date the resident moves in. </w:t>
      </w:r>
    </w:p>
    <w:bookmarkEnd w:id="13"/>
    <w:p w:rsidR="00B2302C" w:rsidP="008E0BE7" w:rsidRDefault="00B2302C" w14:paraId="245F526F" w14:textId="79102A75">
      <w:pPr>
        <w:ind w:left="284"/>
        <w:rPr>
          <w:rFonts w:eastAsia="Calibri"/>
          <w:color w:val="000000"/>
          <w:sz w:val="20"/>
          <w:lang w:eastAsia="en-AU"/>
        </w:rPr>
      </w:pPr>
      <w:r>
        <w:rPr>
          <w:rFonts w:eastAsia="Calibri"/>
          <w:color w:val="000000"/>
          <w:sz w:val="20"/>
          <w:lang w:eastAsia="en-AU"/>
        </w:rPr>
        <w:t>(Rooming house operator to tick as appropriate)</w:t>
      </w:r>
    </w:p>
    <w:p w:rsidR="00B2302C" w:rsidP="008E0BE7" w:rsidRDefault="00B2302C" w14:paraId="7C39B68C" w14:textId="77777777">
      <w:pPr>
        <w:ind w:left="284"/>
        <w:rPr>
          <w:rFonts w:eastAsia="Calibri"/>
          <w:color w:val="000000"/>
          <w:sz w:val="20"/>
          <w:lang w:eastAsia="en-AU"/>
        </w:rPr>
      </w:pPr>
    </w:p>
    <w:tbl>
      <w:tblPr>
        <w:tblStyle w:val="TableGridLight1"/>
        <w:tblW w:w="10553"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53"/>
      </w:tblGrid>
      <w:tr w:rsidR="008E0BE7" w:rsidTr="00934BB3" w14:paraId="61AE551F" w14:textId="77777777">
        <w:trPr>
          <w:trHeight w:val="678" w:hRule="exact"/>
        </w:trPr>
        <w:tc>
          <w:tcPr>
            <w:tcW w:w="10553" w:type="dxa"/>
            <w:noWrap/>
            <w:tcMar>
              <w:left w:w="0" w:type="dxa"/>
            </w:tcMar>
            <w:vAlign w:val="center"/>
          </w:tcPr>
          <w:p w:rsidR="008E0BE7" w:rsidP="0018281E" w:rsidRDefault="0018281E" w14:paraId="74692C03" w14:textId="102130D5">
            <w:pPr>
              <w:pStyle w:val="Caption2"/>
              <w:spacing w:before="0" w:after="0"/>
            </w:pPr>
            <w:r>
              <w:fldChar w:fldCharType="begin">
                <w:ffData>
                  <w:name w:val="Check7"/>
                  <w:enabled/>
                  <w:calcOnExit w:val="0"/>
                  <w:checkBox>
                    <w:size w:val="24"/>
                    <w:default w:val="0"/>
                  </w:checkBox>
                </w:ffData>
              </w:fldChar>
            </w:r>
            <w:bookmarkStart w:name="Check7" w:id="14"/>
            <w:r>
              <w:instrText xml:space="preserve"> FORMCHECKBOX </w:instrText>
            </w:r>
            <w:r>
              <w:fldChar w:fldCharType="separate"/>
            </w:r>
            <w:r>
              <w:fldChar w:fldCharType="end"/>
            </w:r>
            <w:bookmarkEnd w:id="14"/>
            <w:r>
              <w:t xml:space="preserve"> </w:t>
            </w:r>
            <w:r w:rsidR="00267B5A">
              <w:t>A</w:t>
            </w:r>
            <w:r w:rsidR="008E0BE7">
              <w:t xml:space="preserve"> condition report has been provided to the resident</w:t>
            </w:r>
          </w:p>
          <w:p w:rsidR="008E0BE7" w:rsidP="00934BB3" w:rsidRDefault="008E0BE7" w14:paraId="01CA5346" w14:textId="77777777">
            <w:pPr>
              <w:pStyle w:val="Caption2"/>
              <w:spacing w:before="0" w:after="0"/>
              <w:ind w:left="340"/>
            </w:pPr>
          </w:p>
          <w:p w:rsidR="008E0BE7" w:rsidP="0018281E" w:rsidRDefault="0018281E" w14:paraId="49E9525C" w14:textId="6ADC32BF">
            <w:pPr>
              <w:pStyle w:val="Caption2"/>
              <w:spacing w:before="0" w:after="0"/>
            </w:pPr>
            <w:r>
              <w:fldChar w:fldCharType="begin">
                <w:ffData>
                  <w:name w:val="Check8"/>
                  <w:enabled/>
                  <w:calcOnExit w:val="0"/>
                  <w:checkBox>
                    <w:size w:val="24"/>
                    <w:default w:val="0"/>
                  </w:checkBox>
                </w:ffData>
              </w:fldChar>
            </w:r>
            <w:bookmarkStart w:name="Check8" w:id="15"/>
            <w:r>
              <w:instrText xml:space="preserve"> FORMCHECKBOX </w:instrText>
            </w:r>
            <w:r>
              <w:fldChar w:fldCharType="separate"/>
            </w:r>
            <w:r>
              <w:fldChar w:fldCharType="end"/>
            </w:r>
            <w:bookmarkEnd w:id="15"/>
            <w:r>
              <w:t xml:space="preserve"> </w:t>
            </w:r>
            <w:r w:rsidR="00267B5A">
              <w:t>A</w:t>
            </w:r>
            <w:r w:rsidR="008E0BE7">
              <w:t xml:space="preserve"> condition report will be provided to the resident on or before the date the agreement starts</w:t>
            </w:r>
          </w:p>
          <w:p w:rsidRPr="008625DD" w:rsidR="008E0BE7" w:rsidP="00934BB3" w:rsidRDefault="008E0BE7" w14:paraId="17097A87" w14:textId="77777777">
            <w:pPr>
              <w:pStyle w:val="Caption2"/>
              <w:spacing w:before="0" w:after="0"/>
            </w:pPr>
          </w:p>
        </w:tc>
      </w:tr>
    </w:tbl>
    <w:p w:rsidR="008E0BE7" w:rsidP="002E5112" w:rsidRDefault="008E0BE7" w14:paraId="060961E0" w14:textId="77777777">
      <w:pPr>
        <w:rPr>
          <w:rFonts w:eastAsia="Times" w:cs="Times New Roman"/>
          <w:color w:val="0000FF"/>
          <w:sz w:val="20"/>
          <w:szCs w:val="20"/>
        </w:rPr>
      </w:pPr>
    </w:p>
    <w:p w:rsidR="008E0BE7" w:rsidP="008E0BE7" w:rsidRDefault="008E0BE7" w14:paraId="60312F55" w14:textId="77777777">
      <w:pPr>
        <w:rPr>
          <w:rFonts w:eastAsia="Times" w:cs="Times New Roman"/>
          <w:color w:val="0000FF"/>
          <w:sz w:val="20"/>
          <w:szCs w:val="20"/>
        </w:rPr>
      </w:pPr>
    </w:p>
    <w:p w:rsidR="00C14C53" w:rsidP="00C14C53" w:rsidRDefault="00C14C53" w14:paraId="65F107EB" w14:textId="77777777">
      <w:pPr>
        <w:pStyle w:val="Question"/>
      </w:pPr>
      <w:r>
        <w:t>13 Additional Terms (if any)</w:t>
      </w:r>
    </w:p>
    <w:p w:rsidR="00C14C53" w:rsidP="00C14C53" w:rsidRDefault="00C14C53" w14:paraId="6AC9B203" w14:textId="77777777">
      <w:pPr>
        <w:pStyle w:val="ListParagraph"/>
      </w:pPr>
      <w:r>
        <w:t xml:space="preserve">List any additional terms to this agreement. The terms listed must not exclude, restrict or modify any of the rights and duties included in the Residential Tenancies Act 1997 (the Act). </w:t>
      </w:r>
    </w:p>
    <w:p w:rsidR="00C14C53" w:rsidP="00C14C53" w:rsidRDefault="00C14C53" w14:paraId="56BF0FA7" w14:textId="6123BE88">
      <w:pPr>
        <w:pStyle w:val="ListParagraph"/>
      </w:pPr>
      <w:r>
        <w:t xml:space="preserve">Additional terms must also comply with the Australian Consumer Law (Victoria). For example, they cannot be unfair terms. Such terms will have no effect. Contact Consumer Affairs Victoria on 1300 55 81 81 for further information or visit </w:t>
      </w:r>
      <w:hyperlink w:history="1" r:id="rId15">
        <w:r w:rsidRPr="002211AD">
          <w:rPr>
            <w:rStyle w:val="Hyperlink"/>
          </w:rPr>
          <w:t>unfair contract terms</w:t>
        </w:r>
      </w:hyperlink>
      <w:r w:rsidRPr="002211AD">
        <w:t xml:space="preserve"> </w:t>
      </w:r>
      <w:r>
        <w:t>at the</w:t>
      </w:r>
      <w:r w:rsidRPr="002211AD">
        <w:t xml:space="preserve"> Consumer Affairs Victoria</w:t>
      </w:r>
      <w:r>
        <w:t xml:space="preserve"> website. </w:t>
      </w:r>
    </w:p>
    <w:p w:rsidRPr="00F70615" w:rsidR="00C14C53" w:rsidP="00C14C53" w:rsidRDefault="00C14C53" w14:paraId="7AC86F87" w14:textId="77777777">
      <w:pPr>
        <w:pStyle w:val="ListParagraph"/>
      </w:pPr>
    </w:p>
    <w:tbl>
      <w:tblPr>
        <w:tblStyle w:val="PlainTable21"/>
        <w:tblW w:w="10433" w:type="dxa"/>
        <w:tblInd w:w="340" w:type="dxa"/>
        <w:tblBorders>
          <w:top w:val="none" w:color="auto" w:sz="0" w:space="0"/>
          <w:bottom w:val="none" w:color="auto" w:sz="0" w:space="0"/>
        </w:tblBorders>
        <w:tblLayout w:type="fixed"/>
        <w:tblLook w:val="0420" w:firstRow="1" w:lastRow="0" w:firstColumn="0" w:lastColumn="0" w:noHBand="0" w:noVBand="1"/>
      </w:tblPr>
      <w:tblGrid>
        <w:gridCol w:w="10433"/>
      </w:tblGrid>
      <w:tr w:rsidRPr="00C256C8" w:rsidR="00C14C53" w:rsidTr="00934BB3" w14:paraId="15A1CB0E" w14:textId="77777777">
        <w:trPr>
          <w:cnfStyle w:val="100000000000" w:firstRow="1" w:lastRow="0" w:firstColumn="0" w:lastColumn="0" w:oddVBand="0" w:evenVBand="0" w:oddHBand="0" w:evenHBand="0" w:firstRowFirstColumn="0" w:firstRowLastColumn="0" w:lastRowFirstColumn="0" w:lastRowLastColumn="0"/>
          <w:trHeight w:val="6139" w:hRule="exact"/>
        </w:trPr>
        <w:tc>
          <w:tcPr>
            <w:tcW w:w="10433" w:type="dxa"/>
            <w:tcBorders>
              <w:top w:val="single" w:color="auto" w:sz="4" w:space="0"/>
              <w:left w:val="single" w:color="auto" w:sz="4" w:space="0"/>
              <w:bottom w:val="single" w:color="auto" w:sz="4" w:space="0"/>
              <w:right w:val="single" w:color="auto" w:sz="4" w:space="0"/>
            </w:tcBorders>
            <w:noWrap/>
            <w:tcMar>
              <w:left w:w="0" w:type="dxa"/>
              <w:right w:w="0" w:type="dxa"/>
            </w:tcMar>
          </w:tcPr>
          <w:p w:rsidRPr="007725AD" w:rsidR="00C14C53" w:rsidP="00934BB3" w:rsidRDefault="00C14C53" w14:paraId="766B8387" w14:textId="77777777">
            <w:pPr>
              <w:pStyle w:val="Textfill"/>
              <w:spacing w:before="40"/>
              <w:ind w:right="57"/>
              <w:rPr>
                <w:b w:val="0"/>
                <w:bCs w:val="0"/>
              </w:rPr>
            </w:pPr>
          </w:p>
        </w:tc>
      </w:tr>
    </w:tbl>
    <w:p w:rsidR="00C14C53" w:rsidP="00C14C53" w:rsidRDefault="00C14C53" w14:paraId="7AF7990C" w14:textId="77777777">
      <w:pPr>
        <w:pStyle w:val="ListParagraph"/>
      </w:pPr>
      <w:r w:rsidRPr="00DF7A08">
        <w:rPr>
          <w:rStyle w:val="Strong"/>
        </w:rPr>
        <w:t>N</w:t>
      </w:r>
      <w:r>
        <w:rPr>
          <w:rStyle w:val="Strong"/>
        </w:rPr>
        <w:t xml:space="preserve">ote: </w:t>
      </w:r>
      <w:r w:rsidRPr="00F70615">
        <w:t>If you need extra space, attach a separate sheet.</w:t>
      </w:r>
      <w:r>
        <w:t xml:space="preserve"> </w:t>
      </w:r>
      <w:r w:rsidRPr="00F70615">
        <w:t xml:space="preserve">Both the </w:t>
      </w:r>
      <w:r>
        <w:rPr>
          <w:b/>
        </w:rPr>
        <w:t>rooming house operator</w:t>
      </w:r>
      <w:r w:rsidRPr="00F70615">
        <w:t xml:space="preserve"> and </w:t>
      </w:r>
      <w:r>
        <w:rPr>
          <w:b/>
        </w:rPr>
        <w:t>resident(s)</w:t>
      </w:r>
      <w:r w:rsidRPr="00F70615">
        <w:t xml:space="preserve"> should sign and date </w:t>
      </w:r>
      <w:r>
        <w:t>all</w:t>
      </w:r>
      <w:r w:rsidRPr="00F70615">
        <w:t xml:space="preserve"> attachments</w:t>
      </w:r>
      <w:r>
        <w:t>.</w:t>
      </w:r>
    </w:p>
    <w:p w:rsidRPr="00D147C6" w:rsidR="00C14C53" w:rsidP="00C14C53" w:rsidRDefault="00C14C53" w14:paraId="07B74DB6" w14:textId="77777777">
      <w:pPr>
        <w:pStyle w:val="spacer"/>
      </w:pPr>
      <w:r w:rsidRPr="00D147C6">
        <w:rPr>
          <w:noProof/>
          <w:lang w:val="en-US"/>
        </w:rPr>
        <mc:AlternateContent>
          <mc:Choice Requires="wps">
            <w:drawing>
              <wp:anchor distT="0" distB="0" distL="114300" distR="114300" simplePos="0" relativeHeight="251658253" behindDoc="0" locked="0" layoutInCell="1" allowOverlap="1" wp14:anchorId="3015484B" wp14:editId="3B832071">
                <wp:simplePos x="0" y="0"/>
                <wp:positionH relativeFrom="column">
                  <wp:posOffset>0</wp:posOffset>
                </wp:positionH>
                <wp:positionV relativeFrom="paragraph">
                  <wp:posOffset>-635</wp:posOffset>
                </wp:positionV>
                <wp:extent cx="6840220" cy="0"/>
                <wp:effectExtent l="0" t="0" r="0" b="0"/>
                <wp:wrapNone/>
                <wp:docPr id="3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55A690B">
              <v:line id="Straight Connector 2"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35FFB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00C14C53" w:rsidP="00C14C53" w:rsidRDefault="00C14C53" w14:paraId="1E2CE568" w14:textId="77777777">
      <w:pPr>
        <w:pStyle w:val="Question"/>
      </w:pPr>
      <w:r w:rsidRPr="00ED1E94">
        <w:t>1</w:t>
      </w:r>
      <w:r>
        <w:t>4</w:t>
      </w:r>
      <w:r>
        <w:tab/>
      </w:r>
      <w:r>
        <w:t>Signatures</w:t>
      </w:r>
    </w:p>
    <w:p w:rsidR="00C14C53" w:rsidP="00C14C53" w:rsidRDefault="00C14C53" w14:paraId="3B6999A7" w14:textId="77777777">
      <w:pPr>
        <w:pStyle w:val="ListParagraph"/>
      </w:pPr>
      <w:r>
        <w:t xml:space="preserve">This agreement is made under the </w:t>
      </w:r>
      <w:r w:rsidRPr="002211AD">
        <w:rPr>
          <w:b/>
          <w:bCs/>
          <w:i/>
          <w:iCs/>
        </w:rPr>
        <w:t>Residential Tenancies Act 1997</w:t>
      </w:r>
      <w:r w:rsidRPr="009C0C11">
        <w:t>.</w:t>
      </w:r>
    </w:p>
    <w:p w:rsidR="00C14C53" w:rsidP="00C14C53" w:rsidRDefault="00C14C53" w14:paraId="5D387176" w14:textId="2EE54BAD">
      <w:pPr>
        <w:pStyle w:val="ListParagraph"/>
      </w:pPr>
      <w:r>
        <w:t xml:space="preserve">Before signing you must read the relevant information in </w:t>
      </w:r>
      <w:r>
        <w:rPr>
          <w:b/>
          <w:bCs/>
        </w:rPr>
        <w:t>Rights and Obligations</w:t>
      </w:r>
      <w:r>
        <w:t xml:space="preserve"> on pages 6 and 7 of this form.</w:t>
      </w:r>
    </w:p>
    <w:p w:rsidR="00C14C53" w:rsidP="00C14C53" w:rsidRDefault="00C14C53" w14:paraId="596594E1" w14:textId="77777777">
      <w:pPr>
        <w:pStyle w:val="spacer"/>
      </w:pPr>
    </w:p>
    <w:p w:rsidR="00C14C53" w:rsidP="00C14C53" w:rsidRDefault="00C14C53" w14:paraId="290D73DA" w14:textId="77777777">
      <w:pPr>
        <w:pStyle w:val="BulletList1"/>
        <w:numPr>
          <w:ilvl w:val="0"/>
          <w:numId w:val="0"/>
        </w:numPr>
        <w:ind w:left="340"/>
        <w:rPr>
          <w:b/>
          <w:bCs/>
        </w:rPr>
      </w:pPr>
      <w:r>
        <w:rPr>
          <w:b/>
          <w:bCs/>
        </w:rPr>
        <w:t>Rooming house operator</w:t>
      </w:r>
    </w:p>
    <w:tbl>
      <w:tblPr>
        <w:tblStyle w:val="TableGridLight1"/>
        <w:tblW w:w="6890" w:type="dxa"/>
        <w:tblInd w:w="340" w:type="dxa"/>
        <w:tblLayout w:type="fixed"/>
        <w:tblLook w:val="04A0" w:firstRow="1" w:lastRow="0" w:firstColumn="1" w:lastColumn="0" w:noHBand="0" w:noVBand="1"/>
      </w:tblPr>
      <w:tblGrid>
        <w:gridCol w:w="2212"/>
        <w:gridCol w:w="4678"/>
      </w:tblGrid>
      <w:tr w:rsidR="00C14C53" w:rsidTr="00934BB3" w14:paraId="3BB61969" w14:textId="77777777">
        <w:trPr>
          <w:trHeight w:val="567"/>
        </w:trPr>
        <w:tc>
          <w:tcPr>
            <w:tcW w:w="2212" w:type="dxa"/>
            <w:tcBorders>
              <w:top w:val="nil"/>
              <w:left w:val="nil"/>
              <w:bottom w:val="nil"/>
              <w:right w:val="single" w:color="auto" w:sz="4" w:space="0"/>
            </w:tcBorders>
            <w:noWrap/>
            <w:tcMar>
              <w:left w:w="0" w:type="dxa"/>
            </w:tcMar>
            <w:vAlign w:val="center"/>
          </w:tcPr>
          <w:p w:rsidR="00C14C53" w:rsidP="00934BB3" w:rsidRDefault="00C14C53" w14:paraId="04222C32" w14:textId="77777777">
            <w:pPr>
              <w:pStyle w:val="Caption2"/>
            </w:pPr>
            <w:r w:rsidRPr="00071A2D">
              <w:t xml:space="preserve">Signature of </w:t>
            </w:r>
            <w:r>
              <w:t>rooming house operato</w:t>
            </w:r>
            <w:r w:rsidRPr="00071A2D">
              <w:t>r</w:t>
            </w:r>
          </w:p>
        </w:tc>
        <w:tc>
          <w:tcPr>
            <w:tcW w:w="4678" w:type="dxa"/>
            <w:tcBorders>
              <w:top w:val="single" w:color="auto" w:sz="4" w:space="0"/>
              <w:left w:val="single" w:color="auto" w:sz="4" w:space="0"/>
              <w:bottom w:val="single" w:color="auto" w:sz="4" w:space="0"/>
              <w:right w:val="single" w:color="auto" w:sz="4" w:space="0"/>
            </w:tcBorders>
            <w:noWrap/>
            <w:vAlign w:val="center"/>
          </w:tcPr>
          <w:p w:rsidRPr="008625DD" w:rsidR="00C14C53" w:rsidP="00934BB3" w:rsidRDefault="00C14C53" w14:paraId="2E061DE8" w14:textId="77777777">
            <w:pPr>
              <w:pStyle w:val="Textfill"/>
            </w:pPr>
          </w:p>
        </w:tc>
      </w:tr>
    </w:tbl>
    <w:p w:rsidR="00C14C53" w:rsidP="00C14C53" w:rsidRDefault="00C14C53" w14:paraId="53F99999" w14:textId="77777777">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C14C53" w:rsidTr="00934BB3" w14:paraId="482DC37B" w14:textId="77777777">
        <w:trPr>
          <w:trHeight w:val="340" w:hRule="exact"/>
        </w:trPr>
        <w:tc>
          <w:tcPr>
            <w:tcW w:w="2212" w:type="dxa"/>
            <w:tcBorders>
              <w:top w:val="nil"/>
              <w:left w:val="nil"/>
              <w:bottom w:val="nil"/>
              <w:right w:val="single" w:color="auto" w:sz="4" w:space="0"/>
            </w:tcBorders>
            <w:noWrap/>
            <w:tcMar>
              <w:left w:w="0" w:type="dxa"/>
            </w:tcMar>
            <w:vAlign w:val="center"/>
          </w:tcPr>
          <w:p w:rsidR="00C14C53" w:rsidP="00934BB3" w:rsidRDefault="00C14C53" w14:paraId="29867539" w14:textId="77777777">
            <w:pPr>
              <w:pStyle w:val="Caption2"/>
            </w:pPr>
            <w:r>
              <w:t>Date</w:t>
            </w:r>
          </w:p>
        </w:tc>
        <w:tc>
          <w:tcPr>
            <w:tcW w:w="2268"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C14C53" w:rsidP="00934BB3" w:rsidRDefault="00C14C53" w14:paraId="264BE21A" w14:textId="77777777">
            <w:pPr>
              <w:pStyle w:val="Textfill"/>
            </w:pPr>
          </w:p>
        </w:tc>
      </w:tr>
    </w:tbl>
    <w:p w:rsidR="00C14C53" w:rsidP="00C14C53" w:rsidRDefault="00C14C53" w14:paraId="1EB11CD4" w14:textId="77777777">
      <w:pPr>
        <w:pStyle w:val="spacer"/>
      </w:pPr>
    </w:p>
    <w:p w:rsidR="00C14C53" w:rsidP="00C14C53" w:rsidRDefault="00C14C53" w14:paraId="0BABAE03" w14:textId="77777777">
      <w:pPr>
        <w:pStyle w:val="BulletList1"/>
        <w:numPr>
          <w:ilvl w:val="0"/>
          <w:numId w:val="0"/>
        </w:numPr>
        <w:ind w:left="340"/>
        <w:rPr>
          <w:b/>
          <w:bCs/>
        </w:rPr>
      </w:pPr>
      <w:r>
        <w:rPr>
          <w:b/>
          <w:bCs/>
        </w:rPr>
        <w:t>Resident</w:t>
      </w:r>
      <w:r w:rsidRPr="0065273B">
        <w:rPr>
          <w:b/>
          <w:bCs/>
        </w:rPr>
        <w:t>(s)</w:t>
      </w:r>
    </w:p>
    <w:p w:rsidR="00C14C53" w:rsidP="00C14C53" w:rsidRDefault="00C14C53" w14:paraId="543F5705" w14:textId="77777777">
      <w:pPr>
        <w:pStyle w:val="ListParagraph"/>
      </w:pPr>
      <w:r>
        <w:t>All residents listed must sign this rooming house agreement.</w:t>
      </w:r>
    </w:p>
    <w:tbl>
      <w:tblPr>
        <w:tblStyle w:val="TableGridLight1"/>
        <w:tblW w:w="6890" w:type="dxa"/>
        <w:tblInd w:w="340" w:type="dxa"/>
        <w:tblLayout w:type="fixed"/>
        <w:tblLook w:val="04A0" w:firstRow="1" w:lastRow="0" w:firstColumn="1" w:lastColumn="0" w:noHBand="0" w:noVBand="1"/>
      </w:tblPr>
      <w:tblGrid>
        <w:gridCol w:w="2212"/>
        <w:gridCol w:w="4678"/>
      </w:tblGrid>
      <w:tr w:rsidR="00C14C53" w:rsidTr="00934BB3" w14:paraId="1F2F236E" w14:textId="77777777">
        <w:trPr>
          <w:trHeight w:val="567"/>
        </w:trPr>
        <w:tc>
          <w:tcPr>
            <w:tcW w:w="2212" w:type="dxa"/>
            <w:tcBorders>
              <w:top w:val="nil"/>
              <w:left w:val="nil"/>
              <w:bottom w:val="nil"/>
              <w:right w:val="single" w:color="auto" w:sz="4" w:space="0"/>
            </w:tcBorders>
            <w:noWrap/>
            <w:tcMar>
              <w:left w:w="0" w:type="dxa"/>
            </w:tcMar>
            <w:vAlign w:val="center"/>
          </w:tcPr>
          <w:p w:rsidR="00C14C53" w:rsidP="00934BB3" w:rsidRDefault="00C14C53" w14:paraId="1CFA41EC" w14:textId="77777777">
            <w:pPr>
              <w:pStyle w:val="Caption2"/>
            </w:pPr>
            <w:r w:rsidRPr="00071A2D">
              <w:t xml:space="preserve">Signature </w:t>
            </w:r>
            <w:r>
              <w:t>of resident 1</w:t>
            </w:r>
          </w:p>
        </w:tc>
        <w:tc>
          <w:tcPr>
            <w:tcW w:w="4678" w:type="dxa"/>
            <w:tcBorders>
              <w:top w:val="single" w:color="auto" w:sz="4" w:space="0"/>
              <w:left w:val="single" w:color="auto" w:sz="4" w:space="0"/>
              <w:bottom w:val="single" w:color="auto" w:sz="4" w:space="0"/>
              <w:right w:val="single" w:color="auto" w:sz="4" w:space="0"/>
            </w:tcBorders>
            <w:noWrap/>
            <w:vAlign w:val="center"/>
          </w:tcPr>
          <w:p w:rsidRPr="008625DD" w:rsidR="00C14C53" w:rsidP="00934BB3" w:rsidRDefault="00C14C53" w14:paraId="47BFABD0" w14:textId="77777777">
            <w:pPr>
              <w:pStyle w:val="Textfill"/>
            </w:pPr>
          </w:p>
        </w:tc>
      </w:tr>
    </w:tbl>
    <w:p w:rsidR="00C14C53" w:rsidP="00C14C53" w:rsidRDefault="00C14C53" w14:paraId="6E6EF6C5" w14:textId="77777777">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C14C53" w:rsidTr="00934BB3" w14:paraId="1FAB87FE" w14:textId="77777777">
        <w:trPr>
          <w:trHeight w:val="340" w:hRule="exact"/>
        </w:trPr>
        <w:tc>
          <w:tcPr>
            <w:tcW w:w="2212" w:type="dxa"/>
            <w:tcBorders>
              <w:top w:val="nil"/>
              <w:left w:val="nil"/>
              <w:bottom w:val="nil"/>
              <w:right w:val="single" w:color="auto" w:sz="4" w:space="0"/>
            </w:tcBorders>
            <w:noWrap/>
            <w:tcMar>
              <w:left w:w="0" w:type="dxa"/>
            </w:tcMar>
            <w:vAlign w:val="center"/>
          </w:tcPr>
          <w:p w:rsidR="00C14C53" w:rsidP="00934BB3" w:rsidRDefault="00C14C53" w14:paraId="31FDCC2B" w14:textId="77777777">
            <w:pPr>
              <w:pStyle w:val="Caption2"/>
            </w:pPr>
            <w:r>
              <w:t>Date</w:t>
            </w:r>
          </w:p>
        </w:tc>
        <w:tc>
          <w:tcPr>
            <w:tcW w:w="2268"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C14C53" w:rsidP="00934BB3" w:rsidRDefault="00C14C53" w14:paraId="708E56F9" w14:textId="77777777">
            <w:pPr>
              <w:pStyle w:val="Textfill"/>
            </w:pPr>
          </w:p>
        </w:tc>
      </w:tr>
    </w:tbl>
    <w:p w:rsidRPr="003152C2" w:rsidR="00C14C53" w:rsidP="00C14C53" w:rsidRDefault="00C14C53" w14:paraId="128CE6BB" w14:textId="77777777">
      <w:pPr>
        <w:pStyle w:val="spacer2"/>
      </w:pPr>
    </w:p>
    <w:tbl>
      <w:tblPr>
        <w:tblStyle w:val="TableGridLight1"/>
        <w:tblW w:w="6890" w:type="dxa"/>
        <w:tblInd w:w="340" w:type="dxa"/>
        <w:tblLayout w:type="fixed"/>
        <w:tblLook w:val="04A0" w:firstRow="1" w:lastRow="0" w:firstColumn="1" w:lastColumn="0" w:noHBand="0" w:noVBand="1"/>
      </w:tblPr>
      <w:tblGrid>
        <w:gridCol w:w="2212"/>
        <w:gridCol w:w="4678"/>
      </w:tblGrid>
      <w:tr w:rsidR="00C14C53" w:rsidTr="00934BB3" w14:paraId="3C17863C" w14:textId="77777777">
        <w:trPr>
          <w:trHeight w:val="567"/>
        </w:trPr>
        <w:tc>
          <w:tcPr>
            <w:tcW w:w="2212" w:type="dxa"/>
            <w:tcBorders>
              <w:top w:val="nil"/>
              <w:left w:val="nil"/>
              <w:bottom w:val="nil"/>
              <w:right w:val="single" w:color="auto" w:sz="4" w:space="0"/>
            </w:tcBorders>
            <w:noWrap/>
            <w:tcMar>
              <w:left w:w="0" w:type="dxa"/>
            </w:tcMar>
            <w:vAlign w:val="center"/>
          </w:tcPr>
          <w:p w:rsidR="00C14C53" w:rsidP="00934BB3" w:rsidRDefault="00C14C53" w14:paraId="427C440A" w14:textId="77777777">
            <w:pPr>
              <w:pStyle w:val="Caption2"/>
            </w:pPr>
            <w:r w:rsidRPr="00071A2D">
              <w:t xml:space="preserve">Signature of </w:t>
            </w:r>
            <w:r>
              <w:t>resident 2</w:t>
            </w:r>
          </w:p>
        </w:tc>
        <w:tc>
          <w:tcPr>
            <w:tcW w:w="4678" w:type="dxa"/>
            <w:tcBorders>
              <w:top w:val="single" w:color="auto" w:sz="4" w:space="0"/>
              <w:left w:val="single" w:color="auto" w:sz="4" w:space="0"/>
              <w:bottom w:val="single" w:color="auto" w:sz="4" w:space="0"/>
              <w:right w:val="single" w:color="auto" w:sz="4" w:space="0"/>
            </w:tcBorders>
            <w:noWrap/>
            <w:vAlign w:val="center"/>
          </w:tcPr>
          <w:p w:rsidRPr="008625DD" w:rsidR="00C14C53" w:rsidP="00934BB3" w:rsidRDefault="00C14C53" w14:paraId="344AFEA3" w14:textId="77777777">
            <w:pPr>
              <w:pStyle w:val="Textfill"/>
            </w:pPr>
          </w:p>
        </w:tc>
      </w:tr>
    </w:tbl>
    <w:p w:rsidR="00C14C53" w:rsidP="00C14C53" w:rsidRDefault="00C14C53" w14:paraId="6D858F86" w14:textId="77777777">
      <w:pPr>
        <w:pStyle w:val="spacer"/>
      </w:pPr>
    </w:p>
    <w:tbl>
      <w:tblPr>
        <w:tblStyle w:val="TableGridLight1"/>
        <w:tblW w:w="4480" w:type="dxa"/>
        <w:tblInd w:w="340" w:type="dxa"/>
        <w:tblLayout w:type="fixed"/>
        <w:tblLook w:val="04A0" w:firstRow="1" w:lastRow="0" w:firstColumn="1" w:lastColumn="0" w:noHBand="0" w:noVBand="1"/>
      </w:tblPr>
      <w:tblGrid>
        <w:gridCol w:w="2212"/>
        <w:gridCol w:w="2268"/>
      </w:tblGrid>
      <w:tr w:rsidR="00C14C53" w:rsidTr="00934BB3" w14:paraId="46E84A4A" w14:textId="77777777">
        <w:trPr>
          <w:trHeight w:val="340" w:hRule="exact"/>
        </w:trPr>
        <w:tc>
          <w:tcPr>
            <w:tcW w:w="2212" w:type="dxa"/>
            <w:tcBorders>
              <w:top w:val="nil"/>
              <w:left w:val="nil"/>
              <w:bottom w:val="nil"/>
              <w:right w:val="single" w:color="auto" w:sz="4" w:space="0"/>
            </w:tcBorders>
            <w:noWrap/>
            <w:tcMar>
              <w:left w:w="0" w:type="dxa"/>
            </w:tcMar>
            <w:vAlign w:val="center"/>
          </w:tcPr>
          <w:p w:rsidR="00C14C53" w:rsidP="00934BB3" w:rsidRDefault="00C14C53" w14:paraId="37DFFED1" w14:textId="77777777">
            <w:pPr>
              <w:pStyle w:val="Caption2"/>
            </w:pPr>
            <w:r>
              <w:t>Date</w:t>
            </w:r>
          </w:p>
        </w:tc>
        <w:tc>
          <w:tcPr>
            <w:tcW w:w="2268"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rsidRPr="008625DD" w:rsidR="00C14C53" w:rsidP="00934BB3" w:rsidRDefault="00C14C53" w14:paraId="273F6A93" w14:textId="77777777">
            <w:pPr>
              <w:pStyle w:val="Textfill"/>
            </w:pPr>
          </w:p>
        </w:tc>
      </w:tr>
    </w:tbl>
    <w:p w:rsidR="00C14C53" w:rsidP="00C14C53" w:rsidRDefault="00C14C53" w14:paraId="5876DE42" w14:textId="77777777">
      <w:pPr>
        <w:pStyle w:val="ListParagraph"/>
        <w:ind w:left="0" w:firstLine="380"/>
      </w:pPr>
      <w:r>
        <w:rPr>
          <w:b/>
          <w:bCs/>
        </w:rPr>
        <w:t>Note:</w:t>
      </w:r>
      <w:r>
        <w:t xml:space="preserve"> Each resident who is a party to the agreement must sign and date the agreement. If there are more than                </w:t>
      </w:r>
    </w:p>
    <w:p w:rsidR="00C14C53" w:rsidP="00C14C53" w:rsidRDefault="00C14C53" w14:paraId="633980F6" w14:textId="77777777">
      <w:pPr>
        <w:pStyle w:val="ListParagraph"/>
        <w:ind w:left="0" w:firstLine="380"/>
        <w:rPr>
          <w:rFonts w:cs="Times New Roman"/>
          <w:sz w:val="8"/>
          <w:szCs w:val="18"/>
        </w:rPr>
      </w:pPr>
      <w:r>
        <w:t>two residents include details on an extra page.</w:t>
      </w:r>
    </w:p>
    <w:p w:rsidRPr="008E0BE7" w:rsidR="00C14C53" w:rsidP="008E0BE7" w:rsidRDefault="00C14C53" w14:paraId="414293AB" w14:textId="6872C030">
      <w:pPr>
        <w:sectPr w:rsidRPr="008E0BE7" w:rsidR="00C14C53" w:rsidSect="005F6451">
          <w:headerReference w:type="default" r:id="rId16"/>
          <w:footerReference w:type="even" r:id="rId17"/>
          <w:footerReference w:type="default" r:id="rId18"/>
          <w:footerReference w:type="first" r:id="rId19"/>
          <w:pgSz w:w="11906" w:h="16838" w:orient="portrait"/>
          <w:pgMar w:top="567" w:right="567" w:bottom="567" w:left="567" w:header="454" w:footer="397" w:gutter="0"/>
          <w:cols w:space="454"/>
          <w:docGrid w:linePitch="360"/>
        </w:sectPr>
      </w:pPr>
    </w:p>
    <w:p w:rsidR="00F05F27" w:rsidP="00F05F27" w:rsidRDefault="00F05F27" w14:paraId="36C143E5" w14:textId="68BB98F6">
      <w:pPr>
        <w:pStyle w:val="spacer"/>
      </w:pPr>
    </w:p>
    <w:bookmarkEnd w:id="1"/>
    <w:p w:rsidR="000F1CE6" w:rsidP="00436F9E" w:rsidRDefault="00CA60CC" w14:paraId="0CD679E9" w14:textId="2381E901">
      <w:pPr>
        <w:pStyle w:val="Heading1"/>
      </w:pPr>
      <w:r>
        <w:t xml:space="preserve">Part B - </w:t>
      </w:r>
      <w:r w:rsidR="005821A8">
        <w:t>Rights and obligations</w:t>
      </w:r>
    </w:p>
    <w:p w:rsidR="00015743" w:rsidP="00C14C53" w:rsidRDefault="000C22FE" w14:paraId="5380757C" w14:textId="57DE64C8">
      <w:pPr>
        <w:pStyle w:val="BodyText"/>
      </w:pPr>
      <w:r w:rsidRPr="00860E0E">
        <w:t xml:space="preserve">This is a summary of </w:t>
      </w:r>
      <w:r>
        <w:t>selected</w:t>
      </w:r>
      <w:r w:rsidRPr="00860E0E">
        <w:t xml:space="preserve"> right</w:t>
      </w:r>
      <w:r>
        <w:t>s</w:t>
      </w:r>
      <w:r w:rsidRPr="00860E0E">
        <w:t xml:space="preserve"> and obligations of </w:t>
      </w:r>
      <w:r w:rsidRPr="00C14C53" w:rsidR="00BB611C">
        <w:t>resident</w:t>
      </w:r>
      <w:r w:rsidRPr="00C14C53" w:rsidR="00153901">
        <w:t>s</w:t>
      </w:r>
      <w:r w:rsidRPr="00C14C53">
        <w:t xml:space="preserve"> and </w:t>
      </w:r>
      <w:r w:rsidRPr="00C14C53" w:rsidR="00BD7E6D">
        <w:t>rooming house operator</w:t>
      </w:r>
      <w:r w:rsidRPr="00C14C53">
        <w:t>s</w:t>
      </w:r>
      <w:r w:rsidRPr="00860E0E">
        <w:t xml:space="preserve"> under the </w:t>
      </w:r>
      <w:r w:rsidRPr="00F5278D">
        <w:rPr>
          <w:b/>
          <w:bCs/>
          <w:i/>
        </w:rPr>
        <w:t>Residential Tenancies Act 1997</w:t>
      </w:r>
      <w:r w:rsidR="001F5E17">
        <w:rPr>
          <w:i/>
        </w:rPr>
        <w:t xml:space="preserve"> </w:t>
      </w:r>
      <w:r w:rsidRPr="002E5112" w:rsidR="001F5E17">
        <w:t>(the Act)</w:t>
      </w:r>
      <w:r w:rsidRPr="00860E0E">
        <w:t>.</w:t>
      </w:r>
      <w:r>
        <w:t xml:space="preserve"> </w:t>
      </w:r>
      <w:r w:rsidR="003C4E92">
        <w:t>In addition to this, the rooming house operator must give the resident a summary of their rights and duties and a copy of the house rules. These must also be displayed in the resident's room.</w:t>
      </w:r>
      <w:r w:rsidR="00C14C53">
        <w:t xml:space="preserve"> </w:t>
      </w:r>
      <w:r w:rsidR="00015743">
        <w:t>Any reference to VCAT refers to the Victorian Civil and Administrative Tribunal.</w:t>
      </w:r>
    </w:p>
    <w:p w:rsidR="000C22FE" w:rsidP="000C22FE" w:rsidRDefault="000C22FE" w14:paraId="7C6C71BA" w14:textId="31CB68FC">
      <w:pPr>
        <w:pStyle w:val="BodyText"/>
      </w:pPr>
      <w:r>
        <w:t xml:space="preserve">For more information, visit </w:t>
      </w:r>
      <w:hyperlink w:history="1" r:id="rId20">
        <w:r w:rsidRPr="002211AD" w:rsidR="002211AD">
          <w:rPr>
            <w:rStyle w:val="Hyperlink"/>
          </w:rPr>
          <w:t>www.</w:t>
        </w:r>
        <w:r w:rsidRPr="002211AD">
          <w:rPr>
            <w:rStyle w:val="Hyperlink"/>
          </w:rPr>
          <w:t>consumer.vic.gov.au/renting</w:t>
        </w:r>
      </w:hyperlink>
      <w:r>
        <w:t>.</w:t>
      </w:r>
      <w:r w:rsidRPr="00A0759A">
        <w:t xml:space="preserve"> </w:t>
      </w:r>
    </w:p>
    <w:p w:rsidR="000C22FE" w:rsidP="000C22FE" w:rsidRDefault="000C22FE" w14:paraId="174AF54D" w14:textId="77777777">
      <w:pPr>
        <w:pStyle w:val="spacer"/>
      </w:pPr>
    </w:p>
    <w:p w:rsidR="000C22FE" w:rsidP="000C22FE" w:rsidRDefault="000C22FE" w14:paraId="3A71D433" w14:textId="31B1475E">
      <w:pPr>
        <w:pStyle w:val="spacer"/>
      </w:pPr>
      <w:r w:rsidRPr="00D147C6">
        <w:rPr>
          <w:noProof/>
          <w:lang w:val="en-US"/>
        </w:rPr>
        <mc:AlternateContent>
          <mc:Choice Requires="wps">
            <w:drawing>
              <wp:anchor distT="0" distB="0" distL="114300" distR="114300" simplePos="0" relativeHeight="251658243" behindDoc="0" locked="0" layoutInCell="1" allowOverlap="1" wp14:anchorId="4DD09A58" wp14:editId="56BE0E17">
                <wp:simplePos x="0" y="0"/>
                <wp:positionH relativeFrom="column">
                  <wp:posOffset>0</wp:posOffset>
                </wp:positionH>
                <wp:positionV relativeFrom="paragraph">
                  <wp:posOffset>-635</wp:posOffset>
                </wp:positionV>
                <wp:extent cx="684022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B1667AD">
              <v:line id="Straight Connector 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1pt" from="0,-.05pt" to="538.6pt,-.05pt" w14:anchorId="4E0C7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w:pict>
          </mc:Fallback>
        </mc:AlternateContent>
      </w:r>
    </w:p>
    <w:p w:rsidRPr="000C22FE" w:rsidR="000C22FE" w:rsidP="000C22FE" w:rsidRDefault="000C22FE" w14:paraId="31C35A58" w14:textId="3D69545E">
      <w:pPr>
        <w:pStyle w:val="spacer"/>
        <w:sectPr w:rsidRPr="000C22FE" w:rsidR="000C22FE" w:rsidSect="000F1CE6">
          <w:pgSz w:w="11906" w:h="16838" w:orient="portrait"/>
          <w:pgMar w:top="567" w:right="567" w:bottom="567" w:left="567" w:header="454" w:footer="397" w:gutter="0"/>
          <w:cols w:space="454"/>
          <w:docGrid w:linePitch="360"/>
        </w:sectPr>
      </w:pPr>
    </w:p>
    <w:p w:rsidR="005C4264" w:rsidP="002C16F9" w:rsidRDefault="005C4264" w14:paraId="58E80BF9" w14:textId="02232513">
      <w:pPr>
        <w:pStyle w:val="Heading2"/>
      </w:pPr>
      <w:r w:rsidRPr="00A65517">
        <w:t>Use of the premises</w:t>
      </w:r>
    </w:p>
    <w:p w:rsidRPr="002C16F9" w:rsidR="002C16F9" w:rsidP="002C16F9" w:rsidRDefault="002C16F9" w14:paraId="1951F656" w14:textId="71430DA7">
      <w:pPr>
        <w:pStyle w:val="Heading3"/>
      </w:pPr>
      <w:r>
        <w:t xml:space="preserve">The </w:t>
      </w:r>
      <w:r w:rsidR="00BB611C">
        <w:t>resident(s)</w:t>
      </w:r>
      <w:r>
        <w:t>:</w:t>
      </w:r>
    </w:p>
    <w:p w:rsidR="00F45136" w:rsidP="008E12A9" w:rsidRDefault="00F45136" w14:paraId="32EAF2DD" w14:textId="4A5FB877">
      <w:pPr>
        <w:pStyle w:val="ListBullet"/>
        <w:rPr>
          <w:lang w:val="en-GB"/>
        </w:rPr>
      </w:pPr>
      <w:r>
        <w:rPr>
          <w:lang w:val="en-GB"/>
        </w:rPr>
        <w:t>has a right to reside in their room and use the facilities of the rooming house</w:t>
      </w:r>
      <w:r w:rsidR="00A40E5C">
        <w:rPr>
          <w:lang w:val="en-GB"/>
        </w:rPr>
        <w:t>.</w:t>
      </w:r>
    </w:p>
    <w:p w:rsidRPr="008E12A9" w:rsidR="00F45136" w:rsidP="00F45136" w:rsidRDefault="00F45136" w14:paraId="7C180035" w14:textId="3836B580">
      <w:pPr>
        <w:pStyle w:val="ListBullet"/>
      </w:pPr>
      <w:r>
        <w:rPr>
          <w:rFonts w:ascii="Helvetica" w:hAnsi="Helvetica" w:cs="Helvetica"/>
          <w:color w:val="000000"/>
          <w:szCs w:val="20"/>
          <w:lang w:val="en-GB"/>
        </w:rPr>
        <w:t>has an exclusive right to live in the room unless the rooming house operator gives notice before they move in that the room will be shared or the resident agrees to share the room</w:t>
      </w:r>
      <w:r w:rsidR="00A40E5C">
        <w:rPr>
          <w:rFonts w:ascii="Helvetica" w:hAnsi="Helvetica" w:cs="Helvetica"/>
          <w:color w:val="000000"/>
          <w:szCs w:val="20"/>
          <w:lang w:val="en-GB"/>
        </w:rPr>
        <w:t>.</w:t>
      </w:r>
    </w:p>
    <w:p w:rsidRPr="00A0759A" w:rsidR="008E12A9" w:rsidP="008E12A9" w:rsidRDefault="008E12A9" w14:paraId="50A9634C" w14:textId="25DDCE83">
      <w:pPr>
        <w:pStyle w:val="ListBullet"/>
      </w:pPr>
      <w:r w:rsidRPr="00A0759A">
        <w:t xml:space="preserve">is </w:t>
      </w:r>
      <w:r w:rsidRPr="003C4E92">
        <w:t>entitled to quiet enjoyment of the premises and must not do anything to disturb the privacy and peace and quiet of other residents</w:t>
      </w:r>
      <w:r w:rsidR="00A40E5C">
        <w:t>.</w:t>
      </w:r>
    </w:p>
    <w:p w:rsidRPr="003C4E92" w:rsidR="003C4E92" w:rsidP="003C4E92" w:rsidRDefault="002C16F9" w14:paraId="3CCE7F24" w14:textId="4948375B">
      <w:pPr>
        <w:pStyle w:val="ListBullet"/>
      </w:pPr>
      <w:r w:rsidRPr="003C4E92">
        <w:t xml:space="preserve">must </w:t>
      </w:r>
      <w:r w:rsidRPr="003C4E92" w:rsidR="003C4E92">
        <w:t>use the room for residential purposes only and not illegal purposes</w:t>
      </w:r>
      <w:r w:rsidR="00A40E5C">
        <w:t>.</w:t>
      </w:r>
    </w:p>
    <w:p w:rsidR="002C16F9" w:rsidP="00913AE2" w:rsidRDefault="002C16F9" w14:paraId="28DEB44E" w14:textId="4314C04A">
      <w:pPr>
        <w:pStyle w:val="ListBullet"/>
      </w:pPr>
      <w:r w:rsidRPr="00A0759A">
        <w:t xml:space="preserve">must keep </w:t>
      </w:r>
      <w:r w:rsidR="00F45136">
        <w:t>and leave the</w:t>
      </w:r>
      <w:r w:rsidR="00A40E5C">
        <w:t>ir</w:t>
      </w:r>
      <w:r w:rsidR="00F45136">
        <w:t xml:space="preserve"> room</w:t>
      </w:r>
      <w:r w:rsidRPr="00A0759A">
        <w:t xml:space="preserve"> reasonably clean. </w:t>
      </w:r>
    </w:p>
    <w:p w:rsidR="00F45136" w:rsidP="00F45136" w:rsidRDefault="00F45136" w14:paraId="2ABDD1D8" w14:textId="2C63E24F">
      <w:pPr>
        <w:pStyle w:val="Heading2"/>
      </w:pPr>
      <w:r>
        <w:t>Shared rooms</w:t>
      </w:r>
    </w:p>
    <w:p w:rsidR="008E12A9" w:rsidP="008E12A9" w:rsidRDefault="008E12A9" w14:paraId="595F1F28" w14:textId="3C0C79CD">
      <w:pPr>
        <w:pStyle w:val="Heading3"/>
      </w:pPr>
      <w:r>
        <w:t>The resident(s):</w:t>
      </w:r>
    </w:p>
    <w:p w:rsidR="008E12A9" w:rsidP="008E12A9" w:rsidRDefault="008E12A9" w14:paraId="313B348C" w14:textId="0E21BC44">
      <w:pPr>
        <w:pStyle w:val="ListBullet"/>
      </w:pPr>
      <w:r>
        <w:t>has the right to receive written notice confirming if they are sharing their room or are an exclusive occupant</w:t>
      </w:r>
      <w:r w:rsidR="00A40E5C">
        <w:t>.</w:t>
      </w:r>
    </w:p>
    <w:p w:rsidRPr="008E12A9" w:rsidR="008E12A9" w:rsidP="008E12A9" w:rsidRDefault="00A40E5C" w14:paraId="0EEDCB84" w14:textId="1B23964B">
      <w:pPr>
        <w:pStyle w:val="ListBullet"/>
      </w:pPr>
      <w:r>
        <w:t xml:space="preserve">has the right to </w:t>
      </w:r>
      <w:r w:rsidR="008E12A9">
        <w:t>have their rent reduced if they agree to have more people in their room.</w:t>
      </w:r>
    </w:p>
    <w:p w:rsidR="005C4264" w:rsidP="002C16F9" w:rsidRDefault="005C4264" w14:paraId="45A92EA2" w14:textId="0506E243">
      <w:pPr>
        <w:pStyle w:val="Heading2"/>
      </w:pPr>
      <w:r w:rsidRPr="00E9480A">
        <w:t>Condition</w:t>
      </w:r>
      <w:r>
        <w:rPr>
          <w:i/>
        </w:rPr>
        <w:t xml:space="preserve"> </w:t>
      </w:r>
      <w:r w:rsidRPr="00E9480A">
        <w:t>of the premises</w:t>
      </w:r>
    </w:p>
    <w:p w:rsidRPr="002C16F9" w:rsidR="002C16F9" w:rsidP="002C16F9" w:rsidRDefault="002C16F9" w14:paraId="750F4900" w14:textId="20C9BCE4">
      <w:pPr>
        <w:pStyle w:val="Heading3"/>
      </w:pPr>
      <w:r>
        <w:t xml:space="preserve">The </w:t>
      </w:r>
      <w:r w:rsidR="00063F60">
        <w:t>rooming house operator</w:t>
      </w:r>
      <w:r>
        <w:t>:</w:t>
      </w:r>
    </w:p>
    <w:p w:rsidRPr="00A0759A" w:rsidR="002C16F9" w:rsidP="00913AE2" w:rsidRDefault="002C16F9" w14:paraId="1C30E053" w14:textId="7C20310A">
      <w:pPr>
        <w:pStyle w:val="ListBullet"/>
      </w:pPr>
      <w:r w:rsidRPr="00A0759A">
        <w:t xml:space="preserve">must ensure that </w:t>
      </w:r>
      <w:r w:rsidRPr="008E12A9">
        <w:t xml:space="preserve">the </w:t>
      </w:r>
      <w:r w:rsidRPr="008E12A9" w:rsidR="008E12A9">
        <w:t>room</w:t>
      </w:r>
      <w:r w:rsidRPr="008E12A9">
        <w:t xml:space="preserve"> compl</w:t>
      </w:r>
      <w:r w:rsidRPr="008E12A9" w:rsidR="008E12A9">
        <w:t>ies</w:t>
      </w:r>
      <w:r w:rsidRPr="008E12A9">
        <w:t xml:space="preserve"> with </w:t>
      </w:r>
      <w:r w:rsidRPr="008E12A9" w:rsidR="008E12A9">
        <w:t xml:space="preserve">any applicable rooming house </w:t>
      </w:r>
      <w:r w:rsidRPr="008E12A9">
        <w:t>standards</w:t>
      </w:r>
      <w:r w:rsidRPr="008E12A9" w:rsidR="0079213C">
        <w:t xml:space="preserve"> including having windows with coverings for privacy that can be opened and closed and at least</w:t>
      </w:r>
      <w:r w:rsidRPr="003C4E92" w:rsidR="0079213C">
        <w:t xml:space="preserve"> two working power outlets</w:t>
      </w:r>
      <w:r w:rsidR="00161FF9">
        <w:t>, and is vacant and reasonably clean when the resident(s) moves in.</w:t>
      </w:r>
      <w:r w:rsidR="0079213C">
        <w:br/>
      </w:r>
      <w:r w:rsidRPr="0079213C" w:rsidR="0079213C">
        <w:t xml:space="preserve">For further information please see </w:t>
      </w:r>
      <w:hyperlink w:history="1" r:id="rId21">
        <w:r w:rsidRPr="00F5278D" w:rsidR="00F5278D">
          <w:rPr>
            <w:rStyle w:val="Hyperlink"/>
          </w:rPr>
          <w:t xml:space="preserve">www. </w:t>
        </w:r>
        <w:r w:rsidRPr="00F5278D" w:rsidR="0079213C">
          <w:rPr>
            <w:rStyle w:val="Hyperlink"/>
          </w:rPr>
          <w:t>consumer.vic.gov.au/housing/renting/types-of-rental-agreements/sharing-in-a-rooming-house/minimum-standards-in-rooming-houses</w:t>
        </w:r>
      </w:hyperlink>
    </w:p>
    <w:p w:rsidRPr="008E12A9" w:rsidR="002C16F9" w:rsidP="008E12A9" w:rsidRDefault="002C16F9" w14:paraId="1A1A85BB" w14:textId="11DE69D2">
      <w:pPr>
        <w:pStyle w:val="ListBullet"/>
      </w:pPr>
      <w:r w:rsidRPr="008E12A9">
        <w:t xml:space="preserve">must </w:t>
      </w:r>
      <w:r w:rsidRPr="008E12A9" w:rsidR="008E12A9">
        <w:t>ensure that the rooming house and its rooms are maintained in good repair</w:t>
      </w:r>
      <w:r w:rsidR="00161FF9">
        <w:t>.</w:t>
      </w:r>
    </w:p>
    <w:p w:rsidR="003C4E92" w:rsidP="00913AE2" w:rsidRDefault="003C4E92" w14:paraId="23E9EDEF" w14:textId="1C8E5A36">
      <w:pPr>
        <w:pStyle w:val="ListBullet"/>
      </w:pPr>
      <w:r w:rsidRPr="003C4E92">
        <w:t>must ensure that the resident</w:t>
      </w:r>
      <w:r w:rsidR="005615B9">
        <w:t>(s)</w:t>
      </w:r>
      <w:r w:rsidRPr="003C4E92">
        <w:t xml:space="preserve"> has access to food preparation facilities such as oven and cook-top which are in good working order</w:t>
      </w:r>
      <w:r w:rsidR="00161FF9">
        <w:t>.</w:t>
      </w:r>
    </w:p>
    <w:p w:rsidR="003C4E92" w:rsidP="00913AE2" w:rsidRDefault="003C4E92" w14:paraId="2318DEAF" w14:textId="5147EC48">
      <w:pPr>
        <w:pStyle w:val="ListBullet"/>
      </w:pPr>
      <w:r w:rsidRPr="003C4E92">
        <w:t>must ensure that the rooming house meets public health and wellbeing laws such as providing at least one toilet for every ten people.</w:t>
      </w:r>
    </w:p>
    <w:p w:rsidRPr="002C16F9" w:rsidR="002C16F9" w:rsidP="002C16F9" w:rsidRDefault="002C16F9" w14:paraId="2735D739" w14:textId="6E1EE8F9">
      <w:pPr>
        <w:pStyle w:val="Heading3"/>
      </w:pPr>
      <w:r w:rsidRPr="002C16F9">
        <w:t xml:space="preserve">The </w:t>
      </w:r>
      <w:r w:rsidR="00BB611C">
        <w:t>resident(s)</w:t>
      </w:r>
      <w:r w:rsidRPr="002C16F9">
        <w:t xml:space="preserve">: </w:t>
      </w:r>
    </w:p>
    <w:p w:rsidRPr="003B0CA6" w:rsidR="001165EC" w:rsidP="001165EC" w:rsidRDefault="002A5020" w14:paraId="33E2A232" w14:textId="0B0E85E7">
      <w:pPr>
        <w:pStyle w:val="ListBullet"/>
        <w:rPr>
          <w:i/>
        </w:rPr>
      </w:pPr>
      <w:r>
        <w:t xml:space="preserve">must be given two copies of the condition report </w:t>
      </w:r>
      <w:r w:rsidR="0086360A">
        <w:t xml:space="preserve">(or 1 electronic copy) </w:t>
      </w:r>
      <w:r>
        <w:t xml:space="preserve">specifying the state of repair and general condition of the room before it was occupied. </w:t>
      </w:r>
    </w:p>
    <w:p w:rsidRPr="001165EC" w:rsidR="001165EC" w:rsidP="002E5112" w:rsidRDefault="006600B8" w14:paraId="1E3D6ADE" w14:textId="0436C7BB">
      <w:pPr>
        <w:pStyle w:val="ListBullet"/>
      </w:pPr>
      <w:r w:rsidRPr="008E0BE7">
        <w:rPr>
          <w:rFonts w:eastAsia="Calibri"/>
        </w:rPr>
        <w:t xml:space="preserve">must not remove, deactivate or interfere with safety devices on the premises. </w:t>
      </w:r>
      <w:r w:rsidR="001165EC">
        <w:br w:type="column"/>
      </w:r>
    </w:p>
    <w:p w:rsidRPr="002A5020" w:rsidR="009346B7" w:rsidP="001165EC" w:rsidRDefault="002A5020" w14:paraId="17931802" w14:textId="79738AC4">
      <w:pPr>
        <w:pStyle w:val="Heading2"/>
        <w:spacing w:before="160"/>
        <w:rPr>
          <w:i/>
        </w:rPr>
      </w:pPr>
      <w:r>
        <w:t>M</w:t>
      </w:r>
      <w:r w:rsidRPr="00E9480A" w:rsidR="009346B7">
        <w:t xml:space="preserve">odifications </w:t>
      </w:r>
    </w:p>
    <w:p w:rsidRPr="00725F08" w:rsidR="002C16F9" w:rsidP="002C16F9" w:rsidRDefault="002C16F9" w14:paraId="551E2093" w14:textId="51C59524">
      <w:pPr>
        <w:pStyle w:val="Heading3"/>
        <w:rPr>
          <w:rFonts w:eastAsia="Times"/>
          <w:szCs w:val="18"/>
          <w:lang w:val="en-US"/>
        </w:rPr>
      </w:pPr>
      <w:r w:rsidRPr="00725F08">
        <w:t xml:space="preserve">The </w:t>
      </w:r>
      <w:r w:rsidR="00BB611C">
        <w:t>resident(s)</w:t>
      </w:r>
      <w:r>
        <w:rPr>
          <w:rFonts w:eastAsia="Times"/>
          <w:szCs w:val="18"/>
          <w:lang w:val="en-US"/>
        </w:rPr>
        <w:t>:</w:t>
      </w:r>
      <w:r w:rsidRPr="00725F08">
        <w:rPr>
          <w:rFonts w:eastAsia="Times"/>
          <w:szCs w:val="18"/>
          <w:lang w:val="en-US"/>
        </w:rPr>
        <w:t xml:space="preserve"> </w:t>
      </w:r>
    </w:p>
    <w:p w:rsidRPr="00A0759A" w:rsidR="002C16F9" w:rsidP="00913AE2" w:rsidRDefault="002C16F9" w14:paraId="17F307BD" w14:textId="1A049EA4">
      <w:pPr>
        <w:pStyle w:val="ListBullet"/>
      </w:pPr>
      <w:r w:rsidRPr="00A0759A">
        <w:t xml:space="preserve">must seek the </w:t>
      </w:r>
      <w:r w:rsidR="00063F60">
        <w:t>rooming house operator</w:t>
      </w:r>
      <w:r w:rsidRPr="00A0759A">
        <w:t xml:space="preserve">’s </w:t>
      </w:r>
      <w:r w:rsidR="0079213C">
        <w:t xml:space="preserve">written </w:t>
      </w:r>
      <w:r w:rsidRPr="00A0759A">
        <w:t xml:space="preserve">consent before installing </w:t>
      </w:r>
      <w:r>
        <w:t xml:space="preserve">any other </w:t>
      </w:r>
      <w:r w:rsidRPr="00A0759A">
        <w:t>fixtures</w:t>
      </w:r>
      <w:r>
        <w:t>,</w:t>
      </w:r>
      <w:r w:rsidRPr="00A0759A">
        <w:t xml:space="preserve"> alter</w:t>
      </w:r>
      <w:r>
        <w:t>ing or</w:t>
      </w:r>
      <w:r w:rsidRPr="00A0759A">
        <w:t xml:space="preserve"> renovati</w:t>
      </w:r>
      <w:r>
        <w:t>ng</w:t>
      </w:r>
      <w:r w:rsidRPr="00A0759A">
        <w:t xml:space="preserve"> or </w:t>
      </w:r>
      <w:r w:rsidR="0086360A">
        <w:t xml:space="preserve">making </w:t>
      </w:r>
      <w:r w:rsidRPr="00A0759A">
        <w:t>addition</w:t>
      </w:r>
      <w:r>
        <w:t>s</w:t>
      </w:r>
      <w:r w:rsidR="002A5020">
        <w:t xml:space="preserve"> to the room.</w:t>
      </w:r>
    </w:p>
    <w:p w:rsidR="002C16F9" w:rsidP="002C16F9" w:rsidRDefault="002C16F9" w14:paraId="00A9C106" w14:textId="5655BDD3">
      <w:pPr>
        <w:pStyle w:val="Heading3"/>
      </w:pPr>
      <w:r w:rsidRPr="00D73F5A">
        <w:t>The</w:t>
      </w:r>
      <w:r w:rsidR="00362FA3">
        <w:t xml:space="preserve"> </w:t>
      </w:r>
      <w:r w:rsidR="00063F60">
        <w:t>rooming house operator</w:t>
      </w:r>
      <w:r>
        <w:t>:</w:t>
      </w:r>
    </w:p>
    <w:p w:rsidRPr="002A5020" w:rsidR="002A5020" w:rsidP="002A5020" w:rsidRDefault="002C16F9" w14:paraId="2BCA6C07" w14:textId="1074350E">
      <w:pPr>
        <w:pStyle w:val="ListBullet"/>
      </w:pPr>
      <w:r w:rsidRPr="00A0759A">
        <w:t xml:space="preserve">must not </w:t>
      </w:r>
      <w:r w:rsidRPr="002A5020">
        <w:t xml:space="preserve">unreasonably refuse consent for </w:t>
      </w:r>
      <w:r w:rsidRPr="002A5020" w:rsidR="002A5020">
        <w:t xml:space="preserve">modifications which are reasonable alterations under the </w:t>
      </w:r>
      <w:r w:rsidRPr="002A5020" w:rsidR="002A5020">
        <w:rPr>
          <w:i/>
          <w:iCs/>
        </w:rPr>
        <w:t>Equal Opportunity Act 2010</w:t>
      </w:r>
      <w:r w:rsidRPr="002A5020" w:rsidR="002A5020">
        <w:t xml:space="preserve"> which an occupational therapist or similar practitioner has said the resident needs</w:t>
      </w:r>
      <w:r w:rsidR="002A5020">
        <w:t>.</w:t>
      </w:r>
    </w:p>
    <w:p w:rsidRPr="00436F9E" w:rsidR="009346B7" w:rsidP="002A5020" w:rsidRDefault="005821A8" w14:paraId="499E8E27" w14:textId="5AE55A6A">
      <w:pPr>
        <w:pStyle w:val="Heading2"/>
      </w:pPr>
      <w:r>
        <w:t>Locks</w:t>
      </w:r>
    </w:p>
    <w:p w:rsidR="00153901" w:rsidP="009E721D" w:rsidRDefault="00153901" w14:paraId="1F63F714" w14:textId="77777777">
      <w:pPr>
        <w:pStyle w:val="ListBullet"/>
      </w:pPr>
      <w:r>
        <w:t>T</w:t>
      </w:r>
      <w:r w:rsidRPr="0003392E" w:rsidR="00362FA3">
        <w:t xml:space="preserve">he </w:t>
      </w:r>
      <w:r w:rsidR="00063F60">
        <w:t>rooming house operator</w:t>
      </w:r>
      <w:r w:rsidRPr="0003392E" w:rsidR="00362FA3">
        <w:t xml:space="preserve"> must make</w:t>
      </w:r>
      <w:r w:rsidR="00362FA3">
        <w:t xml:space="preserve"> sure the </w:t>
      </w:r>
      <w:r>
        <w:t>room</w:t>
      </w:r>
      <w:r w:rsidR="00362FA3">
        <w:t xml:space="preserve"> has:</w:t>
      </w:r>
    </w:p>
    <w:p w:rsidRPr="00153901" w:rsidR="00153901" w:rsidP="00153901" w:rsidRDefault="00153901" w14:paraId="08CCEDBF" w14:textId="03A22600">
      <w:pPr>
        <w:pStyle w:val="ListBullet1"/>
      </w:pPr>
      <w:r w:rsidRPr="00153901">
        <w:t>a door that can be locked by a key from the outside and unlocked from inside without a key</w:t>
      </w:r>
      <w:r w:rsidR="00E27CA1">
        <w:t xml:space="preserve"> </w:t>
      </w:r>
      <w:bookmarkStart w:name="_Hlk32335285" w:id="16"/>
      <w:r w:rsidR="00E27CA1">
        <w:t>(this includes cards or codes for digital locks where applicable).</w:t>
      </w:r>
      <w:bookmarkEnd w:id="16"/>
    </w:p>
    <w:p w:rsidRPr="003D3994" w:rsidR="009346B7" w:rsidP="009E721D" w:rsidRDefault="009346B7" w14:paraId="18F92F44" w14:textId="3FA71B3E">
      <w:pPr>
        <w:pStyle w:val="Heading2"/>
        <w:rPr>
          <w:i/>
          <w:sz w:val="16"/>
        </w:rPr>
      </w:pPr>
      <w:r w:rsidRPr="003D3994">
        <w:t>Repairs</w:t>
      </w:r>
    </w:p>
    <w:p w:rsidR="009E721D" w:rsidP="00913AE2" w:rsidRDefault="009E721D" w14:paraId="4961C61D" w14:textId="4498F905">
      <w:pPr>
        <w:pStyle w:val="ListBullet"/>
      </w:pPr>
      <w:r>
        <w:t xml:space="preserve">Only a </w:t>
      </w:r>
      <w:r w:rsidR="003C4E92">
        <w:t xml:space="preserve">suitably </w:t>
      </w:r>
      <w:r>
        <w:t>qualified person</w:t>
      </w:r>
      <w:r w:rsidDel="004E45DC">
        <w:t xml:space="preserve"> </w:t>
      </w:r>
      <w:r w:rsidR="001F5E17">
        <w:t xml:space="preserve">may </w:t>
      </w:r>
      <w:r>
        <w:t>do</w:t>
      </w:r>
      <w:r w:rsidDel="004E45DC">
        <w:t xml:space="preserve"> </w:t>
      </w:r>
      <w:r>
        <w:t xml:space="preserve">repairs – both </w:t>
      </w:r>
      <w:r w:rsidRPr="003A06FC">
        <w:t>urgent</w:t>
      </w:r>
      <w:r>
        <w:t xml:space="preserve"> and non-urgent.</w:t>
      </w:r>
    </w:p>
    <w:p w:rsidR="002D1620" w:rsidP="000C22FE" w:rsidRDefault="002D1620" w14:paraId="1C2A7F28" w14:textId="77777777">
      <w:pPr>
        <w:pStyle w:val="Heading3"/>
      </w:pPr>
      <w:r w:rsidRPr="00B37602">
        <w:t>Urgent</w:t>
      </w:r>
      <w:r w:rsidRPr="00A0759A">
        <w:t xml:space="preserve"> </w:t>
      </w:r>
      <w:r w:rsidRPr="000C22FE">
        <w:t>repairs</w:t>
      </w:r>
    </w:p>
    <w:p w:rsidRPr="004C2AC0" w:rsidR="006600B8" w:rsidP="003B0CA6" w:rsidRDefault="006600B8" w14:paraId="5D365711" w14:textId="058F0FF1">
      <w:pPr>
        <w:rPr>
          <w:rFonts w:eastAsia="Calibri"/>
          <w:color w:val="000000"/>
          <w:sz w:val="20"/>
          <w:lang w:eastAsia="en-AU"/>
        </w:rPr>
      </w:pPr>
      <w:r>
        <w:rPr>
          <w:rFonts w:eastAsia="Calibri"/>
          <w:color w:val="000000"/>
          <w:sz w:val="20"/>
          <w:lang w:eastAsia="en-AU"/>
        </w:rPr>
        <w:t>S</w:t>
      </w:r>
      <w:r w:rsidRPr="004C2AC0">
        <w:rPr>
          <w:rFonts w:eastAsia="Calibri"/>
          <w:color w:val="000000"/>
          <w:sz w:val="20"/>
          <w:lang w:eastAsia="en-AU"/>
        </w:rPr>
        <w:t>ection 3 of the Act</w:t>
      </w:r>
      <w:r>
        <w:rPr>
          <w:rFonts w:eastAsia="Calibri"/>
          <w:color w:val="000000"/>
          <w:sz w:val="20"/>
          <w:lang w:eastAsia="en-AU"/>
        </w:rPr>
        <w:t xml:space="preserve"> defines </w:t>
      </w:r>
      <w:r w:rsidRPr="0091052F">
        <w:rPr>
          <w:rFonts w:eastAsia="Calibri"/>
          <w:b/>
          <w:i/>
          <w:color w:val="000000"/>
          <w:sz w:val="20"/>
          <w:lang w:eastAsia="en-AU"/>
        </w:rPr>
        <w:t>urgent repairs</w:t>
      </w:r>
      <w:r>
        <w:rPr>
          <w:rFonts w:eastAsia="Calibri"/>
          <w:color w:val="000000"/>
          <w:sz w:val="20"/>
          <w:lang w:eastAsia="en-AU"/>
        </w:rPr>
        <w:t>. Refer to the Consumer Affairs Victoria website f</w:t>
      </w:r>
      <w:r w:rsidRPr="004C2AC0">
        <w:rPr>
          <w:rFonts w:eastAsia="Calibri"/>
          <w:color w:val="000000"/>
          <w:sz w:val="20"/>
          <w:lang w:eastAsia="en-AU"/>
        </w:rPr>
        <w:t xml:space="preserve">or the full list of urgent repairs and </w:t>
      </w:r>
      <w:r>
        <w:rPr>
          <w:rFonts w:eastAsia="Calibri"/>
          <w:color w:val="000000"/>
          <w:sz w:val="20"/>
          <w:lang w:eastAsia="en-AU"/>
        </w:rPr>
        <w:t xml:space="preserve">for </w:t>
      </w:r>
      <w:r w:rsidRPr="004C2AC0">
        <w:rPr>
          <w:rFonts w:eastAsia="Calibri"/>
          <w:color w:val="000000"/>
          <w:sz w:val="20"/>
          <w:lang w:eastAsia="en-AU"/>
        </w:rPr>
        <w:t xml:space="preserve">more information, visit </w:t>
      </w:r>
      <w:hyperlink w:history="1" r:id="rId22">
        <w:r w:rsidRPr="00F5278D" w:rsidR="00F5278D">
          <w:rPr>
            <w:rStyle w:val="Hyperlink"/>
            <w:rFonts w:eastAsia="Calibri"/>
            <w:sz w:val="20"/>
            <w:lang w:eastAsia="en-AU"/>
          </w:rPr>
          <w:t>www.</w:t>
        </w:r>
        <w:r w:rsidRPr="00F5278D">
          <w:rPr>
            <w:rStyle w:val="Hyperlink"/>
            <w:rFonts w:eastAsia="Calibri"/>
            <w:sz w:val="20"/>
            <w:lang w:eastAsia="en-AU"/>
          </w:rPr>
          <w:t>consumer.vic.gov.au/urgentrepairs</w:t>
        </w:r>
      </w:hyperlink>
      <w:r w:rsidRPr="004C2AC0">
        <w:rPr>
          <w:rFonts w:eastAsia="Calibri"/>
          <w:color w:val="000000"/>
          <w:sz w:val="20"/>
          <w:lang w:eastAsia="en-AU"/>
        </w:rPr>
        <w:t xml:space="preserve">. </w:t>
      </w:r>
    </w:p>
    <w:p w:rsidRPr="004C2AC0" w:rsidR="006600B8" w:rsidP="003B0CA6" w:rsidRDefault="006600B8" w14:paraId="08B71B8B" w14:textId="7E397525">
      <w:pPr>
        <w:rPr>
          <w:rFonts w:eastAsia="Calibri"/>
          <w:color w:val="000000"/>
          <w:sz w:val="20"/>
          <w:lang w:eastAsia="en-AU"/>
        </w:rPr>
      </w:pPr>
      <w:r w:rsidRPr="004C2AC0">
        <w:rPr>
          <w:rFonts w:eastAsia="Calibri"/>
          <w:color w:val="000000"/>
          <w:sz w:val="20"/>
          <w:lang w:eastAsia="en-AU"/>
        </w:rPr>
        <w:t xml:space="preserve">Urgent repairs include failure or breakdown of any essential service or appliance </w:t>
      </w:r>
      <w:r>
        <w:rPr>
          <w:rFonts w:eastAsia="Calibri"/>
          <w:color w:val="000000"/>
          <w:sz w:val="20"/>
          <w:lang w:eastAsia="en-AU"/>
        </w:rPr>
        <w:t xml:space="preserve">provided for hot water, cooking, heating or laundering </w:t>
      </w:r>
      <w:r w:rsidRPr="004C2AC0">
        <w:rPr>
          <w:rFonts w:eastAsia="Calibri"/>
          <w:color w:val="000000"/>
          <w:sz w:val="20"/>
          <w:lang w:eastAsia="en-AU"/>
        </w:rPr>
        <w:t xml:space="preserve">supplied by the rooming house operator. </w:t>
      </w:r>
    </w:p>
    <w:p w:rsidRPr="004C2AC0" w:rsidR="006600B8" w:rsidP="003B0CA6" w:rsidRDefault="006600B8" w14:paraId="73A85A57" w14:textId="77777777">
      <w:pPr>
        <w:rPr>
          <w:rFonts w:eastAsia="Calibri"/>
          <w:color w:val="000000"/>
          <w:sz w:val="20"/>
          <w:lang w:eastAsia="en-AU"/>
        </w:rPr>
      </w:pPr>
      <w:r w:rsidRPr="004C2AC0">
        <w:rPr>
          <w:rFonts w:eastAsia="Calibri"/>
          <w:color w:val="000000"/>
          <w:sz w:val="20"/>
          <w:lang w:eastAsia="en-AU"/>
        </w:rPr>
        <w:t xml:space="preserve">The </w:t>
      </w:r>
      <w:r>
        <w:rPr>
          <w:rFonts w:eastAsia="Calibri"/>
          <w:color w:val="000000"/>
          <w:sz w:val="20"/>
          <w:lang w:eastAsia="en-AU"/>
        </w:rPr>
        <w:t>rooming house operator</w:t>
      </w:r>
      <w:r w:rsidRPr="004C2AC0">
        <w:rPr>
          <w:rFonts w:eastAsia="Calibri"/>
          <w:color w:val="000000"/>
          <w:sz w:val="20"/>
          <w:lang w:eastAsia="en-AU"/>
        </w:rPr>
        <w:t xml:space="preserve"> must carry out urgent repairs after being notified.</w:t>
      </w:r>
    </w:p>
    <w:p w:rsidRPr="004C2AC0" w:rsidR="006600B8" w:rsidP="003B0CA6" w:rsidRDefault="006600B8" w14:paraId="1C9EBA50" w14:textId="77777777">
      <w:pPr>
        <w:rPr>
          <w:rFonts w:eastAsia="Calibri"/>
          <w:color w:val="000000"/>
          <w:sz w:val="20"/>
          <w:lang w:eastAsia="en-AU"/>
        </w:rPr>
      </w:pPr>
      <w:r w:rsidRPr="004C2AC0">
        <w:rPr>
          <w:rFonts w:eastAsia="Calibri"/>
          <w:color w:val="000000"/>
          <w:sz w:val="20"/>
          <w:lang w:eastAsia="en-AU"/>
        </w:rPr>
        <w:t xml:space="preserve">A </w:t>
      </w:r>
      <w:r>
        <w:rPr>
          <w:rFonts w:eastAsia="Calibri"/>
          <w:color w:val="000000"/>
          <w:sz w:val="20"/>
          <w:lang w:eastAsia="en-AU"/>
        </w:rPr>
        <w:t>resident</w:t>
      </w:r>
      <w:r w:rsidRPr="004C2AC0">
        <w:rPr>
          <w:rFonts w:eastAsia="Calibri"/>
          <w:color w:val="000000"/>
          <w:sz w:val="20"/>
          <w:lang w:eastAsia="en-AU"/>
        </w:rPr>
        <w:t xml:space="preserve"> may arrange for urgent repairs to be done if the </w:t>
      </w:r>
      <w:r>
        <w:rPr>
          <w:rFonts w:eastAsia="Calibri"/>
          <w:color w:val="000000"/>
          <w:sz w:val="20"/>
          <w:lang w:eastAsia="en-AU"/>
        </w:rPr>
        <w:t>resident</w:t>
      </w:r>
      <w:r w:rsidRPr="004C2AC0">
        <w:rPr>
          <w:rFonts w:eastAsia="Calibri"/>
          <w:color w:val="000000"/>
          <w:sz w:val="20"/>
          <w:lang w:eastAsia="en-AU"/>
        </w:rPr>
        <w:t xml:space="preserve"> has taken reasonable steps to arrange for the </w:t>
      </w:r>
      <w:r>
        <w:rPr>
          <w:rFonts w:eastAsia="Calibri"/>
          <w:color w:val="000000"/>
          <w:sz w:val="20"/>
          <w:lang w:eastAsia="en-AU"/>
        </w:rPr>
        <w:t>rooming house operator</w:t>
      </w:r>
      <w:r w:rsidRPr="004C2AC0">
        <w:rPr>
          <w:rFonts w:eastAsia="Calibri"/>
          <w:color w:val="000000"/>
          <w:sz w:val="20"/>
          <w:lang w:eastAsia="en-AU"/>
        </w:rPr>
        <w:t xml:space="preserve"> to immediately do the repairs and the </w:t>
      </w:r>
      <w:r>
        <w:rPr>
          <w:rFonts w:eastAsia="Calibri"/>
          <w:color w:val="000000"/>
          <w:sz w:val="20"/>
          <w:lang w:eastAsia="en-AU"/>
        </w:rPr>
        <w:t>rooming house operator</w:t>
      </w:r>
      <w:r w:rsidRPr="004C2AC0">
        <w:rPr>
          <w:rFonts w:eastAsia="Calibri"/>
          <w:color w:val="000000"/>
          <w:sz w:val="20"/>
          <w:lang w:eastAsia="en-AU"/>
        </w:rPr>
        <w:t xml:space="preserve"> has not carried out the repairs.</w:t>
      </w:r>
    </w:p>
    <w:p w:rsidRPr="004C2AC0" w:rsidR="006600B8" w:rsidP="003B0CA6" w:rsidRDefault="006600B8" w14:paraId="105E4889" w14:textId="77777777">
      <w:pPr>
        <w:rPr>
          <w:rFonts w:eastAsia="Calibri"/>
          <w:color w:val="000000"/>
          <w:sz w:val="20"/>
          <w:lang w:eastAsia="en-AU"/>
        </w:rPr>
      </w:pPr>
      <w:r w:rsidRPr="004C2AC0">
        <w:rPr>
          <w:rFonts w:eastAsia="Calibri"/>
          <w:color w:val="000000"/>
          <w:sz w:val="20"/>
          <w:lang w:eastAsia="en-AU"/>
        </w:rPr>
        <w:t xml:space="preserve">If the </w:t>
      </w:r>
      <w:r>
        <w:rPr>
          <w:rFonts w:eastAsia="Calibri"/>
          <w:color w:val="000000"/>
          <w:sz w:val="20"/>
          <w:lang w:eastAsia="en-AU"/>
        </w:rPr>
        <w:t>resident</w:t>
      </w:r>
      <w:r w:rsidRPr="004C2AC0">
        <w:rPr>
          <w:rFonts w:eastAsia="Calibri"/>
          <w:color w:val="000000"/>
          <w:sz w:val="20"/>
          <w:lang w:eastAsia="en-AU"/>
        </w:rPr>
        <w:t xml:space="preserve"> has arranged for urgent repairs, the </w:t>
      </w:r>
      <w:r>
        <w:rPr>
          <w:rFonts w:eastAsia="Calibri"/>
          <w:color w:val="000000"/>
          <w:sz w:val="20"/>
          <w:lang w:eastAsia="en-AU"/>
        </w:rPr>
        <w:t>resident</w:t>
      </w:r>
      <w:r w:rsidRPr="004C2AC0">
        <w:rPr>
          <w:rFonts w:eastAsia="Calibri"/>
          <w:color w:val="000000"/>
          <w:sz w:val="20"/>
          <w:lang w:eastAsia="en-AU"/>
        </w:rPr>
        <w:t xml:space="preserve"> may be reimbursed directly by the</w:t>
      </w:r>
      <w:r>
        <w:rPr>
          <w:rFonts w:eastAsia="Calibri"/>
          <w:color w:val="000000"/>
          <w:sz w:val="20"/>
          <w:lang w:eastAsia="en-AU"/>
        </w:rPr>
        <w:t xml:space="preserve"> rooming house operator</w:t>
      </w:r>
      <w:r w:rsidRPr="004C2AC0">
        <w:rPr>
          <w:rFonts w:eastAsia="Calibri"/>
          <w:color w:val="000000"/>
          <w:sz w:val="20"/>
          <w:lang w:eastAsia="en-AU"/>
        </w:rPr>
        <w:t xml:space="preserve"> for the reasonable cost of repairs</w:t>
      </w:r>
      <w:r>
        <w:rPr>
          <w:rFonts w:eastAsia="Calibri"/>
          <w:color w:val="000000"/>
          <w:sz w:val="20"/>
          <w:lang w:eastAsia="en-AU"/>
        </w:rPr>
        <w:t xml:space="preserve"> up to $2,500</w:t>
      </w:r>
      <w:r w:rsidRPr="004C2AC0">
        <w:rPr>
          <w:rFonts w:eastAsia="Calibri"/>
          <w:color w:val="000000"/>
          <w:sz w:val="20"/>
          <w:lang w:eastAsia="en-AU"/>
        </w:rPr>
        <w:t>.</w:t>
      </w:r>
    </w:p>
    <w:p w:rsidR="006600B8" w:rsidP="003B0CA6" w:rsidRDefault="006600B8" w14:paraId="0C116F76" w14:textId="77777777">
      <w:pPr>
        <w:rPr>
          <w:rFonts w:eastAsia="Calibri"/>
          <w:color w:val="000000"/>
          <w:sz w:val="20"/>
          <w:lang w:eastAsia="en-AU"/>
        </w:rPr>
      </w:pPr>
      <w:r w:rsidRPr="004C2AC0">
        <w:rPr>
          <w:rFonts w:eastAsia="Calibri"/>
          <w:color w:val="000000"/>
          <w:sz w:val="20"/>
          <w:lang w:eastAsia="en-AU"/>
        </w:rPr>
        <w:t xml:space="preserve">The </w:t>
      </w:r>
      <w:r>
        <w:rPr>
          <w:rFonts w:eastAsia="Calibri"/>
          <w:color w:val="000000"/>
          <w:sz w:val="20"/>
          <w:lang w:eastAsia="en-AU"/>
        </w:rPr>
        <w:t>resident</w:t>
      </w:r>
      <w:r w:rsidRPr="004C2AC0">
        <w:rPr>
          <w:rFonts w:eastAsia="Calibri"/>
          <w:color w:val="000000"/>
          <w:sz w:val="20"/>
          <w:lang w:eastAsia="en-AU"/>
        </w:rPr>
        <w:t xml:space="preserve"> </w:t>
      </w:r>
      <w:r>
        <w:rPr>
          <w:rFonts w:eastAsia="Calibri"/>
          <w:color w:val="000000"/>
          <w:sz w:val="20"/>
          <w:lang w:eastAsia="en-AU"/>
        </w:rPr>
        <w:t>may</w:t>
      </w:r>
      <w:r w:rsidRPr="004C2AC0">
        <w:rPr>
          <w:rFonts w:eastAsia="Calibri"/>
          <w:color w:val="000000"/>
          <w:sz w:val="20"/>
          <w:lang w:eastAsia="en-AU"/>
        </w:rPr>
        <w:t xml:space="preserve"> apply to VCAT for an order requiring the </w:t>
      </w:r>
      <w:r>
        <w:rPr>
          <w:rFonts w:eastAsia="Calibri"/>
          <w:color w:val="000000"/>
          <w:sz w:val="20"/>
          <w:lang w:eastAsia="en-AU"/>
        </w:rPr>
        <w:t>rooming house operator</w:t>
      </w:r>
      <w:r w:rsidRPr="004C2AC0">
        <w:rPr>
          <w:rFonts w:eastAsia="Calibri"/>
          <w:color w:val="000000"/>
          <w:sz w:val="20"/>
          <w:lang w:eastAsia="en-AU"/>
        </w:rPr>
        <w:t xml:space="preserve"> to carry out </w:t>
      </w:r>
      <w:r>
        <w:rPr>
          <w:rFonts w:eastAsia="Calibri"/>
          <w:color w:val="000000"/>
          <w:sz w:val="20"/>
          <w:lang w:eastAsia="en-AU"/>
        </w:rPr>
        <w:t xml:space="preserve">urgent </w:t>
      </w:r>
      <w:r w:rsidRPr="004C2AC0">
        <w:rPr>
          <w:rFonts w:eastAsia="Calibri"/>
          <w:color w:val="000000"/>
          <w:sz w:val="20"/>
          <w:lang w:eastAsia="en-AU"/>
        </w:rPr>
        <w:t>repairs</w:t>
      </w:r>
      <w:r>
        <w:rPr>
          <w:rFonts w:eastAsia="Calibri"/>
          <w:color w:val="000000"/>
          <w:sz w:val="20"/>
          <w:lang w:eastAsia="en-AU"/>
        </w:rPr>
        <w:t xml:space="preserve"> if: </w:t>
      </w:r>
    </w:p>
    <w:p w:rsidR="006600B8" w:rsidP="006600B8" w:rsidRDefault="006600B8" w14:paraId="13EDC47B" w14:textId="3310AEC0">
      <w:pPr>
        <w:numPr>
          <w:ilvl w:val="0"/>
          <w:numId w:val="43"/>
        </w:numPr>
        <w:overflowPunct w:val="0"/>
        <w:autoSpaceDE w:val="0"/>
        <w:autoSpaceDN w:val="0"/>
        <w:adjustRightInd w:val="0"/>
        <w:spacing w:before="120" w:after="0" w:line="240" w:lineRule="auto"/>
        <w:textAlignment w:val="baseline"/>
        <w:rPr>
          <w:rFonts w:eastAsia="Calibri"/>
          <w:color w:val="000000"/>
          <w:sz w:val="20"/>
          <w:lang w:eastAsia="en-AU"/>
        </w:rPr>
      </w:pPr>
      <w:r>
        <w:rPr>
          <w:rFonts w:eastAsia="Calibri"/>
          <w:color w:val="000000"/>
          <w:sz w:val="20"/>
          <w:lang w:eastAsia="en-AU"/>
        </w:rPr>
        <w:t xml:space="preserve">the resident cannot </w:t>
      </w:r>
      <w:r w:rsidR="005B1A5D">
        <w:rPr>
          <w:rFonts w:eastAsia="Calibri"/>
          <w:color w:val="000000"/>
          <w:sz w:val="20"/>
          <w:lang w:eastAsia="en-AU"/>
        </w:rPr>
        <w:t>meet the cost of the repairs</w:t>
      </w:r>
      <w:r>
        <w:rPr>
          <w:rFonts w:eastAsia="Calibri"/>
          <w:color w:val="000000"/>
          <w:sz w:val="20"/>
          <w:lang w:eastAsia="en-AU"/>
        </w:rPr>
        <w:t>; or</w:t>
      </w:r>
    </w:p>
    <w:p w:rsidR="006600B8" w:rsidP="006600B8" w:rsidRDefault="006600B8" w14:paraId="23976885" w14:textId="77777777">
      <w:pPr>
        <w:numPr>
          <w:ilvl w:val="0"/>
          <w:numId w:val="43"/>
        </w:numPr>
        <w:overflowPunct w:val="0"/>
        <w:autoSpaceDE w:val="0"/>
        <w:autoSpaceDN w:val="0"/>
        <w:adjustRightInd w:val="0"/>
        <w:spacing w:before="120" w:after="0" w:line="240" w:lineRule="auto"/>
        <w:textAlignment w:val="baseline"/>
        <w:rPr>
          <w:rFonts w:eastAsia="Calibri"/>
          <w:color w:val="000000"/>
          <w:sz w:val="20"/>
          <w:lang w:eastAsia="en-AU"/>
        </w:rPr>
      </w:pPr>
      <w:r>
        <w:rPr>
          <w:rFonts w:eastAsia="Calibri"/>
          <w:color w:val="000000"/>
          <w:sz w:val="20"/>
          <w:lang w:eastAsia="en-AU"/>
        </w:rPr>
        <w:t>the cost of repairs is more than $2,500; or</w:t>
      </w:r>
    </w:p>
    <w:p w:rsidRPr="004C2AC0" w:rsidR="006600B8" w:rsidP="006600B8" w:rsidRDefault="006600B8" w14:paraId="029174E3" w14:textId="77777777">
      <w:pPr>
        <w:numPr>
          <w:ilvl w:val="0"/>
          <w:numId w:val="43"/>
        </w:numPr>
        <w:overflowPunct w:val="0"/>
        <w:autoSpaceDE w:val="0"/>
        <w:autoSpaceDN w:val="0"/>
        <w:adjustRightInd w:val="0"/>
        <w:spacing w:before="120" w:after="0" w:line="240" w:lineRule="auto"/>
        <w:textAlignment w:val="baseline"/>
        <w:rPr>
          <w:rFonts w:eastAsia="Calibri"/>
          <w:color w:val="000000"/>
          <w:sz w:val="20"/>
          <w:lang w:eastAsia="en-AU"/>
        </w:rPr>
      </w:pPr>
      <w:r>
        <w:rPr>
          <w:rFonts w:eastAsia="Calibri"/>
          <w:color w:val="000000"/>
          <w:sz w:val="20"/>
          <w:lang w:eastAsia="en-AU"/>
        </w:rPr>
        <w:t>the rooming house operator will not pay the cost of repairs if it is carried out by the resident.</w:t>
      </w:r>
    </w:p>
    <w:p w:rsidRPr="00074AF6" w:rsidR="002D1620" w:rsidP="00074AF6" w:rsidRDefault="00074AF6" w14:paraId="56381740" w14:textId="30C460FF">
      <w:pPr>
        <w:pStyle w:val="Heading3"/>
        <w:rPr>
          <w:i/>
          <w:sz w:val="16"/>
        </w:rPr>
      </w:pPr>
      <w:r>
        <w:t>N</w:t>
      </w:r>
      <w:r w:rsidRPr="00A0759A" w:rsidR="002D1620">
        <w:t>on-</w:t>
      </w:r>
      <w:r w:rsidRPr="000C22FE" w:rsidR="002D1620">
        <w:t>urgent</w:t>
      </w:r>
      <w:r w:rsidRPr="00A0759A" w:rsidR="002D1620">
        <w:t xml:space="preserve"> repairs</w:t>
      </w:r>
    </w:p>
    <w:p w:rsidR="002D1620" w:rsidP="00913AE2" w:rsidRDefault="002D1620" w14:paraId="40E0DD3F" w14:textId="23F06031">
      <w:pPr>
        <w:pStyle w:val="ListBullet"/>
      </w:pPr>
      <w:r w:rsidRPr="009C0597">
        <w:t xml:space="preserve">The </w:t>
      </w:r>
      <w:r w:rsidR="00BB611C">
        <w:t>resident(s)</w:t>
      </w:r>
      <w:r w:rsidRPr="009C0597">
        <w:t xml:space="preserve"> must notify the </w:t>
      </w:r>
      <w:r w:rsidR="00063F60">
        <w:t>rooming house operator</w:t>
      </w:r>
      <w:r w:rsidRPr="009C0597">
        <w:t xml:space="preserve"> </w:t>
      </w:r>
      <w:r w:rsidR="008C3CA3">
        <w:t xml:space="preserve">in writing </w:t>
      </w:r>
      <w:r w:rsidRPr="009C0597">
        <w:t>as soon as practica</w:t>
      </w:r>
      <w:r w:rsidR="001F5E17">
        <w:t>b</w:t>
      </w:r>
      <w:r w:rsidRPr="009C0597">
        <w:t>l</w:t>
      </w:r>
      <w:r w:rsidR="001F5E17">
        <w:t>e</w:t>
      </w:r>
      <w:r w:rsidRPr="009C0597">
        <w:t xml:space="preserve"> of:</w:t>
      </w:r>
      <w:r>
        <w:t xml:space="preserve"> </w:t>
      </w:r>
    </w:p>
    <w:p w:rsidRPr="00913AE2" w:rsidR="002D1620" w:rsidP="00913AE2" w:rsidRDefault="002D1620" w14:paraId="0D94A26A" w14:textId="77777777">
      <w:pPr>
        <w:pStyle w:val="ListBullet1"/>
      </w:pPr>
      <w:r w:rsidRPr="00913AE2">
        <w:t xml:space="preserve">damage to the premises </w:t>
      </w:r>
    </w:p>
    <w:p w:rsidRPr="00A0759A" w:rsidR="002D1620" w:rsidP="00913AE2" w:rsidRDefault="005B1A5D" w14:paraId="1A277EE6" w14:textId="613435FC">
      <w:pPr>
        <w:pStyle w:val="ListBullet1"/>
      </w:pPr>
      <w:r>
        <w:t xml:space="preserve">a </w:t>
      </w:r>
      <w:r w:rsidRPr="00913AE2" w:rsidR="002D1620">
        <w:t>breakdown of facilities, fixtures, furniture or equipment</w:t>
      </w:r>
      <w:r w:rsidR="002D1620">
        <w:t xml:space="preserve"> </w:t>
      </w:r>
      <w:r w:rsidRPr="009C0597" w:rsidR="002D1620">
        <w:t xml:space="preserve">supplied by the </w:t>
      </w:r>
      <w:r w:rsidR="00063F60">
        <w:t>rooming house operator</w:t>
      </w:r>
      <w:r w:rsidR="002D1620">
        <w:t>.</w:t>
      </w:r>
    </w:p>
    <w:p w:rsidRPr="00A0759A" w:rsidR="002D1620" w:rsidP="00913AE2" w:rsidRDefault="002D1620" w14:paraId="783BEE7B" w14:textId="2065E085">
      <w:pPr>
        <w:pStyle w:val="ListBullet"/>
      </w:pPr>
      <w:r w:rsidRPr="00A0759A">
        <w:t xml:space="preserve">The </w:t>
      </w:r>
      <w:r w:rsidR="00063F60">
        <w:t>rooming house operator</w:t>
      </w:r>
      <w:r w:rsidRPr="00A0759A">
        <w:t xml:space="preserve"> must carry out non-urgent repairs in </w:t>
      </w:r>
      <w:r w:rsidR="00015743">
        <w:t xml:space="preserve">a </w:t>
      </w:r>
      <w:r w:rsidRPr="00A0759A">
        <w:t>reasonable time</w:t>
      </w:r>
      <w:r w:rsidRPr="0003392E">
        <w:t>.</w:t>
      </w:r>
      <w:r w:rsidRPr="00A0759A">
        <w:rPr>
          <w:u w:val="single"/>
        </w:rPr>
        <w:t xml:space="preserve"> </w:t>
      </w:r>
      <w:r w:rsidRPr="00A0759A">
        <w:t xml:space="preserve"> </w:t>
      </w:r>
    </w:p>
    <w:p w:rsidRPr="003D3994" w:rsidR="009346B7" w:rsidP="000C22FE" w:rsidRDefault="002D1620" w14:paraId="1C49030A" w14:textId="1A133DC2">
      <w:pPr>
        <w:pStyle w:val="ListBullet"/>
      </w:pPr>
      <w:r>
        <w:t>The</w:t>
      </w:r>
      <w:r w:rsidRPr="00A0759A">
        <w:t xml:space="preserve"> </w:t>
      </w:r>
      <w:r w:rsidR="00BB611C">
        <w:t>resident(s)</w:t>
      </w:r>
      <w:r w:rsidRPr="00A0759A">
        <w:t xml:space="preserve"> </w:t>
      </w:r>
      <w:r>
        <w:t>can</w:t>
      </w:r>
      <w:r w:rsidRPr="00A0759A">
        <w:t xml:space="preserve"> apply to VCAT for an order requir</w:t>
      </w:r>
      <w:r>
        <w:t>ing</w:t>
      </w:r>
      <w:r w:rsidRPr="00A0759A">
        <w:t xml:space="preserve"> the </w:t>
      </w:r>
      <w:r w:rsidR="00063F60">
        <w:t>rooming house operator</w:t>
      </w:r>
      <w:r w:rsidRPr="00A0759A">
        <w:t xml:space="preserve"> to </w:t>
      </w:r>
      <w:r>
        <w:t>do</w:t>
      </w:r>
      <w:r w:rsidRPr="00A0759A">
        <w:t xml:space="preserve"> the </w:t>
      </w:r>
      <w:r>
        <w:t>repairs</w:t>
      </w:r>
      <w:r w:rsidRPr="00A0759A">
        <w:t xml:space="preserve"> if the </w:t>
      </w:r>
      <w:r w:rsidR="00063F60">
        <w:t>rooming house operator</w:t>
      </w:r>
      <w:r w:rsidRPr="00A0759A">
        <w:t xml:space="preserve"> has not </w:t>
      </w:r>
      <w:r w:rsidR="008C3CA3">
        <w:t>done</w:t>
      </w:r>
      <w:r w:rsidRPr="00A0759A">
        <w:t xml:space="preserve"> the </w:t>
      </w:r>
      <w:r>
        <w:t>repairs with</w:t>
      </w:r>
      <w:r w:rsidRPr="00A0759A">
        <w:t xml:space="preserve">in </w:t>
      </w:r>
      <w:r w:rsidRPr="002E5112">
        <w:t>14 days</w:t>
      </w:r>
      <w:r w:rsidR="000B4DFF">
        <w:t xml:space="preserve"> </w:t>
      </w:r>
      <w:r w:rsidR="008C3CA3">
        <w:t>after</w:t>
      </w:r>
      <w:r w:rsidR="000B4DFF">
        <w:t xml:space="preserve"> receiving </w:t>
      </w:r>
      <w:r w:rsidR="008C3CA3">
        <w:t xml:space="preserve">the </w:t>
      </w:r>
      <w:r w:rsidR="000B4DFF">
        <w:t>notice</w:t>
      </w:r>
      <w:r w:rsidRPr="00A0759A">
        <w:t>.</w:t>
      </w:r>
    </w:p>
    <w:p w:rsidRPr="009C0C11" w:rsidR="000C22FE" w:rsidP="000C22FE" w:rsidRDefault="000C22FE" w14:paraId="574C0021" w14:textId="77777777">
      <w:pPr>
        <w:pStyle w:val="Heading2"/>
        <w:rPr>
          <w:color w:val="0070C0"/>
        </w:rPr>
      </w:pPr>
      <w:r w:rsidRPr="009C0C11">
        <w:rPr>
          <w:color w:val="0070C0"/>
        </w:rPr>
        <w:t>Rent</w:t>
      </w:r>
    </w:p>
    <w:p w:rsidRPr="009C0C11" w:rsidR="000C22FE" w:rsidP="000C22FE" w:rsidRDefault="000C22FE" w14:paraId="04471E0B" w14:textId="31733F70">
      <w:pPr>
        <w:pStyle w:val="ListBullet"/>
      </w:pPr>
      <w:r w:rsidRPr="009C0C11">
        <w:t xml:space="preserve">The </w:t>
      </w:r>
      <w:r w:rsidRPr="009C0C11" w:rsidR="00063F60">
        <w:t>rooming house operator</w:t>
      </w:r>
      <w:r w:rsidRPr="009C0C11">
        <w:t xml:space="preserve"> </w:t>
      </w:r>
      <w:r w:rsidR="001165EC">
        <w:t>must</w:t>
      </w:r>
      <w:r w:rsidRPr="009C0C11">
        <w:t xml:space="preserve"> give the </w:t>
      </w:r>
      <w:r w:rsidR="00BB611C">
        <w:t>resident(s)</w:t>
      </w:r>
      <w:r w:rsidRPr="009C0C11">
        <w:t xml:space="preserve"> at least </w:t>
      </w:r>
      <w:r w:rsidR="009A5789">
        <w:t>90</w:t>
      </w:r>
      <w:r w:rsidRPr="009C0C11">
        <w:t xml:space="preserve"> </w:t>
      </w:r>
      <w:proofErr w:type="spellStart"/>
      <w:r w:rsidRPr="009C0C11">
        <w:t>days</w:t>
      </w:r>
      <w:r w:rsidR="005B1A5D">
        <w:t xml:space="preserve"> </w:t>
      </w:r>
      <w:r w:rsidRPr="009C0C11">
        <w:t>notice</w:t>
      </w:r>
      <w:proofErr w:type="spellEnd"/>
      <w:r w:rsidRPr="009C0C11">
        <w:t xml:space="preserve"> of a proposed rent increase. </w:t>
      </w:r>
    </w:p>
    <w:p w:rsidR="000C22FE" w:rsidP="000C22FE" w:rsidRDefault="000C22FE" w14:paraId="37584C10" w14:textId="46B1F3B0">
      <w:pPr>
        <w:pStyle w:val="ListBullet"/>
      </w:pPr>
      <w:r w:rsidRPr="009C0C11">
        <w:t xml:space="preserve">Rent cannot be increased more than once every </w:t>
      </w:r>
      <w:r w:rsidRPr="009C0C11" w:rsidR="00074AF6">
        <w:br/>
      </w:r>
      <w:r w:rsidRPr="009C0C11">
        <w:t>12 months</w:t>
      </w:r>
      <w:r w:rsidR="001165EC">
        <w:t>.</w:t>
      </w:r>
    </w:p>
    <w:p w:rsidR="001165EC" w:rsidP="001165EC" w:rsidRDefault="00637B08" w14:paraId="2AE45FFA" w14:textId="0012A424">
      <w:pPr>
        <w:pStyle w:val="ListBullet"/>
      </w:pPr>
      <w:r>
        <w:t>If t</w:t>
      </w:r>
      <w:r w:rsidR="001165EC">
        <w:t>he rooming house operator</w:t>
      </w:r>
      <w:r>
        <w:t xml:space="preserve"> does not </w:t>
      </w:r>
      <w:r w:rsidR="001165EC">
        <w:t>provide a receipt for rent</w:t>
      </w:r>
      <w:r>
        <w:t xml:space="preserve">, the resident may request a receipt. </w:t>
      </w:r>
    </w:p>
    <w:p w:rsidRPr="009C0C11" w:rsidR="001165EC" w:rsidP="001165EC" w:rsidRDefault="001165EC" w14:paraId="79DA7A3A" w14:textId="2E39AB68">
      <w:pPr>
        <w:pStyle w:val="ListBullet"/>
      </w:pPr>
      <w:r>
        <w:rPr>
          <w:rFonts w:ascii="Segoe UI" w:hAnsi="Segoe UI" w:cs="Segoe UI"/>
          <w:color w:val="000000"/>
          <w:sz w:val="21"/>
          <w:szCs w:val="21"/>
        </w:rPr>
        <w:t xml:space="preserve">The </w:t>
      </w:r>
      <w:r w:rsidRPr="001165EC">
        <w:t xml:space="preserve">rooming house operator must not hold or dispose of goods </w:t>
      </w:r>
      <w:r w:rsidR="001F5E17">
        <w:t xml:space="preserve">even </w:t>
      </w:r>
      <w:r w:rsidRPr="001165EC">
        <w:t>if the resident owes rent.</w:t>
      </w:r>
    </w:p>
    <w:p w:rsidRPr="0051463A" w:rsidR="000C22FE" w:rsidP="00621F69" w:rsidRDefault="000C22FE" w14:paraId="07773583" w14:textId="78C9E768">
      <w:pPr>
        <w:pStyle w:val="Heading2"/>
        <w:rPr>
          <w:color w:val="0070C0"/>
        </w:rPr>
      </w:pPr>
      <w:r w:rsidRPr="0051463A">
        <w:rPr>
          <w:color w:val="0070C0"/>
        </w:rPr>
        <w:t>Access and entry</w:t>
      </w:r>
    </w:p>
    <w:p w:rsidRPr="0051463A" w:rsidR="000C22FE" w:rsidP="000C22FE" w:rsidRDefault="000C22FE" w14:paraId="034CA308" w14:textId="19488844">
      <w:pPr>
        <w:pStyle w:val="BulletList1"/>
        <w:numPr>
          <w:ilvl w:val="0"/>
          <w:numId w:val="37"/>
        </w:numPr>
      </w:pPr>
      <w:r w:rsidRPr="0051463A">
        <w:t xml:space="preserve">The </w:t>
      </w:r>
      <w:r w:rsidRPr="0051463A" w:rsidR="00063F60">
        <w:t>rooming house operator</w:t>
      </w:r>
      <w:r w:rsidRPr="0051463A">
        <w:t xml:space="preserve"> can enter the premises: </w:t>
      </w:r>
    </w:p>
    <w:p w:rsidRPr="0051463A" w:rsidR="000C22FE" w:rsidP="000C22FE" w:rsidRDefault="0051463A" w14:paraId="5C9D68BF" w14:textId="137DC18C">
      <w:pPr>
        <w:pStyle w:val="ListBullet1"/>
      </w:pPr>
      <w:r>
        <w:t>w</w:t>
      </w:r>
      <w:r w:rsidRPr="0051463A">
        <w:t xml:space="preserve">here the </w:t>
      </w:r>
      <w:r w:rsidR="00BB611C">
        <w:t>resident(s)</w:t>
      </w:r>
      <w:r w:rsidRPr="0051463A">
        <w:t xml:space="preserve"> agrees to the entry</w:t>
      </w:r>
    </w:p>
    <w:p w:rsidRPr="0051463A" w:rsidR="0051463A" w:rsidP="000C22FE" w:rsidRDefault="0051463A" w14:paraId="0CEAED3D" w14:textId="4F4389CD">
      <w:pPr>
        <w:pStyle w:val="ListBullet1"/>
      </w:pPr>
      <w:r>
        <w:t>w</w:t>
      </w:r>
      <w:r w:rsidRPr="0051463A">
        <w:t>here access is required to save life or property</w:t>
      </w:r>
    </w:p>
    <w:p w:rsidRPr="0051463A" w:rsidR="0051463A" w:rsidP="000C22FE" w:rsidRDefault="0051463A" w14:paraId="30563C65" w14:textId="4000F287">
      <w:pPr>
        <w:pStyle w:val="ListBullet1"/>
      </w:pPr>
      <w:r>
        <w:t>t</w:t>
      </w:r>
      <w:r w:rsidRPr="0051463A">
        <w:t>o provide necessary services at a time provided in the house rules</w:t>
      </w:r>
    </w:p>
    <w:p w:rsidRPr="0051463A" w:rsidR="0051463A" w:rsidP="000C22FE" w:rsidRDefault="0051463A" w14:paraId="6B6F849F" w14:textId="1AAE308E">
      <w:pPr>
        <w:pStyle w:val="ListBullet1"/>
      </w:pPr>
      <w:r>
        <w:t>t</w:t>
      </w:r>
      <w:r w:rsidRPr="0051463A">
        <w:t xml:space="preserve">o show the rooming house to a prospective buyer or lender, or a prospective </w:t>
      </w:r>
      <w:r w:rsidR="00BB611C">
        <w:t>resident(s)</w:t>
      </w:r>
    </w:p>
    <w:p w:rsidRPr="0051463A" w:rsidR="0051463A" w:rsidP="000C22FE" w:rsidRDefault="0051463A" w14:paraId="6BF1B086" w14:textId="5EFC898D">
      <w:pPr>
        <w:pStyle w:val="ListBullet1"/>
      </w:pPr>
      <w:r>
        <w:t>i</w:t>
      </w:r>
      <w:r w:rsidRPr="0051463A">
        <w:t xml:space="preserve">f they believe the </w:t>
      </w:r>
      <w:r w:rsidR="00BB611C">
        <w:t>resident(s)</w:t>
      </w:r>
      <w:r w:rsidRPr="0051463A">
        <w:t xml:space="preserve"> has failed to follow their duties under the Act</w:t>
      </w:r>
    </w:p>
    <w:p w:rsidRPr="0051463A" w:rsidR="0051463A" w:rsidP="000C22FE" w:rsidRDefault="0051463A" w14:paraId="43E84BE9" w14:textId="33AC86B7">
      <w:pPr>
        <w:pStyle w:val="ListBullet1"/>
      </w:pPr>
      <w:r>
        <w:t>t</w:t>
      </w:r>
      <w:r w:rsidRPr="0051463A">
        <w:t xml:space="preserve">o inspect the room (provided entry has </w:t>
      </w:r>
      <w:r w:rsidR="00E27CA1">
        <w:t xml:space="preserve">not </w:t>
      </w:r>
      <w:r w:rsidRPr="0051463A">
        <w:t>been made for this purpose within the last 4 weeks)</w:t>
      </w:r>
      <w:r w:rsidR="001165EC">
        <w:t>.</w:t>
      </w:r>
    </w:p>
    <w:p w:rsidR="003E7C8E" w:rsidP="005B1A5D" w:rsidRDefault="000C22FE" w14:paraId="6AE9CDE5" w14:textId="17DBA4E3">
      <w:pPr>
        <w:pStyle w:val="BulletList1"/>
        <w:numPr>
          <w:ilvl w:val="0"/>
          <w:numId w:val="37"/>
        </w:numPr>
      </w:pPr>
      <w:r w:rsidRPr="0051463A">
        <w:t>The</w:t>
      </w:r>
      <w:r w:rsidRPr="0051463A">
        <w:rPr>
          <w:bCs/>
        </w:rPr>
        <w:t xml:space="preserve"> </w:t>
      </w:r>
      <w:r w:rsidR="00BB611C">
        <w:rPr>
          <w:bCs/>
        </w:rPr>
        <w:t>resident(s)</w:t>
      </w:r>
      <w:r w:rsidRPr="0051463A">
        <w:t xml:space="preserve"> must allow entry to the premises where the </w:t>
      </w:r>
      <w:r w:rsidRPr="0051463A" w:rsidR="00063F60">
        <w:t>rooming house operator</w:t>
      </w:r>
      <w:r w:rsidRPr="0051463A">
        <w:t xml:space="preserve"> has followed proper procedure</w:t>
      </w:r>
      <w:r w:rsidRPr="0051463A" w:rsidR="0051463A">
        <w:t xml:space="preserve"> – this includes providing the </w:t>
      </w:r>
      <w:r w:rsidR="00BB611C">
        <w:t>resident(s)</w:t>
      </w:r>
      <w:r w:rsidRPr="0051463A" w:rsidR="0051463A">
        <w:t xml:space="preserve"> with a written notice of entry</w:t>
      </w:r>
      <w:r w:rsidRPr="0051463A">
        <w:t>.</w:t>
      </w:r>
    </w:p>
    <w:p w:rsidR="005B1A5D" w:rsidP="005B1A5D" w:rsidRDefault="005B1A5D" w14:paraId="11FD29F2" w14:textId="3C97415C">
      <w:pPr>
        <w:pStyle w:val="Heading2"/>
        <w:rPr>
          <w:color w:val="0070C0"/>
        </w:rPr>
      </w:pPr>
      <w:r>
        <w:rPr>
          <w:color w:val="0070C0"/>
        </w:rPr>
        <w:t>Pets</w:t>
      </w:r>
    </w:p>
    <w:p w:rsidRPr="004C2AC0" w:rsidR="005B1A5D" w:rsidP="005B1A5D" w:rsidRDefault="005B1A5D" w14:paraId="2445010F" w14:textId="6884959A">
      <w:pPr>
        <w:rPr>
          <w:rFonts w:eastAsia="Calibri"/>
          <w:color w:val="000000"/>
          <w:sz w:val="20"/>
          <w:lang w:eastAsia="en-AU"/>
        </w:rPr>
      </w:pPr>
      <w:r>
        <w:rPr>
          <w:rFonts w:eastAsia="Calibri"/>
          <w:color w:val="000000"/>
          <w:sz w:val="20"/>
          <w:lang w:eastAsia="en-AU"/>
        </w:rPr>
        <w:t>The resident(s) must seek consent from</w:t>
      </w:r>
      <w:r w:rsidRPr="004C2AC0">
        <w:rPr>
          <w:rFonts w:eastAsia="Calibri"/>
          <w:color w:val="000000"/>
          <w:sz w:val="20"/>
          <w:lang w:eastAsia="en-AU"/>
        </w:rPr>
        <w:t xml:space="preserve"> the</w:t>
      </w:r>
      <w:r>
        <w:rPr>
          <w:rFonts w:eastAsia="Calibri"/>
          <w:color w:val="000000"/>
          <w:sz w:val="20"/>
          <w:lang w:eastAsia="en-AU"/>
        </w:rPr>
        <w:t xml:space="preserve"> rooming house operator before keeping a pet, other than an assistance dog, on the premises.</w:t>
      </w:r>
    </w:p>
    <w:p w:rsidRPr="005B1A5D" w:rsidR="005B1A5D" w:rsidP="005B1A5D" w:rsidRDefault="005B1A5D" w14:paraId="11B33D58" w14:textId="77777777"/>
    <w:p w:rsidRPr="005B1A5D" w:rsidR="005B1A5D" w:rsidP="005B1A5D" w:rsidRDefault="005B1A5D" w14:paraId="561DB82F" w14:textId="77777777"/>
    <w:p w:rsidR="005B1A5D" w:rsidP="00AD17F2" w:rsidRDefault="005B1A5D" w14:paraId="170ED119" w14:textId="7205FDE2">
      <w:pPr>
        <w:pStyle w:val="ListBullet"/>
        <w:numPr>
          <w:ilvl w:val="0"/>
          <w:numId w:val="0"/>
        </w:numPr>
        <w:sectPr w:rsidR="005B1A5D" w:rsidSect="000F1CE6">
          <w:type w:val="continuous"/>
          <w:pgSz w:w="11906" w:h="16838" w:orient="portrait"/>
          <w:pgMar w:top="567" w:right="567" w:bottom="567" w:left="567" w:header="454" w:footer="397" w:gutter="0"/>
          <w:cols w:space="454" w:num="2"/>
          <w:docGrid w:linePitch="360"/>
        </w:sectPr>
      </w:pPr>
    </w:p>
    <w:p w:rsidR="003E7C8E" w:rsidP="00C14C53" w:rsidRDefault="003E7C8E" w14:paraId="65F095B7" w14:textId="465F25DE">
      <w:pPr>
        <w:pStyle w:val="Heading1"/>
        <w:rPr>
          <w:lang w:val="en-US"/>
        </w:rPr>
      </w:pPr>
      <w:r>
        <w:rPr>
          <w:lang w:val="en-US"/>
        </w:rPr>
        <w:t>Help or further information</w:t>
      </w:r>
    </w:p>
    <w:p w:rsidRPr="00A82879" w:rsidR="001C7D69" w:rsidP="001C7D69" w:rsidRDefault="001C7D69" w14:paraId="355CD88A" w14:textId="52E89BC1">
      <w:pPr>
        <w:tabs>
          <w:tab w:val="left" w:pos="340"/>
          <w:tab w:val="left" w:pos="851"/>
        </w:tabs>
        <w:spacing w:before="120" w:after="120" w:line="230" w:lineRule="exact"/>
        <w:rPr>
          <w:rFonts w:eastAsia="Times" w:cs="Times New Roman"/>
          <w:sz w:val="20"/>
          <w:szCs w:val="18"/>
          <w:lang w:val="en-US" w:eastAsia="en-AU"/>
        </w:rPr>
      </w:pPr>
      <w:r w:rsidRPr="00A82879">
        <w:rPr>
          <w:rFonts w:eastAsia="Times" w:cs="Times New Roman"/>
          <w:sz w:val="20"/>
          <w:szCs w:val="18"/>
          <w:lang w:val="en-US" w:eastAsia="en-AU"/>
        </w:rPr>
        <w:t xml:space="preserve">For further information, visit the </w:t>
      </w:r>
      <w:r w:rsidR="0094589C">
        <w:rPr>
          <w:rFonts w:eastAsia="Times" w:cs="Times New Roman"/>
          <w:sz w:val="20"/>
          <w:szCs w:val="18"/>
          <w:lang w:val="en-US" w:eastAsia="en-AU"/>
        </w:rPr>
        <w:t>r</w:t>
      </w:r>
      <w:r w:rsidRPr="00A82879">
        <w:rPr>
          <w:rFonts w:eastAsia="Times" w:cs="Times New Roman"/>
          <w:sz w:val="20"/>
          <w:szCs w:val="18"/>
          <w:lang w:val="en-US" w:eastAsia="en-AU"/>
        </w:rPr>
        <w:t xml:space="preserve">enting section – Consumer Affairs Victoria website at </w:t>
      </w:r>
      <w:hyperlink w:history="1" r:id="rId23">
        <w:r w:rsidRPr="002211AD" w:rsidR="002211AD">
          <w:rPr>
            <w:rStyle w:val="Hyperlink"/>
            <w:rFonts w:eastAsia="Times" w:cs="Times New Roman"/>
            <w:sz w:val="20"/>
            <w:szCs w:val="18"/>
            <w:lang w:val="en-US" w:eastAsia="en-AU"/>
          </w:rPr>
          <w:t>www.</w:t>
        </w:r>
        <w:r w:rsidRPr="002211AD">
          <w:rPr>
            <w:rStyle w:val="Hyperlink"/>
            <w:rFonts w:eastAsia="Times" w:cs="Times New Roman"/>
            <w:sz w:val="20"/>
            <w:szCs w:val="18"/>
            <w:lang w:val="en-US" w:eastAsia="en-AU"/>
          </w:rPr>
          <w:t>consumer.vic.gov.au/renting</w:t>
        </w:r>
      </w:hyperlink>
      <w:r w:rsidRPr="002211AD" w:rsidR="002211AD">
        <w:rPr>
          <w:rFonts w:eastAsia="Times" w:cs="Times New Roman"/>
          <w:sz w:val="20"/>
          <w:szCs w:val="18"/>
          <w:u w:val="single"/>
          <w:lang w:val="en-US" w:eastAsia="en-AU"/>
        </w:rPr>
        <w:t xml:space="preserve"> </w:t>
      </w:r>
      <w:r w:rsidRPr="002211AD">
        <w:rPr>
          <w:rFonts w:eastAsia="Times" w:cs="Times New Roman"/>
          <w:sz w:val="20"/>
          <w:szCs w:val="18"/>
          <w:lang w:val="en-US" w:eastAsia="en-AU"/>
        </w:rPr>
        <w:t xml:space="preserve"> </w:t>
      </w:r>
      <w:r w:rsidRPr="00A82879">
        <w:rPr>
          <w:rFonts w:eastAsia="Times" w:cs="Times New Roman"/>
          <w:sz w:val="20"/>
          <w:szCs w:val="18"/>
          <w:lang w:val="en-US" w:eastAsia="en-AU"/>
        </w:rPr>
        <w:t xml:space="preserve">or call Consumer Affairs Victoria on </w:t>
      </w:r>
      <w:r w:rsidRPr="00A82879">
        <w:rPr>
          <w:rFonts w:eastAsia="Times" w:cs="Times New Roman"/>
          <w:b/>
          <w:bCs/>
          <w:sz w:val="20"/>
          <w:szCs w:val="18"/>
          <w:lang w:val="en-US" w:eastAsia="en-AU"/>
        </w:rPr>
        <w:t>1300 55</w:t>
      </w:r>
      <w:r w:rsidR="002211AD">
        <w:rPr>
          <w:rFonts w:eastAsia="Times" w:cs="Times New Roman"/>
          <w:b/>
          <w:bCs/>
          <w:sz w:val="20"/>
          <w:szCs w:val="18"/>
          <w:lang w:val="en-US" w:eastAsia="en-AU"/>
        </w:rPr>
        <w:t xml:space="preserve"> </w:t>
      </w:r>
      <w:r w:rsidRPr="00A82879">
        <w:rPr>
          <w:rFonts w:eastAsia="Times" w:cs="Times New Roman"/>
          <w:b/>
          <w:bCs/>
          <w:sz w:val="20"/>
          <w:szCs w:val="18"/>
          <w:lang w:val="en-US" w:eastAsia="en-AU"/>
        </w:rPr>
        <w:t>81</w:t>
      </w:r>
      <w:r w:rsidR="002211AD">
        <w:rPr>
          <w:rFonts w:eastAsia="Times" w:cs="Times New Roman"/>
          <w:b/>
          <w:bCs/>
          <w:sz w:val="20"/>
          <w:szCs w:val="18"/>
          <w:lang w:val="en-US" w:eastAsia="en-AU"/>
        </w:rPr>
        <w:t xml:space="preserve"> </w:t>
      </w:r>
      <w:r w:rsidRPr="00A82879">
        <w:rPr>
          <w:rFonts w:eastAsia="Times" w:cs="Times New Roman"/>
          <w:b/>
          <w:bCs/>
          <w:sz w:val="20"/>
          <w:szCs w:val="18"/>
          <w:lang w:val="en-US" w:eastAsia="en-AU"/>
        </w:rPr>
        <w:t>81</w:t>
      </w:r>
      <w:r w:rsidRPr="00A82879">
        <w:rPr>
          <w:rFonts w:eastAsia="Times" w:cs="Times New Roman"/>
          <w:sz w:val="20"/>
          <w:szCs w:val="18"/>
          <w:lang w:val="en-US" w:eastAsia="en-AU"/>
        </w:rPr>
        <w:t>.</w:t>
      </w:r>
    </w:p>
    <w:p w:rsidRPr="00A82879" w:rsidR="001C7D69" w:rsidP="001C7D69" w:rsidRDefault="001C7D69" w14:paraId="45EBFACD" w14:textId="77777777">
      <w:pPr>
        <w:keepNext/>
        <w:tabs>
          <w:tab w:val="left" w:pos="4678"/>
        </w:tabs>
        <w:spacing w:before="240" w:after="20" w:line="240" w:lineRule="auto"/>
        <w:outlineLvl w:val="0"/>
        <w:rPr>
          <w:rFonts w:eastAsia="Times" w:cs="Times New Roman"/>
          <w:b/>
          <w:color w:val="0072CE"/>
          <w:sz w:val="28"/>
          <w:szCs w:val="20"/>
        </w:rPr>
      </w:pPr>
      <w:r w:rsidRPr="00A82879">
        <w:rPr>
          <w:rFonts w:eastAsia="Times" w:cs="Times New Roman"/>
          <w:b/>
          <w:color w:val="0072CE"/>
          <w:sz w:val="28"/>
          <w:szCs w:val="20"/>
        </w:rPr>
        <w:t>Telephone interpreter service</w:t>
      </w:r>
    </w:p>
    <w:p w:rsidRPr="00A82879" w:rsidR="001C7D69" w:rsidP="001C7D69" w:rsidRDefault="001C7D69" w14:paraId="09016E0E" w14:textId="77777777">
      <w:pPr>
        <w:tabs>
          <w:tab w:val="left" w:pos="340"/>
          <w:tab w:val="left" w:pos="851"/>
        </w:tabs>
        <w:spacing w:before="120" w:after="120" w:line="240" w:lineRule="auto"/>
        <w:rPr>
          <w:rFonts w:eastAsia="Times" w:cs="Times New Roman"/>
          <w:sz w:val="20"/>
          <w:szCs w:val="18"/>
          <w:lang w:val="en-US" w:eastAsia="en-AU"/>
        </w:rPr>
      </w:pPr>
      <w:r w:rsidRPr="00A82879">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rsidRPr="00A82879" w:rsidR="001C7D69" w:rsidP="001C7D69" w:rsidRDefault="001C7D69" w14:paraId="16E7D1ED" w14:textId="77777777">
      <w:pPr>
        <w:tabs>
          <w:tab w:val="left" w:pos="4960"/>
        </w:tabs>
        <w:spacing w:after="40" w:line="0" w:lineRule="atLeast"/>
        <w:rPr>
          <w:rFonts w:ascii="Times New Roman" w:hAnsi="Times New Roman" w:eastAsia="Times New Roman" w:cs="Times New Roman"/>
          <w:b/>
          <w:bCs/>
          <w:sz w:val="24"/>
          <w:szCs w:val="24"/>
        </w:rPr>
      </w:pPr>
      <w:bookmarkStart w:name="page3" w:id="17"/>
      <w:bookmarkEnd w:id="17"/>
      <w:r w:rsidRPr="00A82879">
        <w:rPr>
          <w:rFonts w:ascii="Times New Roman" w:hAnsi="Times New Roman" w:eastAsia="Times New Roman" w:cs="Times New Roman"/>
          <w:b/>
          <w:bCs/>
          <w:sz w:val="24"/>
          <w:szCs w:val="24"/>
        </w:rPr>
        <w:t>Arabic</w:t>
      </w:r>
    </w:p>
    <w:p w:rsidRPr="00A82879" w:rsidR="001C7D69" w:rsidP="001C7D69" w:rsidRDefault="001C7D69" w14:paraId="566D2579" w14:textId="77777777">
      <w:pPr>
        <w:bidi/>
        <w:spacing w:after="40"/>
        <w:rPr>
          <w:rFonts w:ascii="Times New Roman" w:hAnsi="Times New Roman" w:eastAsia="Calibri" w:cs="Times New Roman"/>
          <w:sz w:val="24"/>
          <w:szCs w:val="24"/>
          <w:lang w:bidi="ar-LB"/>
        </w:rPr>
      </w:pPr>
      <w:r w:rsidRPr="00A82879">
        <w:rPr>
          <w:rFonts w:ascii="Times New Roman" w:hAnsi="Times New Roman" w:eastAsia="Calibri" w:cs="Times New Roman"/>
          <w:sz w:val="24"/>
          <w:szCs w:val="24"/>
          <w:rtl/>
          <w:lang w:bidi="ar-LB"/>
        </w:rPr>
        <w:t xml:space="preserve">إذا كان لديك صعوبة في فهم اللغة الإنكليزية، اتصل بخدمة الترجمة التحريرية والشفوية </w:t>
      </w:r>
      <w:r w:rsidRPr="00A82879">
        <w:rPr>
          <w:rFonts w:ascii="Times New Roman" w:hAnsi="Times New Roman" w:eastAsia="Calibri" w:cs="Times New Roman"/>
          <w:sz w:val="24"/>
          <w:szCs w:val="24"/>
          <w:lang w:bidi="ar-LB"/>
        </w:rPr>
        <w:t>(TIS)</w:t>
      </w:r>
      <w:r w:rsidRPr="00A82879">
        <w:rPr>
          <w:rFonts w:ascii="Times New Roman" w:hAnsi="Times New Roman" w:eastAsia="Calibri" w:cs="Times New Roman"/>
          <w:sz w:val="24"/>
          <w:szCs w:val="24"/>
          <w:rtl/>
          <w:lang w:bidi="ar-LB"/>
        </w:rPr>
        <w:t xml:space="preserve"> على الرقم 450 131 (بكلفة مكالمة محلية) واطلب أن يوصلوك بموظف معلومات في دائرة شؤون المستهلك في فكتوريا على الرقم 81 81 55 1300.</w:t>
      </w:r>
    </w:p>
    <w:p w:rsidRPr="00A82879" w:rsidR="001C7D69" w:rsidP="001C7D69" w:rsidRDefault="001C7D69" w14:paraId="34436B86" w14:textId="77777777">
      <w:pPr>
        <w:spacing w:after="40"/>
        <w:rPr>
          <w:rFonts w:ascii="Times New Roman" w:hAnsi="Times New Roman" w:eastAsia="Calibri" w:cs="Times New Roman"/>
          <w:sz w:val="24"/>
          <w:szCs w:val="24"/>
        </w:rPr>
      </w:pPr>
    </w:p>
    <w:p w:rsidRPr="00A82879" w:rsidR="001C7D69" w:rsidP="001C7D69" w:rsidRDefault="001C7D69" w14:paraId="1980C1FC"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Turkish</w:t>
      </w:r>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İngilize</w:t>
      </w:r>
      <w:proofErr w:type="spellEnd"/>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anlamakta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güçlük</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çekiyorsanız</w:t>
      </w:r>
      <w:proofErr w:type="spellEnd"/>
      <w:r w:rsidRPr="00A82879">
        <w:rPr>
          <w:rFonts w:ascii="Times New Roman" w:hAnsi="Times New Roman" w:eastAsia="Calibri" w:cs="Times New Roman"/>
          <w:sz w:val="24"/>
          <w:szCs w:val="24"/>
        </w:rPr>
        <w:t>, 131 450’den (</w:t>
      </w:r>
      <w:proofErr w:type="spellStart"/>
      <w:r w:rsidRPr="00A82879">
        <w:rPr>
          <w:rFonts w:ascii="Times New Roman" w:hAnsi="Times New Roman" w:eastAsia="Calibri" w:cs="Times New Roman"/>
          <w:sz w:val="24"/>
          <w:szCs w:val="24"/>
        </w:rPr>
        <w:t>şehir</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içi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konuşma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ücretine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Yazılı</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Sözlü</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Tercümanlık</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Servisini</w:t>
      </w:r>
      <w:proofErr w:type="spellEnd"/>
      <w:r w:rsidRPr="00A82879">
        <w:rPr>
          <w:rFonts w:ascii="Times New Roman" w:hAnsi="Times New Roman" w:eastAsia="Calibri" w:cs="Times New Roman"/>
          <w:sz w:val="24"/>
          <w:szCs w:val="24"/>
        </w:rPr>
        <w:t xml:space="preserve"> (TIS) </w:t>
      </w:r>
      <w:proofErr w:type="spellStart"/>
      <w:r w:rsidRPr="00A82879">
        <w:rPr>
          <w:rFonts w:ascii="Times New Roman" w:hAnsi="Times New Roman" w:eastAsia="Calibri" w:cs="Times New Roman"/>
          <w:sz w:val="24"/>
          <w:szCs w:val="24"/>
        </w:rPr>
        <w:t>arayarak</w:t>
      </w:r>
      <w:proofErr w:type="spellEnd"/>
      <w:r w:rsidRPr="00A82879">
        <w:rPr>
          <w:rFonts w:ascii="Times New Roman" w:hAnsi="Times New Roman" w:eastAsia="Calibri" w:cs="Times New Roman"/>
          <w:sz w:val="24"/>
          <w:szCs w:val="24"/>
        </w:rPr>
        <w:t xml:space="preserve"> 1300 55 81 81 </w:t>
      </w:r>
      <w:proofErr w:type="spellStart"/>
      <w:r w:rsidRPr="00A82879">
        <w:rPr>
          <w:rFonts w:ascii="Times New Roman" w:hAnsi="Times New Roman" w:eastAsia="Calibri" w:cs="Times New Roman"/>
          <w:sz w:val="24"/>
          <w:szCs w:val="24"/>
        </w:rPr>
        <w:t>numerali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telefondan</w:t>
      </w:r>
      <w:proofErr w:type="spellEnd"/>
      <w:r w:rsidRPr="00A82879">
        <w:rPr>
          <w:rFonts w:ascii="Times New Roman" w:hAnsi="Times New Roman" w:eastAsia="Calibri" w:cs="Times New Roman"/>
          <w:sz w:val="24"/>
          <w:szCs w:val="24"/>
        </w:rPr>
        <w:t xml:space="preserve"> Victoria </w:t>
      </w:r>
      <w:proofErr w:type="spellStart"/>
      <w:r w:rsidRPr="00A82879">
        <w:rPr>
          <w:rFonts w:ascii="Times New Roman" w:hAnsi="Times New Roman" w:eastAsia="Calibri" w:cs="Times New Roman"/>
          <w:sz w:val="24"/>
          <w:szCs w:val="24"/>
        </w:rPr>
        <w:t>Tüketici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İşleri’ni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aramalarını</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ve</w:t>
      </w:r>
      <w:proofErr w:type="spellEnd"/>
      <w:r w:rsidRPr="00A82879">
        <w:rPr>
          <w:rFonts w:ascii="Times New Roman" w:hAnsi="Times New Roman" w:eastAsia="Calibri" w:cs="Times New Roman"/>
          <w:sz w:val="24"/>
          <w:szCs w:val="24"/>
        </w:rPr>
        <w:t xml:space="preserve"> size </w:t>
      </w:r>
      <w:proofErr w:type="spellStart"/>
      <w:r w:rsidRPr="00A82879">
        <w:rPr>
          <w:rFonts w:ascii="Times New Roman" w:hAnsi="Times New Roman" w:eastAsia="Calibri" w:cs="Times New Roman"/>
          <w:sz w:val="24"/>
          <w:szCs w:val="24"/>
        </w:rPr>
        <w:t>bir</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Danişma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Memuru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ile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görüştürmelerini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isteyiniz</w:t>
      </w:r>
      <w:proofErr w:type="spellEnd"/>
      <w:r w:rsidRPr="00A82879">
        <w:rPr>
          <w:rFonts w:ascii="Times New Roman" w:hAnsi="Times New Roman" w:eastAsia="Calibri" w:cs="Times New Roman"/>
          <w:sz w:val="24"/>
          <w:szCs w:val="24"/>
        </w:rPr>
        <w:t>.</w:t>
      </w:r>
    </w:p>
    <w:p w:rsidRPr="00A82879" w:rsidR="001C7D69" w:rsidP="001C7D69" w:rsidRDefault="001C7D69" w14:paraId="7B9E8CE7" w14:textId="77777777">
      <w:pPr>
        <w:spacing w:after="40"/>
        <w:rPr>
          <w:rFonts w:ascii="Times New Roman" w:hAnsi="Times New Roman" w:eastAsia="Calibri" w:cs="Times New Roman"/>
          <w:sz w:val="24"/>
          <w:szCs w:val="24"/>
        </w:rPr>
      </w:pPr>
    </w:p>
    <w:p w:rsidRPr="00A82879" w:rsidR="001C7D69" w:rsidP="001C7D69" w:rsidRDefault="001C7D69" w14:paraId="0C906824"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Vietnamese</w:t>
      </w:r>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Nếu</w:t>
      </w:r>
      <w:proofErr w:type="spellEnd"/>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quí</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vị</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không</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hiểu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tiếng</w:t>
      </w:r>
      <w:proofErr w:type="spellEnd"/>
      <w:r w:rsidRPr="00A82879">
        <w:rPr>
          <w:rFonts w:ascii="Times New Roman" w:hAnsi="Times New Roman" w:eastAsia="Calibri" w:cs="Times New Roman"/>
          <w:sz w:val="24"/>
          <w:szCs w:val="24"/>
        </w:rPr>
        <w:t xml:space="preserve"> Anh, </w:t>
      </w:r>
      <w:proofErr w:type="spellStart"/>
      <w:r w:rsidRPr="00A82879">
        <w:rPr>
          <w:rFonts w:ascii="Times New Roman" w:hAnsi="Times New Roman" w:eastAsia="Calibri" w:cs="Times New Roman"/>
          <w:sz w:val="24"/>
          <w:szCs w:val="24"/>
        </w:rPr>
        <w:t>xin</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liên</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lạc</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với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Dịch</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Vụ</w:t>
      </w:r>
      <w:proofErr w:type="spellEnd"/>
      <w:r w:rsidRPr="00A82879">
        <w:rPr>
          <w:rFonts w:ascii="Times New Roman" w:hAnsi="Times New Roman" w:eastAsia="Calibri" w:cs="Times New Roman"/>
          <w:sz w:val="24"/>
          <w:szCs w:val="24"/>
        </w:rPr>
        <w:t xml:space="preserve"> Thông </w:t>
      </w:r>
      <w:proofErr w:type="spellStart"/>
      <w:r w:rsidRPr="00A82879">
        <w:rPr>
          <w:rFonts w:ascii="Times New Roman" w:hAnsi="Times New Roman" w:eastAsia="Calibri" w:cs="Times New Roman"/>
          <w:sz w:val="24"/>
          <w:szCs w:val="24"/>
        </w:rPr>
        <w:t>Phiên</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Dịch</w:t>
      </w:r>
      <w:proofErr w:type="spellEnd"/>
      <w:r w:rsidRPr="00A82879">
        <w:rPr>
          <w:rFonts w:ascii="Times New Roman" w:hAnsi="Times New Roman" w:eastAsia="Calibri" w:cs="Times New Roman"/>
          <w:sz w:val="24"/>
          <w:szCs w:val="24"/>
        </w:rPr>
        <w:t xml:space="preserve"> (TIS) qua </w:t>
      </w:r>
      <w:proofErr w:type="spellStart"/>
      <w:r w:rsidRPr="00A82879">
        <w:rPr>
          <w:rFonts w:ascii="Times New Roman" w:hAnsi="Times New Roman" w:eastAsia="Calibri" w:cs="Times New Roman"/>
          <w:sz w:val="24"/>
          <w:szCs w:val="24"/>
        </w:rPr>
        <w:t>số</w:t>
      </w:r>
      <w:proofErr w:type="spellEnd"/>
      <w:r w:rsidRPr="00A82879">
        <w:rPr>
          <w:rFonts w:ascii="Times New Roman" w:hAnsi="Times New Roman" w:eastAsia="Calibri" w:cs="Times New Roman"/>
          <w:sz w:val="24"/>
          <w:szCs w:val="24"/>
        </w:rPr>
        <w:t xml:space="preserve"> 131 450 (</w:t>
      </w:r>
      <w:proofErr w:type="spellStart"/>
      <w:r w:rsidRPr="00A82879">
        <w:rPr>
          <w:rFonts w:ascii="Times New Roman" w:hAnsi="Times New Roman" w:eastAsia="Calibri" w:cs="Times New Roman"/>
          <w:sz w:val="24"/>
          <w:szCs w:val="24"/>
        </w:rPr>
        <w:t>với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giá</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biểu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của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cú</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gọi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địa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phương</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và</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yêu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cầu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được</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nối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đường</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dây</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tới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một</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Nhân</w:t>
      </w:r>
      <w:proofErr w:type="spellEnd"/>
      <w:r w:rsidRPr="00A82879">
        <w:rPr>
          <w:rFonts w:ascii="Times New Roman" w:hAnsi="Times New Roman" w:eastAsia="Calibri" w:cs="Times New Roman"/>
          <w:sz w:val="24"/>
          <w:szCs w:val="24"/>
        </w:rPr>
        <w:t xml:space="preserve"> Viên Thông Tin </w:t>
      </w:r>
      <w:proofErr w:type="spellStart"/>
      <w:r w:rsidRPr="00A82879">
        <w:rPr>
          <w:rFonts w:ascii="Times New Roman" w:hAnsi="Times New Roman" w:eastAsia="Calibri" w:cs="Times New Roman"/>
          <w:sz w:val="24"/>
          <w:szCs w:val="24"/>
        </w:rPr>
        <w:t>tại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Bộ</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Tiêu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Thụ</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Sự</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Vụ</w:t>
      </w:r>
      <w:proofErr w:type="spellEnd"/>
      <w:r w:rsidRPr="00A82879">
        <w:rPr>
          <w:rFonts w:ascii="Times New Roman" w:hAnsi="Times New Roman" w:eastAsia="Calibri" w:cs="Times New Roman"/>
          <w:sz w:val="24"/>
          <w:szCs w:val="24"/>
        </w:rPr>
        <w:t xml:space="preserve"> Victoria (Consumer Affairs Victoria) qua </w:t>
      </w:r>
      <w:proofErr w:type="spellStart"/>
      <w:r w:rsidRPr="00A82879">
        <w:rPr>
          <w:rFonts w:ascii="Times New Roman" w:hAnsi="Times New Roman" w:eastAsia="Calibri" w:cs="Times New Roman"/>
          <w:sz w:val="24"/>
          <w:szCs w:val="24"/>
        </w:rPr>
        <w:t>số</w:t>
      </w:r>
      <w:proofErr w:type="spellEnd"/>
      <w:r w:rsidRPr="00A82879">
        <w:rPr>
          <w:rFonts w:ascii="Times New Roman" w:hAnsi="Times New Roman" w:eastAsia="Calibri" w:cs="Times New Roman"/>
          <w:sz w:val="24"/>
          <w:szCs w:val="24"/>
        </w:rPr>
        <w:t xml:space="preserve"> 1300 55 81 81.</w:t>
      </w:r>
    </w:p>
    <w:p w:rsidRPr="00A82879" w:rsidR="001C7D69" w:rsidP="001C7D69" w:rsidRDefault="001C7D69" w14:paraId="1AF7E80D" w14:textId="77777777">
      <w:pPr>
        <w:spacing w:after="40"/>
        <w:rPr>
          <w:rFonts w:ascii="Times New Roman" w:hAnsi="Times New Roman" w:eastAsia="Calibri" w:cs="Times New Roman"/>
          <w:sz w:val="24"/>
          <w:szCs w:val="24"/>
        </w:rPr>
      </w:pPr>
    </w:p>
    <w:p w:rsidRPr="00A82879" w:rsidR="001C7D69" w:rsidP="001C7D69" w:rsidRDefault="001C7D69" w14:paraId="338DEC54"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Somali</w:t>
      </w:r>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Haddii</w:t>
      </w:r>
      <w:proofErr w:type="spellEnd"/>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aad</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dhibaato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ku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qabto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fahmida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Ingiriiska</w:t>
      </w:r>
      <w:proofErr w:type="spellEnd"/>
      <w:r w:rsidRPr="00A82879">
        <w:rPr>
          <w:rFonts w:ascii="Times New Roman" w:hAnsi="Times New Roman" w:eastAsia="Calibri" w:cs="Times New Roman"/>
          <w:sz w:val="24"/>
          <w:szCs w:val="24"/>
        </w:rPr>
        <w:t xml:space="preserve">, La </w:t>
      </w:r>
      <w:proofErr w:type="spellStart"/>
      <w:r w:rsidRPr="00A82879">
        <w:rPr>
          <w:rFonts w:ascii="Times New Roman" w:hAnsi="Times New Roman" w:eastAsia="Calibri" w:cs="Times New Roman"/>
          <w:sz w:val="24"/>
          <w:szCs w:val="24"/>
        </w:rPr>
        <w:t>xiriir</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Adeega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Tarjumida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iyo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Afcelinta</w:t>
      </w:r>
      <w:proofErr w:type="spellEnd"/>
      <w:r w:rsidRPr="00A82879">
        <w:rPr>
          <w:rFonts w:ascii="Times New Roman" w:hAnsi="Times New Roman" w:eastAsia="Calibri" w:cs="Times New Roman"/>
          <w:sz w:val="24"/>
          <w:szCs w:val="24"/>
        </w:rPr>
        <w:t xml:space="preserve"> (TIS) </w:t>
      </w:r>
      <w:proofErr w:type="spellStart"/>
      <w:r w:rsidRPr="00A82879">
        <w:rPr>
          <w:rFonts w:ascii="Times New Roman" w:hAnsi="Times New Roman" w:eastAsia="Calibri" w:cs="Times New Roman"/>
          <w:sz w:val="24"/>
          <w:szCs w:val="24"/>
        </w:rPr>
        <w:t>telefoonka</w:t>
      </w:r>
      <w:proofErr w:type="spellEnd"/>
      <w:r w:rsidRPr="00A82879">
        <w:rPr>
          <w:rFonts w:ascii="Times New Roman" w:hAnsi="Times New Roman" w:eastAsia="Calibri" w:cs="Times New Roman"/>
          <w:sz w:val="24"/>
          <w:szCs w:val="24"/>
        </w:rPr>
        <w:t xml:space="preserve"> 131 450 (</w:t>
      </w:r>
      <w:proofErr w:type="spellStart"/>
      <w:r w:rsidRPr="00A82879">
        <w:rPr>
          <w:rFonts w:ascii="Times New Roman" w:hAnsi="Times New Roman" w:eastAsia="Calibri" w:cs="Times New Roman"/>
          <w:sz w:val="24"/>
          <w:szCs w:val="24"/>
        </w:rPr>
        <w:t>qiimaha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meesha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aad</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joogto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weydiisuna</w:t>
      </w:r>
      <w:proofErr w:type="spellEnd"/>
      <w:r w:rsidRPr="00A82879">
        <w:rPr>
          <w:rFonts w:ascii="Times New Roman" w:hAnsi="Times New Roman" w:eastAsia="Calibri" w:cs="Times New Roman"/>
          <w:sz w:val="24"/>
          <w:szCs w:val="24"/>
        </w:rPr>
        <w:t xml:space="preserve"> in </w:t>
      </w:r>
      <w:proofErr w:type="spellStart"/>
      <w:r w:rsidRPr="00A82879">
        <w:rPr>
          <w:rFonts w:ascii="Times New Roman" w:hAnsi="Times New Roman" w:eastAsia="Calibri" w:cs="Times New Roman"/>
          <w:sz w:val="24"/>
          <w:szCs w:val="24"/>
        </w:rPr>
        <w:t>lagugu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xiro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Sarkaalka</w:t>
      </w:r>
      <w:proofErr w:type="spellEnd"/>
      <w:r w:rsidRPr="00A82879">
        <w:rPr>
          <w:rFonts w:ascii="Times New Roman" w:hAnsi="Times New Roman" w:eastAsia="Calibri" w:cs="Times New Roman"/>
          <w:sz w:val="24"/>
          <w:szCs w:val="24"/>
        </w:rPr>
        <w:t xml:space="preserve"> Macluumaadka ee </w:t>
      </w:r>
      <w:proofErr w:type="spellStart"/>
      <w:r w:rsidRPr="00A82879">
        <w:rPr>
          <w:rFonts w:ascii="Times New Roman" w:hAnsi="Times New Roman" w:eastAsia="Calibri" w:cs="Times New Roman"/>
          <w:sz w:val="24"/>
          <w:szCs w:val="24"/>
        </w:rPr>
        <w:t>Arrimaha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Macmiilaha</w:t>
      </w:r>
      <w:proofErr w:type="spellEnd"/>
      <w:r w:rsidRPr="00A82879">
        <w:rPr>
          <w:rFonts w:ascii="Times New Roman" w:hAnsi="Times New Roman" w:eastAsia="Calibri" w:cs="Times New Roman"/>
          <w:sz w:val="24"/>
          <w:szCs w:val="24"/>
        </w:rPr>
        <w:t xml:space="preserve"> </w:t>
      </w:r>
    </w:p>
    <w:p w:rsidRPr="00A82879" w:rsidR="001C7D69" w:rsidP="001C7D69" w:rsidRDefault="001C7D69" w14:paraId="66B00F6E" w14:textId="77777777">
      <w:pPr>
        <w:spacing w:after="40"/>
        <w:rPr>
          <w:rFonts w:ascii="Times New Roman" w:hAnsi="Times New Roman" w:eastAsia="Calibri" w:cs="Times New Roman"/>
          <w:sz w:val="24"/>
          <w:szCs w:val="24"/>
        </w:rPr>
      </w:pPr>
      <w:proofErr w:type="spellStart"/>
      <w:r w:rsidRPr="00A82879">
        <w:rPr>
          <w:rFonts w:ascii="Times New Roman" w:hAnsi="Times New Roman" w:eastAsia="Calibri" w:cs="Times New Roman"/>
          <w:sz w:val="24"/>
          <w:szCs w:val="24"/>
        </w:rPr>
        <w:t>Fiktooriya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tel</w:t>
      </w:r>
      <w:proofErr w:type="spellEnd"/>
      <w:r w:rsidRPr="00A82879">
        <w:rPr>
          <w:rFonts w:ascii="Times New Roman" w:hAnsi="Times New Roman" w:eastAsia="Calibri" w:cs="Times New Roman"/>
          <w:sz w:val="24"/>
          <w:szCs w:val="24"/>
        </w:rPr>
        <w:t>: 1300 55 81 81.</w:t>
      </w:r>
    </w:p>
    <w:p w:rsidRPr="00A82879" w:rsidR="001C7D69" w:rsidP="001C7D69" w:rsidRDefault="001C7D69" w14:paraId="0B4CE2A7" w14:textId="77777777">
      <w:pPr>
        <w:spacing w:after="40"/>
        <w:rPr>
          <w:rFonts w:ascii="Times New Roman" w:hAnsi="Times New Roman" w:eastAsia="Calibri" w:cs="Times New Roman"/>
          <w:sz w:val="24"/>
          <w:szCs w:val="24"/>
        </w:rPr>
      </w:pPr>
    </w:p>
    <w:p w:rsidRPr="00A82879" w:rsidR="001C7D69" w:rsidP="001C7D69" w:rsidRDefault="001C7D69" w14:paraId="1F9FE588" w14:textId="77777777">
      <w:pPr>
        <w:spacing w:after="40"/>
        <w:rPr>
          <w:rFonts w:ascii="PMingLiU" w:hAnsi="PMingLiU" w:eastAsia="PMingLiU" w:cs="Times New Roman"/>
          <w:sz w:val="24"/>
          <w:szCs w:val="24"/>
        </w:rPr>
      </w:pPr>
      <w:proofErr w:type="gramStart"/>
      <w:r w:rsidRPr="00A82879">
        <w:rPr>
          <w:rFonts w:ascii="Times New Roman" w:hAnsi="Times New Roman" w:eastAsia="Calibri" w:cs="Times New Roman"/>
          <w:sz w:val="24"/>
          <w:szCs w:val="24"/>
        </w:rPr>
        <w:t xml:space="preserve">Chinese  </w:t>
      </w:r>
      <w:proofErr w:type="spellStart"/>
      <w:r w:rsidRPr="00A82879">
        <w:rPr>
          <w:rFonts w:ascii="PMingLiU" w:hAnsi="PMingLiU" w:eastAsia="PMingLiU" w:cs="Times New Roman"/>
          <w:sz w:val="24"/>
          <w:szCs w:val="24"/>
        </w:rPr>
        <w:t>如果您聽不大懂英語</w:t>
      </w:r>
      <w:proofErr w:type="gramEnd"/>
      <w:r w:rsidRPr="00A82879">
        <w:rPr>
          <w:rFonts w:ascii="PMingLiU" w:hAnsi="PMingLiU" w:eastAsia="PMingLiU" w:cs="Times New Roman"/>
          <w:sz w:val="24"/>
          <w:szCs w:val="24"/>
        </w:rPr>
        <w:t>，請打電話給口譯和筆譯服務處，電話</w:t>
      </w:r>
      <w:proofErr w:type="spellEnd"/>
      <w:r w:rsidRPr="00A82879">
        <w:rPr>
          <w:rFonts w:ascii="PMingLiU" w:hAnsi="PMingLiU" w:eastAsia="PMingLiU" w:cs="Times New Roman"/>
          <w:sz w:val="24"/>
          <w:szCs w:val="24"/>
        </w:rPr>
        <w:t>：</w:t>
      </w:r>
      <w:r w:rsidRPr="00A82879">
        <w:rPr>
          <w:rFonts w:ascii="Times New Roman" w:hAnsi="Times New Roman" w:eastAsia="PMingLiU" w:cs="Times New Roman"/>
          <w:sz w:val="24"/>
          <w:szCs w:val="24"/>
        </w:rPr>
        <w:t>131 450</w:t>
      </w:r>
      <w:r w:rsidRPr="00A82879">
        <w:rPr>
          <w:rFonts w:ascii="PMingLiU" w:hAnsi="PMingLiU" w:eastAsia="PMingLiU" w:cs="Times New Roman"/>
          <w:sz w:val="24"/>
          <w:szCs w:val="24"/>
        </w:rPr>
        <w:t>（</w:t>
      </w:r>
      <w:proofErr w:type="spellStart"/>
      <w:r w:rsidRPr="00A82879">
        <w:rPr>
          <w:rFonts w:ascii="PMingLiU" w:hAnsi="PMingLiU" w:eastAsia="PMingLiU" w:cs="Times New Roman"/>
          <w:sz w:val="24"/>
          <w:szCs w:val="24"/>
        </w:rPr>
        <w:t>衹花費一個普通電話費</w:t>
      </w:r>
      <w:proofErr w:type="spellEnd"/>
      <w:r w:rsidRPr="00A82879">
        <w:rPr>
          <w:rFonts w:ascii="PMingLiU" w:hAnsi="PMingLiU" w:eastAsia="PMingLiU" w:cs="Times New Roman"/>
          <w:sz w:val="24"/>
          <w:szCs w:val="24"/>
        </w:rPr>
        <w:t>），</w:t>
      </w:r>
      <w:proofErr w:type="spellStart"/>
      <w:r w:rsidRPr="00A82879">
        <w:rPr>
          <w:rFonts w:ascii="PMingLiU" w:hAnsi="PMingLiU" w:eastAsia="PMingLiU" w:cs="Times New Roman"/>
          <w:sz w:val="24"/>
          <w:szCs w:val="24"/>
        </w:rPr>
        <w:t>讓他們幫您接通維多利亞消費者事務處</w:t>
      </w:r>
      <w:proofErr w:type="spellEnd"/>
      <w:r w:rsidRPr="00A82879">
        <w:rPr>
          <w:rFonts w:ascii="PMingLiU" w:hAnsi="PMingLiU" w:eastAsia="PMingLiU" w:cs="Times New Roman"/>
          <w:sz w:val="24"/>
          <w:szCs w:val="24"/>
        </w:rPr>
        <w:t>（</w:t>
      </w:r>
      <w:r w:rsidRPr="00A82879">
        <w:rPr>
          <w:rFonts w:ascii="Times New Roman" w:hAnsi="Times New Roman" w:eastAsia="Calibri" w:cs="Times New Roman"/>
          <w:sz w:val="24"/>
          <w:szCs w:val="24"/>
        </w:rPr>
        <w:t>Consumer Affairs Victoria</w:t>
      </w:r>
      <w:r w:rsidRPr="00A82879">
        <w:rPr>
          <w:rFonts w:ascii="PMingLiU" w:hAnsi="PMingLiU" w:eastAsia="PMingLiU" w:cs="Times New Roman"/>
          <w:sz w:val="24"/>
          <w:szCs w:val="24"/>
        </w:rPr>
        <w:t>）</w:t>
      </w:r>
      <w:proofErr w:type="spellStart"/>
      <w:r w:rsidRPr="00A82879">
        <w:rPr>
          <w:rFonts w:ascii="PMingLiU" w:hAnsi="PMingLiU" w:eastAsia="PMingLiU" w:cs="Times New Roman"/>
          <w:sz w:val="24"/>
          <w:szCs w:val="24"/>
        </w:rPr>
        <w:t>的信息官員，電話</w:t>
      </w:r>
      <w:proofErr w:type="spellEnd"/>
      <w:r w:rsidRPr="00A82879">
        <w:rPr>
          <w:rFonts w:ascii="PMingLiU" w:hAnsi="PMingLiU" w:eastAsia="PMingLiU" w:cs="Times New Roman"/>
          <w:sz w:val="24"/>
          <w:szCs w:val="24"/>
        </w:rPr>
        <w:t>：</w:t>
      </w:r>
      <w:r w:rsidRPr="00A82879">
        <w:rPr>
          <w:rFonts w:ascii="Times New Roman" w:hAnsi="Times New Roman" w:eastAsia="Calibri" w:cs="Times New Roman"/>
          <w:sz w:val="24"/>
          <w:szCs w:val="24"/>
        </w:rPr>
        <w:t>1300 55 81 81</w:t>
      </w:r>
      <w:r w:rsidRPr="00A82879">
        <w:rPr>
          <w:rFonts w:ascii="PMingLiU" w:hAnsi="PMingLiU" w:eastAsia="PMingLiU" w:cs="Times New Roman"/>
          <w:sz w:val="24"/>
          <w:szCs w:val="24"/>
        </w:rPr>
        <w:t>。</w:t>
      </w:r>
    </w:p>
    <w:p w:rsidRPr="00A82879" w:rsidR="001C7D69" w:rsidP="001C7D69" w:rsidRDefault="001C7D69" w14:paraId="5435431C" w14:textId="77777777">
      <w:pPr>
        <w:spacing w:after="40"/>
        <w:rPr>
          <w:rFonts w:ascii="Times New Roman" w:hAnsi="Times New Roman" w:eastAsia="Calibri" w:cs="Times New Roman"/>
          <w:sz w:val="24"/>
          <w:szCs w:val="24"/>
        </w:rPr>
      </w:pPr>
    </w:p>
    <w:p w:rsidRPr="00A82879" w:rsidR="001C7D69" w:rsidP="001C7D69" w:rsidRDefault="001C7D69" w14:paraId="1A5C6590"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Serbian</w:t>
      </w:r>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Ако</w:t>
      </w:r>
      <w:proofErr w:type="spellEnd"/>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вам</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је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тешко</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да</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разумете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енглески</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назовите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Службу</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преводилаца</w:t>
      </w:r>
      <w:proofErr w:type="spellEnd"/>
      <w:r w:rsidRPr="00A82879">
        <w:rPr>
          <w:rFonts w:ascii="Times New Roman" w:hAnsi="Times New Roman" w:eastAsia="Calibri" w:cs="Times New Roman"/>
          <w:sz w:val="24"/>
          <w:szCs w:val="24"/>
        </w:rPr>
        <w:t xml:space="preserve"> и </w:t>
      </w:r>
      <w:proofErr w:type="spellStart"/>
      <w:r w:rsidRPr="00A82879">
        <w:rPr>
          <w:rFonts w:ascii="Times New Roman" w:hAnsi="Times New Roman" w:eastAsia="Calibri" w:cs="Times New Roman"/>
          <w:sz w:val="24"/>
          <w:szCs w:val="24"/>
        </w:rPr>
        <w:t>тумача</w:t>
      </w:r>
      <w:proofErr w:type="spellEnd"/>
      <w:r w:rsidRPr="00A82879">
        <w:rPr>
          <w:rFonts w:ascii="Times New Roman" w:hAnsi="Times New Roman" w:eastAsia="Calibri" w:cs="Times New Roman"/>
          <w:sz w:val="24"/>
          <w:szCs w:val="24"/>
        </w:rPr>
        <w:t xml:space="preserve"> (Translating and Interpreting Service – TIS) </w:t>
      </w:r>
      <w:proofErr w:type="spellStart"/>
      <w:r w:rsidRPr="00A82879">
        <w:rPr>
          <w:rFonts w:ascii="Times New Roman" w:hAnsi="Times New Roman" w:eastAsia="Calibri" w:cs="Times New Roman"/>
          <w:sz w:val="24"/>
          <w:szCs w:val="24"/>
        </w:rPr>
        <w:t>на</w:t>
      </w:r>
      <w:proofErr w:type="spellEnd"/>
      <w:r w:rsidRPr="00A82879">
        <w:rPr>
          <w:rFonts w:ascii="Times New Roman" w:hAnsi="Times New Roman" w:eastAsia="Calibri" w:cs="Times New Roman"/>
          <w:sz w:val="24"/>
          <w:szCs w:val="24"/>
        </w:rPr>
        <w:t xml:space="preserve"> 131 450 (</w:t>
      </w:r>
      <w:proofErr w:type="spellStart"/>
      <w:r w:rsidRPr="00A82879">
        <w:rPr>
          <w:rFonts w:ascii="Times New Roman" w:hAnsi="Times New Roman" w:eastAsia="Calibri" w:cs="Times New Roman"/>
          <w:sz w:val="24"/>
          <w:szCs w:val="24"/>
        </w:rPr>
        <w:t>по</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цену</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локалног</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позива</w:t>
      </w:r>
      <w:proofErr w:type="spellEnd"/>
      <w:r w:rsidRPr="00A82879">
        <w:rPr>
          <w:rFonts w:ascii="Times New Roman" w:hAnsi="Times New Roman" w:eastAsia="Calibri" w:cs="Times New Roman"/>
          <w:sz w:val="24"/>
          <w:szCs w:val="24"/>
        </w:rPr>
        <w:t xml:space="preserve">) и </w:t>
      </w:r>
      <w:proofErr w:type="spellStart"/>
      <w:r w:rsidRPr="00A82879">
        <w:rPr>
          <w:rFonts w:ascii="Times New Roman" w:hAnsi="Times New Roman" w:eastAsia="Calibri" w:cs="Times New Roman"/>
          <w:sz w:val="24"/>
          <w:szCs w:val="24"/>
        </w:rPr>
        <w:t>замолите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их</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да</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вас</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повежу</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са</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Службеником</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за</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информације</w:t>
      </w:r>
      <w:proofErr w:type="spellEnd"/>
      <w:r w:rsidRPr="00A82879">
        <w:rPr>
          <w:rFonts w:ascii="Times New Roman" w:hAnsi="Times New Roman" w:eastAsia="Calibri" w:cs="Times New Roman"/>
          <w:sz w:val="24"/>
          <w:szCs w:val="24"/>
        </w:rPr>
        <w:t xml:space="preserve"> (Information Officer) у </w:t>
      </w:r>
      <w:proofErr w:type="spellStart"/>
      <w:r w:rsidRPr="00A82879">
        <w:rPr>
          <w:rFonts w:ascii="Times New Roman" w:hAnsi="Times New Roman" w:eastAsia="Calibri" w:cs="Times New Roman"/>
          <w:sz w:val="24"/>
          <w:szCs w:val="24"/>
        </w:rPr>
        <w:t>Викторијској</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Служби</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за</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потрошачка</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питања</w:t>
      </w:r>
      <w:proofErr w:type="spellEnd"/>
      <w:r w:rsidRPr="00A82879">
        <w:rPr>
          <w:rFonts w:ascii="Times New Roman" w:hAnsi="Times New Roman" w:eastAsia="Calibri" w:cs="Times New Roman"/>
          <w:sz w:val="24"/>
          <w:szCs w:val="24"/>
        </w:rPr>
        <w:t xml:space="preserve"> (Consumer Affairs Victoria) </w:t>
      </w:r>
      <w:proofErr w:type="spellStart"/>
      <w:r w:rsidRPr="00A82879">
        <w:rPr>
          <w:rFonts w:ascii="Times New Roman" w:hAnsi="Times New Roman" w:eastAsia="Calibri" w:cs="Times New Roman"/>
          <w:sz w:val="24"/>
          <w:szCs w:val="24"/>
        </w:rPr>
        <w:t>на</w:t>
      </w:r>
      <w:proofErr w:type="spellEnd"/>
      <w:r w:rsidRPr="00A82879">
        <w:rPr>
          <w:rFonts w:ascii="Times New Roman" w:hAnsi="Times New Roman" w:eastAsia="Calibri" w:cs="Times New Roman"/>
          <w:sz w:val="24"/>
          <w:szCs w:val="24"/>
        </w:rPr>
        <w:t xml:space="preserve"> 1300 55 81 81.</w:t>
      </w:r>
    </w:p>
    <w:p w:rsidRPr="00A82879" w:rsidR="001C7D69" w:rsidP="001C7D69" w:rsidRDefault="001C7D69" w14:paraId="65B0F75D" w14:textId="77777777">
      <w:pPr>
        <w:spacing w:after="40"/>
        <w:rPr>
          <w:rFonts w:ascii="Times New Roman" w:hAnsi="Times New Roman" w:eastAsia="Calibri" w:cs="Times New Roman"/>
          <w:sz w:val="24"/>
          <w:szCs w:val="24"/>
        </w:rPr>
      </w:pPr>
    </w:p>
    <w:p w:rsidRPr="00A82879" w:rsidR="001C7D69" w:rsidP="001C7D69" w:rsidRDefault="001C7D69" w14:paraId="510E9183"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 xml:space="preserve">Amharic </w:t>
      </w:r>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በእንግሊዝኛ</w:t>
      </w:r>
      <w:proofErr w:type="spellEnd"/>
      <w:proofErr w:type="gram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ቋ</w:t>
      </w:r>
      <w:r w:rsidRPr="00A82879">
        <w:rPr>
          <w:rFonts w:ascii="Nyala" w:hAnsi="Nyala" w:eastAsia="Calibri" w:cs="Nyala"/>
          <w:sz w:val="24"/>
          <w:szCs w:val="24"/>
        </w:rPr>
        <w:t>ንቋ</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ለመረዳት</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ች</w:t>
      </w:r>
      <w:r w:rsidRPr="00A82879">
        <w:rPr>
          <w:rFonts w:ascii="Nyala" w:hAnsi="Nyala" w:eastAsia="Calibri" w:cs="Nyala"/>
          <w:sz w:val="24"/>
          <w:szCs w:val="24"/>
        </w:rPr>
        <w:t>ግር</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ካ</w:t>
      </w:r>
      <w:r w:rsidRPr="00A82879">
        <w:rPr>
          <w:rFonts w:ascii="Nyala" w:hAnsi="Nyala" w:eastAsia="Calibri" w:cs="Nyala"/>
          <w:sz w:val="24"/>
          <w:szCs w:val="24"/>
        </w:rPr>
        <w:t>ለብዎ</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የአስተ</w:t>
      </w:r>
      <w:r w:rsidRPr="00A82879">
        <w:rPr>
          <w:rFonts w:ascii="Nyala" w:hAnsi="Nyala" w:eastAsia="Calibri" w:cs="Nyala"/>
          <w:sz w:val="24"/>
          <w:szCs w:val="24"/>
        </w:rPr>
        <w:t>ርጓሚ</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አገልግሎትን</w:t>
      </w:r>
      <w:proofErr w:type="spellEnd"/>
      <w:r w:rsidRPr="00A82879">
        <w:rPr>
          <w:rFonts w:ascii="Times New Roman" w:hAnsi="Times New Roman" w:eastAsia="Calibri" w:cs="Times New Roman"/>
          <w:sz w:val="24"/>
          <w:szCs w:val="24"/>
        </w:rPr>
        <w:t xml:space="preserve"> (TIS) </w:t>
      </w:r>
      <w:proofErr w:type="spellStart"/>
      <w:r w:rsidRPr="00A82879">
        <w:rPr>
          <w:rFonts w:ascii="Nyala" w:hAnsi="Nyala" w:eastAsia="Calibri" w:cs="Nyala"/>
          <w:sz w:val="24"/>
          <w:szCs w:val="24"/>
        </w:rPr>
        <w:t>በስልክ</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ቁጥ</w:t>
      </w:r>
      <w:r w:rsidRPr="00A82879">
        <w:rPr>
          <w:rFonts w:ascii="Nyala" w:hAnsi="Nyala" w:eastAsia="Calibri" w:cs="Nyala"/>
          <w:sz w:val="24"/>
          <w:szCs w:val="24"/>
        </w:rPr>
        <w:t>ር</w:t>
      </w:r>
      <w:proofErr w:type="spellEnd"/>
      <w:r w:rsidRPr="00A82879">
        <w:rPr>
          <w:rFonts w:ascii="Times New Roman" w:hAnsi="Times New Roman" w:eastAsia="Calibri" w:cs="Times New Roman"/>
          <w:sz w:val="24"/>
          <w:szCs w:val="24"/>
        </w:rPr>
        <w:t xml:space="preserve"> 131 450 (</w:t>
      </w:r>
      <w:proofErr w:type="spellStart"/>
      <w:r w:rsidRPr="00A82879">
        <w:rPr>
          <w:rFonts w:ascii="Nyala" w:hAnsi="Nyala" w:eastAsia="Calibri" w:cs="Nyala"/>
          <w:sz w:val="24"/>
          <w:szCs w:val="24"/>
        </w:rPr>
        <w:t>በአካባቢ</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ስልክ</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ጥሪ</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ሂሳ</w:t>
      </w:r>
      <w:r w:rsidRPr="00A82879">
        <w:rPr>
          <w:rFonts w:ascii="Nyala" w:hAnsi="Nyala" w:eastAsia="Calibri" w:cs="Nyala"/>
          <w:sz w:val="24"/>
          <w:szCs w:val="24"/>
        </w:rPr>
        <w:t>ብ</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በመደወል</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ለቪክቶሪያ</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ደንበኞች</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ጉ</w:t>
      </w:r>
      <w:r w:rsidRPr="00A82879">
        <w:rPr>
          <w:rFonts w:ascii="Nyala" w:hAnsi="Nyala" w:eastAsia="Calibri" w:cs="Nyala"/>
          <w:sz w:val="24"/>
          <w:szCs w:val="24"/>
        </w:rPr>
        <w:t>ዳይ</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ቢሮ</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በስልክ</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ቁጥር</w:t>
      </w:r>
      <w:proofErr w:type="spellEnd"/>
      <w:r w:rsidRPr="00A82879">
        <w:rPr>
          <w:rFonts w:ascii="Times New Roman" w:hAnsi="Times New Roman" w:eastAsia="Calibri" w:cs="Times New Roman"/>
          <w:sz w:val="24"/>
          <w:szCs w:val="24"/>
        </w:rPr>
        <w:t xml:space="preserve"> 1300 55 81 81 </w:t>
      </w:r>
      <w:proofErr w:type="spellStart"/>
      <w:r w:rsidRPr="00A82879">
        <w:rPr>
          <w:rFonts w:ascii="Nyala" w:hAnsi="Nyala" w:eastAsia="Calibri" w:cs="Nyala"/>
          <w:sz w:val="24"/>
          <w:szCs w:val="24"/>
        </w:rPr>
        <w:t>ደውሎ</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ከ</w:t>
      </w:r>
      <w:r w:rsidRPr="00A82879">
        <w:rPr>
          <w:rFonts w:ascii="Nyala" w:hAnsi="Nyala" w:eastAsia="Calibri" w:cs="Nyala"/>
          <w:sz w:val="24"/>
          <w:szCs w:val="24"/>
        </w:rPr>
        <w:t>መረጃ</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አቅራቢ</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ሠ</w:t>
      </w:r>
      <w:r w:rsidRPr="00A82879">
        <w:rPr>
          <w:rFonts w:ascii="Nyala" w:hAnsi="Nyala" w:eastAsia="Calibri" w:cs="Nyala"/>
          <w:sz w:val="24"/>
          <w:szCs w:val="24"/>
        </w:rPr>
        <w:t>ራተኛ</w:t>
      </w:r>
      <w:proofErr w:type="spellEnd"/>
      <w:r w:rsidRPr="00A82879">
        <w:rPr>
          <w:rFonts w:ascii="Times New Roman" w:hAnsi="Times New Roman" w:eastAsia="Calibri" w:cs="Times New Roman"/>
          <w:sz w:val="24"/>
          <w:szCs w:val="24"/>
        </w:rPr>
        <w:t xml:space="preserve"> </w:t>
      </w:r>
      <w:proofErr w:type="spellStart"/>
      <w:r w:rsidRPr="00A82879">
        <w:rPr>
          <w:rFonts w:ascii="Kefa" w:hAnsi="Kefa" w:eastAsia="Calibri" w:cs="Kefa"/>
          <w:sz w:val="24"/>
          <w:szCs w:val="24"/>
        </w:rPr>
        <w:t>ጋ</w:t>
      </w:r>
      <w:r w:rsidRPr="00A82879">
        <w:rPr>
          <w:rFonts w:ascii="Nyala" w:hAnsi="Nyala" w:eastAsia="Calibri" w:cs="Nyala"/>
          <w:sz w:val="24"/>
          <w:szCs w:val="24"/>
        </w:rPr>
        <w:t>ር</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እንዲያገናኝዎት</w:t>
      </w:r>
      <w:proofErr w:type="spellEnd"/>
      <w:r w:rsidRPr="00A82879">
        <w:rPr>
          <w:rFonts w:ascii="Times New Roman" w:hAnsi="Times New Roman" w:eastAsia="Calibri" w:cs="Times New Roman"/>
          <w:sz w:val="24"/>
          <w:szCs w:val="24"/>
        </w:rPr>
        <w:t xml:space="preserve"> </w:t>
      </w:r>
      <w:proofErr w:type="spellStart"/>
      <w:r w:rsidRPr="00A82879">
        <w:rPr>
          <w:rFonts w:ascii="Nyala" w:hAnsi="Nyala" w:eastAsia="Calibri" w:cs="Nyala"/>
          <w:sz w:val="24"/>
          <w:szCs w:val="24"/>
        </w:rPr>
        <w:t>መጠየቅ</w:t>
      </w:r>
      <w:proofErr w:type="spellEnd"/>
      <w:r w:rsidRPr="00A82879">
        <w:rPr>
          <w:rFonts w:ascii="Nyala" w:hAnsi="Nyala" w:eastAsia="Calibri" w:cs="Nyala"/>
          <w:sz w:val="24"/>
          <w:szCs w:val="24"/>
        </w:rPr>
        <w:t>።</w:t>
      </w:r>
    </w:p>
    <w:p w:rsidRPr="00A82879" w:rsidR="001C7D69" w:rsidP="001C7D69" w:rsidRDefault="001C7D69" w14:paraId="36F1298E" w14:textId="77777777">
      <w:pPr>
        <w:spacing w:after="40"/>
        <w:rPr>
          <w:rFonts w:ascii="Times New Roman" w:hAnsi="Times New Roman" w:eastAsia="Calibri" w:cs="Times New Roman"/>
          <w:sz w:val="24"/>
          <w:szCs w:val="24"/>
        </w:rPr>
      </w:pPr>
    </w:p>
    <w:p w:rsidRPr="00A82879" w:rsidR="001C7D69" w:rsidP="001C7D69" w:rsidRDefault="001C7D69" w14:paraId="5CD3F3B1" w14:textId="77777777">
      <w:pPr>
        <w:spacing w:after="40"/>
        <w:rPr>
          <w:rFonts w:ascii="Times New Roman" w:hAnsi="Times New Roman" w:eastAsia="Calibri" w:cs="Times New Roman"/>
          <w:b/>
          <w:bCs/>
          <w:sz w:val="24"/>
          <w:szCs w:val="24"/>
        </w:rPr>
      </w:pPr>
      <w:r w:rsidRPr="00A82879">
        <w:rPr>
          <w:rFonts w:ascii="Times New Roman" w:hAnsi="Times New Roman" w:eastAsia="Calibri" w:cs="Times New Roman"/>
          <w:b/>
          <w:bCs/>
          <w:sz w:val="24"/>
          <w:szCs w:val="24"/>
        </w:rPr>
        <w:t>Dari</w:t>
      </w:r>
    </w:p>
    <w:p w:rsidRPr="00A82879" w:rsidR="001C7D69" w:rsidP="001C7D69" w:rsidRDefault="001C7D69" w14:paraId="4A38B59A" w14:textId="77777777">
      <w:pPr>
        <w:bidi/>
        <w:spacing w:after="40"/>
        <w:rPr>
          <w:rFonts w:ascii="Times New Roman" w:hAnsi="Times New Roman" w:eastAsia="Calibri" w:cs="Times New Roman"/>
          <w:sz w:val="24"/>
          <w:szCs w:val="24"/>
        </w:rPr>
      </w:pPr>
      <w:r w:rsidRPr="00A82879">
        <w:rPr>
          <w:rFonts w:ascii="Times New Roman" w:hAnsi="Times New Roman" w:eastAsia="Calibri" w:cs="Times New Roman"/>
          <w:sz w:val="24"/>
          <w:szCs w:val="24"/>
          <w:rtl/>
        </w:rPr>
        <w:t>اگر شما مشکل دانستن زبان انگلیسی دارید،  با اداره خدمات ترجمانی تحریری و شفاهی</w:t>
      </w:r>
      <w:r w:rsidRPr="00A82879">
        <w:rPr>
          <w:rFonts w:ascii="Times New Roman" w:hAnsi="Times New Roman" w:eastAsia="Calibri" w:cs="Times New Roman"/>
          <w:sz w:val="24"/>
          <w:szCs w:val="24"/>
        </w:rPr>
        <w:t xml:space="preserve"> (TIS)</w:t>
      </w:r>
      <w:r w:rsidRPr="00A82879">
        <w:rPr>
          <w:rFonts w:ascii="Times New Roman" w:hAnsi="Times New Roman" w:eastAsia="Calibri" w:cs="Times New Roman"/>
          <w:sz w:val="24"/>
          <w:szCs w:val="24"/>
          <w:rtl/>
        </w:rPr>
        <w:t xml:space="preserve">به شماره </w:t>
      </w:r>
      <w:r w:rsidRPr="00A82879">
        <w:rPr>
          <w:rFonts w:ascii="Times New Roman" w:hAnsi="Times New Roman" w:eastAsia="Calibri" w:cs="Times New Roman"/>
          <w:sz w:val="24"/>
          <w:szCs w:val="24"/>
        </w:rPr>
        <w:t>450</w:t>
      </w:r>
      <w:r w:rsidRPr="00A82879">
        <w:rPr>
          <w:rFonts w:ascii="Times New Roman" w:hAnsi="Times New Roman" w:eastAsia="Calibri" w:cs="Times New Roman"/>
          <w:sz w:val="24"/>
          <w:szCs w:val="24"/>
          <w:rtl/>
        </w:rPr>
        <w:t xml:space="preserve"> </w:t>
      </w:r>
      <w:r w:rsidRPr="00A82879">
        <w:rPr>
          <w:rFonts w:ascii="Times New Roman" w:hAnsi="Times New Roman" w:eastAsia="Calibri" w:cs="Times New Roman"/>
          <w:sz w:val="24"/>
          <w:szCs w:val="24"/>
        </w:rPr>
        <w:t>131</w:t>
      </w:r>
      <w:r w:rsidRPr="00A82879">
        <w:rPr>
          <w:rFonts w:ascii="Times New Roman" w:hAnsi="Times New Roman" w:eastAsia="Calibri" w:cs="Times New Roman"/>
          <w:sz w:val="24"/>
          <w:szCs w:val="24"/>
          <w:rtl/>
        </w:rPr>
        <w:t xml:space="preserve"> به قیمت مخابره محلی تماس بگیرید و بخواهید که شما را به کارمند معلومات دفتر امور مهاجرین ویکتوریا به شماره </w:t>
      </w:r>
      <w:r w:rsidRPr="00A82879">
        <w:rPr>
          <w:rFonts w:ascii="Times New Roman" w:hAnsi="Times New Roman" w:eastAsia="Calibri" w:cs="Times New Roman"/>
          <w:sz w:val="24"/>
          <w:szCs w:val="24"/>
        </w:rPr>
        <w:t>1300 55 81 81</w:t>
      </w:r>
      <w:r w:rsidRPr="00A82879">
        <w:rPr>
          <w:rFonts w:ascii="Times New Roman" w:hAnsi="Times New Roman" w:eastAsia="Calibri" w:cs="Times New Roman"/>
          <w:sz w:val="24"/>
          <w:szCs w:val="24"/>
          <w:rtl/>
        </w:rPr>
        <w:t xml:space="preserve"> ارتباط دهد</w:t>
      </w:r>
      <w:r w:rsidRPr="00A82879">
        <w:rPr>
          <w:rFonts w:ascii="Times New Roman" w:hAnsi="Times New Roman" w:eastAsia="Calibri" w:cs="Times New Roman"/>
          <w:sz w:val="24"/>
          <w:szCs w:val="24"/>
        </w:rPr>
        <w:t>.</w:t>
      </w:r>
    </w:p>
    <w:p w:rsidRPr="00A82879" w:rsidR="001C7D69" w:rsidP="001C7D69" w:rsidRDefault="001C7D69" w14:paraId="7C9BA8C9" w14:textId="77777777">
      <w:pPr>
        <w:spacing w:after="40"/>
        <w:rPr>
          <w:rFonts w:ascii="Times New Roman" w:hAnsi="Times New Roman" w:eastAsia="Calibri" w:cs="Times New Roman"/>
          <w:sz w:val="24"/>
          <w:szCs w:val="24"/>
        </w:rPr>
      </w:pPr>
    </w:p>
    <w:p w:rsidRPr="00A82879" w:rsidR="001C7D69" w:rsidP="001C7D69" w:rsidRDefault="001C7D69" w14:paraId="7AA73109"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Croatian</w:t>
      </w:r>
      <w:r w:rsidRPr="00A82879">
        <w:rPr>
          <w:rFonts w:ascii="Times New Roman" w:hAnsi="Times New Roman" w:eastAsia="Calibri" w:cs="Times New Roman"/>
          <w:sz w:val="24"/>
          <w:szCs w:val="24"/>
        </w:rPr>
        <w:t xml:space="preserve">  Ako</w:t>
      </w:r>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nerazumijete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dovoljno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engleski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nazovite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Službu</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tumača</w:t>
      </w:r>
      <w:proofErr w:type="spellEnd"/>
      <w:r w:rsidRPr="00A82879">
        <w:rPr>
          <w:rFonts w:ascii="Times New Roman" w:hAnsi="Times New Roman" w:eastAsia="Calibri" w:cs="Times New Roman"/>
          <w:sz w:val="24"/>
          <w:szCs w:val="24"/>
        </w:rPr>
        <w:t xml:space="preserve"> i </w:t>
      </w:r>
      <w:proofErr w:type="spellStart"/>
      <w:r w:rsidRPr="00A82879">
        <w:rPr>
          <w:rFonts w:ascii="Times New Roman" w:hAnsi="Times New Roman" w:eastAsia="Calibri" w:cs="Times New Roman"/>
          <w:sz w:val="24"/>
          <w:szCs w:val="24"/>
        </w:rPr>
        <w:t>prevoditelja</w:t>
      </w:r>
      <w:proofErr w:type="spellEnd"/>
      <w:r w:rsidRPr="00A82879">
        <w:rPr>
          <w:rFonts w:ascii="Times New Roman" w:hAnsi="Times New Roman" w:eastAsia="Calibri" w:cs="Times New Roman"/>
          <w:sz w:val="24"/>
          <w:szCs w:val="24"/>
        </w:rPr>
        <w:t xml:space="preserve"> (TIS) </w:t>
      </w:r>
      <w:proofErr w:type="spellStart"/>
      <w:r w:rsidRPr="00A82879">
        <w:rPr>
          <w:rFonts w:ascii="Times New Roman" w:hAnsi="Times New Roman" w:eastAsia="Calibri" w:cs="Times New Roman"/>
          <w:sz w:val="24"/>
          <w:szCs w:val="24"/>
        </w:rPr>
        <w:t>na</w:t>
      </w:r>
      <w:proofErr w:type="spellEnd"/>
      <w:r w:rsidRPr="00A82879">
        <w:rPr>
          <w:rFonts w:ascii="Times New Roman" w:hAnsi="Times New Roman" w:eastAsia="Calibri" w:cs="Times New Roman"/>
          <w:sz w:val="24"/>
          <w:szCs w:val="24"/>
        </w:rPr>
        <w:t xml:space="preserve"> 131 450 (po </w:t>
      </w:r>
      <w:proofErr w:type="spellStart"/>
      <w:r w:rsidRPr="00A82879">
        <w:rPr>
          <w:rFonts w:ascii="Times New Roman" w:hAnsi="Times New Roman" w:eastAsia="Calibri" w:cs="Times New Roman"/>
          <w:sz w:val="24"/>
          <w:szCs w:val="24"/>
        </w:rPr>
        <w:t>cijeni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mjesnog</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poziva</w:t>
      </w:r>
      <w:proofErr w:type="spellEnd"/>
      <w:r w:rsidRPr="00A82879">
        <w:rPr>
          <w:rFonts w:ascii="Times New Roman" w:hAnsi="Times New Roman" w:eastAsia="Calibri" w:cs="Times New Roman"/>
          <w:sz w:val="24"/>
          <w:szCs w:val="24"/>
        </w:rPr>
        <w:t xml:space="preserve">) i </w:t>
      </w:r>
      <w:proofErr w:type="spellStart"/>
      <w:r w:rsidRPr="00A82879">
        <w:rPr>
          <w:rFonts w:ascii="Times New Roman" w:hAnsi="Times New Roman" w:eastAsia="Calibri" w:cs="Times New Roman"/>
          <w:sz w:val="24"/>
          <w:szCs w:val="24"/>
        </w:rPr>
        <w:t>zamolite</w:t>
      </w:r>
      <w:proofErr w:type="spellEnd"/>
      <w:r w:rsidRPr="00A82879">
        <w:rPr>
          <w:rFonts w:ascii="Times New Roman" w:hAnsi="Times New Roman" w:eastAsia="Calibri" w:cs="Times New Roman"/>
          <w:sz w:val="24"/>
          <w:szCs w:val="24"/>
        </w:rPr>
        <w:t xml:space="preserve"> da vas </w:t>
      </w:r>
      <w:proofErr w:type="spellStart"/>
      <w:r w:rsidRPr="00A82879">
        <w:rPr>
          <w:rFonts w:ascii="Times New Roman" w:hAnsi="Times New Roman" w:eastAsia="Calibri" w:cs="Times New Roman"/>
          <w:sz w:val="24"/>
          <w:szCs w:val="24"/>
        </w:rPr>
        <w:t>spoje</w:t>
      </w:r>
      <w:proofErr w:type="spellEnd"/>
      <w:r w:rsidRPr="00A82879">
        <w:rPr>
          <w:rFonts w:ascii="Times New Roman" w:hAnsi="Times New Roman" w:eastAsia="Calibri" w:cs="Times New Roman"/>
          <w:sz w:val="24"/>
          <w:szCs w:val="24"/>
        </w:rPr>
        <w:t xml:space="preserve"> s </w:t>
      </w:r>
      <w:proofErr w:type="spellStart"/>
      <w:r w:rsidRPr="00A82879">
        <w:rPr>
          <w:rFonts w:ascii="Times New Roman" w:hAnsi="Times New Roman" w:eastAsia="Calibri" w:cs="Times New Roman"/>
          <w:sz w:val="24"/>
          <w:szCs w:val="24"/>
        </w:rPr>
        <w:t>djelatnikom</w:t>
      </w:r>
      <w:proofErr w:type="spellEnd"/>
      <w:r w:rsidRPr="00A82879">
        <w:rPr>
          <w:rFonts w:ascii="Times New Roman" w:hAnsi="Times New Roman" w:eastAsia="Calibri" w:cs="Times New Roman"/>
          <w:sz w:val="24"/>
          <w:szCs w:val="24"/>
        </w:rPr>
        <w:t xml:space="preserve"> za </w:t>
      </w:r>
      <w:proofErr w:type="spellStart"/>
      <w:r w:rsidRPr="00A82879">
        <w:rPr>
          <w:rFonts w:ascii="Times New Roman" w:hAnsi="Times New Roman" w:eastAsia="Calibri" w:cs="Times New Roman"/>
          <w:sz w:val="24"/>
          <w:szCs w:val="24"/>
        </w:rPr>
        <w:t>obavijesti</w:t>
      </w:r>
      <w:proofErr w:type="spellEnd"/>
      <w:r w:rsidRPr="00A82879">
        <w:rPr>
          <w:rFonts w:ascii="Times New Roman" w:hAnsi="Times New Roman" w:eastAsia="Calibri" w:cs="Times New Roman"/>
          <w:sz w:val="24"/>
          <w:szCs w:val="24"/>
        </w:rPr>
        <w:t xml:space="preserve"> u Consumer Affairs Victoria </w:t>
      </w:r>
      <w:proofErr w:type="spellStart"/>
      <w:r w:rsidRPr="00A82879">
        <w:rPr>
          <w:rFonts w:ascii="Times New Roman" w:hAnsi="Times New Roman" w:eastAsia="Calibri" w:cs="Times New Roman"/>
          <w:sz w:val="24"/>
          <w:szCs w:val="24"/>
        </w:rPr>
        <w:t>na</w:t>
      </w:r>
      <w:proofErr w:type="spellEnd"/>
      <w:r w:rsidRPr="00A82879">
        <w:rPr>
          <w:rFonts w:ascii="Times New Roman" w:hAnsi="Times New Roman" w:eastAsia="Calibri" w:cs="Times New Roman"/>
          <w:sz w:val="24"/>
          <w:szCs w:val="24"/>
        </w:rPr>
        <w:t xml:space="preserve"> 1300 55 81 81.</w:t>
      </w:r>
    </w:p>
    <w:p w:rsidRPr="00A82879" w:rsidR="001C7D69" w:rsidP="001C7D69" w:rsidRDefault="001C7D69" w14:paraId="7B111695" w14:textId="77777777">
      <w:pPr>
        <w:spacing w:after="40"/>
        <w:rPr>
          <w:rFonts w:ascii="Times New Roman" w:hAnsi="Times New Roman" w:eastAsia="Calibri" w:cs="Times New Roman"/>
          <w:sz w:val="24"/>
          <w:szCs w:val="24"/>
        </w:rPr>
      </w:pPr>
    </w:p>
    <w:p w:rsidRPr="00A82879" w:rsidR="001C7D69" w:rsidP="001C7D69" w:rsidRDefault="001C7D69" w14:paraId="599C5D1F" w14:textId="77777777">
      <w:pPr>
        <w:spacing w:after="40"/>
        <w:rPr>
          <w:rFonts w:ascii="Times New Roman" w:hAnsi="Times New Roman" w:eastAsia="Calibri" w:cs="Times New Roman"/>
          <w:sz w:val="24"/>
          <w:szCs w:val="24"/>
        </w:rPr>
      </w:pPr>
      <w:proofErr w:type="gramStart"/>
      <w:r w:rsidRPr="00A82879">
        <w:rPr>
          <w:rFonts w:ascii="Times New Roman" w:hAnsi="Times New Roman" w:eastAsia="Calibri" w:cs="Times New Roman"/>
          <w:b/>
          <w:bCs/>
          <w:sz w:val="24"/>
          <w:szCs w:val="24"/>
        </w:rPr>
        <w:t>Greek</w:t>
      </w:r>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Αν</w:t>
      </w:r>
      <w:proofErr w:type="spellEnd"/>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έχετε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δυσκολίες</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στην</w:t>
      </w:r>
      <w:proofErr w:type="spellEnd"/>
      <w:r w:rsidRPr="00A82879">
        <w:rPr>
          <w:rFonts w:ascii="Times New Roman" w:hAnsi="Times New Roman" w:eastAsia="Calibri" w:cs="Times New Roman"/>
          <w:sz w:val="24"/>
          <w:szCs w:val="24"/>
        </w:rPr>
        <w:t xml:space="preserve"> κατα</w:t>
      </w:r>
      <w:proofErr w:type="spellStart"/>
      <w:r w:rsidRPr="00A82879">
        <w:rPr>
          <w:rFonts w:ascii="Times New Roman" w:hAnsi="Times New Roman" w:eastAsia="Calibri" w:cs="Times New Roman"/>
          <w:sz w:val="24"/>
          <w:szCs w:val="24"/>
        </w:rPr>
        <w:t>νόηση</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της</w:t>
      </w:r>
      <w:proofErr w:type="spellEnd"/>
      <w:r w:rsidRPr="00A82879">
        <w:rPr>
          <w:rFonts w:ascii="Times New Roman" w:hAnsi="Times New Roman" w:eastAsia="Calibri" w:cs="Times New Roman"/>
          <w:sz w:val="24"/>
          <w:szCs w:val="24"/>
        </w:rPr>
        <w:t xml:space="preserve"> α</w:t>
      </w:r>
      <w:proofErr w:type="spellStart"/>
      <w:r w:rsidRPr="00A82879">
        <w:rPr>
          <w:rFonts w:ascii="Times New Roman" w:hAnsi="Times New Roman" w:eastAsia="Calibri" w:cs="Times New Roman"/>
          <w:sz w:val="24"/>
          <w:szCs w:val="24"/>
        </w:rPr>
        <w:t>γγλικής</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γλώσσ</w:t>
      </w:r>
      <w:proofErr w:type="spellEnd"/>
      <w:r w:rsidRPr="00A82879">
        <w:rPr>
          <w:rFonts w:ascii="Times New Roman" w:hAnsi="Times New Roman" w:eastAsia="Calibri" w:cs="Times New Roman"/>
          <w:sz w:val="24"/>
          <w:szCs w:val="24"/>
        </w:rPr>
        <w:t>ας, επ</w:t>
      </w:r>
      <w:proofErr w:type="spellStart"/>
      <w:r w:rsidRPr="00A82879">
        <w:rPr>
          <w:rFonts w:ascii="Times New Roman" w:hAnsi="Times New Roman" w:eastAsia="Calibri" w:cs="Times New Roman"/>
          <w:sz w:val="24"/>
          <w:szCs w:val="24"/>
        </w:rPr>
        <w:t>ικοινωνήστε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με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την</w:t>
      </w:r>
      <w:proofErr w:type="spellEnd"/>
      <w:r w:rsidRPr="00A82879">
        <w:rPr>
          <w:rFonts w:ascii="Times New Roman" w:hAnsi="Times New Roman" w:eastAsia="Calibri" w:cs="Times New Roman"/>
          <w:sz w:val="24"/>
          <w:szCs w:val="24"/>
        </w:rPr>
        <w:t xml:space="preserve"> Υπ</w:t>
      </w:r>
      <w:proofErr w:type="spellStart"/>
      <w:r w:rsidRPr="00A82879">
        <w:rPr>
          <w:rFonts w:ascii="Times New Roman" w:hAnsi="Times New Roman" w:eastAsia="Calibri" w:cs="Times New Roman"/>
          <w:sz w:val="24"/>
          <w:szCs w:val="24"/>
        </w:rPr>
        <w:t>ηρεσί</w:t>
      </w:r>
      <w:proofErr w:type="spellEnd"/>
      <w:r w:rsidRPr="00A82879">
        <w:rPr>
          <w:rFonts w:ascii="Times New Roman" w:hAnsi="Times New Roman" w:eastAsia="Calibri" w:cs="Times New Roman"/>
          <w:sz w:val="24"/>
          <w:szCs w:val="24"/>
        </w:rPr>
        <w:t xml:space="preserve">α </w:t>
      </w:r>
      <w:proofErr w:type="spellStart"/>
      <w:r w:rsidRPr="00A82879">
        <w:rPr>
          <w:rFonts w:ascii="Times New Roman" w:hAnsi="Times New Roman" w:eastAsia="Calibri" w:cs="Times New Roman"/>
          <w:sz w:val="24"/>
          <w:szCs w:val="24"/>
        </w:rPr>
        <w:t>Μετάφρ</w:t>
      </w:r>
      <w:proofErr w:type="spellEnd"/>
      <w:r w:rsidRPr="00A82879">
        <w:rPr>
          <w:rFonts w:ascii="Times New Roman" w:hAnsi="Times New Roman" w:eastAsia="Calibri" w:cs="Times New Roman"/>
          <w:sz w:val="24"/>
          <w:szCs w:val="24"/>
        </w:rPr>
        <w:t xml:space="preserve">ασης και </w:t>
      </w:r>
      <w:proofErr w:type="spellStart"/>
      <w:r w:rsidRPr="00A82879">
        <w:rPr>
          <w:rFonts w:ascii="Times New Roman" w:hAnsi="Times New Roman" w:eastAsia="Calibri" w:cs="Times New Roman"/>
          <w:sz w:val="24"/>
          <w:szCs w:val="24"/>
        </w:rPr>
        <w:t>Διερμηνεί</w:t>
      </w:r>
      <w:proofErr w:type="spellEnd"/>
      <w:r w:rsidRPr="00A82879">
        <w:rPr>
          <w:rFonts w:ascii="Times New Roman" w:hAnsi="Times New Roman" w:eastAsia="Calibri" w:cs="Times New Roman"/>
          <w:sz w:val="24"/>
          <w:szCs w:val="24"/>
        </w:rPr>
        <w:t xml:space="preserve">ας (ΤΙS) </w:t>
      </w:r>
      <w:proofErr w:type="spellStart"/>
      <w:r w:rsidRPr="00A82879">
        <w:rPr>
          <w:rFonts w:ascii="Times New Roman" w:hAnsi="Times New Roman" w:eastAsia="Calibri" w:cs="Times New Roman"/>
          <w:sz w:val="24"/>
          <w:szCs w:val="24"/>
        </w:rPr>
        <w:t>στο</w:t>
      </w:r>
      <w:proofErr w:type="spellEnd"/>
      <w:r w:rsidRPr="00A82879">
        <w:rPr>
          <w:rFonts w:ascii="Times New Roman" w:hAnsi="Times New Roman" w:eastAsia="Calibri" w:cs="Times New Roman"/>
          <w:sz w:val="24"/>
          <w:szCs w:val="24"/>
        </w:rPr>
        <w:t xml:space="preserve"> 131 450 (</w:t>
      </w:r>
      <w:proofErr w:type="spellStart"/>
      <w:r w:rsidRPr="00A82879">
        <w:rPr>
          <w:rFonts w:ascii="Times New Roman" w:hAnsi="Times New Roman" w:eastAsia="Calibri" w:cs="Times New Roman"/>
          <w:sz w:val="24"/>
          <w:szCs w:val="24"/>
        </w:rPr>
        <w:t>με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το</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κόστος</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μι</w:t>
      </w:r>
      <w:proofErr w:type="spellEnd"/>
      <w:r w:rsidRPr="00A82879">
        <w:rPr>
          <w:rFonts w:ascii="Times New Roman" w:hAnsi="Times New Roman" w:eastAsia="Calibri" w:cs="Times New Roman"/>
          <w:sz w:val="24"/>
          <w:szCs w:val="24"/>
        </w:rPr>
        <w:t xml:space="preserve">ας </w:t>
      </w:r>
      <w:proofErr w:type="spellStart"/>
      <w:r w:rsidRPr="00A82879">
        <w:rPr>
          <w:rFonts w:ascii="Times New Roman" w:hAnsi="Times New Roman" w:eastAsia="Calibri" w:cs="Times New Roman"/>
          <w:sz w:val="24"/>
          <w:szCs w:val="24"/>
        </w:rPr>
        <w:t>το</w:t>
      </w:r>
      <w:proofErr w:type="spellEnd"/>
      <w:r w:rsidRPr="00A82879">
        <w:rPr>
          <w:rFonts w:ascii="Times New Roman" w:hAnsi="Times New Roman" w:eastAsia="Calibri" w:cs="Times New Roman"/>
          <w:sz w:val="24"/>
          <w:szCs w:val="24"/>
        </w:rPr>
        <w:t xml:space="preserve">πικής </w:t>
      </w:r>
      <w:proofErr w:type="spellStart"/>
      <w:r w:rsidRPr="00A82879">
        <w:rPr>
          <w:rFonts w:ascii="Times New Roman" w:hAnsi="Times New Roman" w:eastAsia="Calibri" w:cs="Times New Roman"/>
          <w:sz w:val="24"/>
          <w:szCs w:val="24"/>
        </w:rPr>
        <w:t>κλήσης</w:t>
      </w:r>
      <w:proofErr w:type="spellEnd"/>
      <w:r w:rsidRPr="00A82879">
        <w:rPr>
          <w:rFonts w:ascii="Times New Roman" w:hAnsi="Times New Roman" w:eastAsia="Calibri" w:cs="Times New Roman"/>
          <w:sz w:val="24"/>
          <w:szCs w:val="24"/>
        </w:rPr>
        <w:t>) και </w:t>
      </w:r>
      <w:proofErr w:type="spellStart"/>
      <w:r w:rsidRPr="00A82879">
        <w:rPr>
          <w:rFonts w:ascii="Times New Roman" w:hAnsi="Times New Roman" w:eastAsia="Calibri" w:cs="Times New Roman"/>
          <w:sz w:val="24"/>
          <w:szCs w:val="24"/>
        </w:rPr>
        <w:t>ζητήστε</w:t>
      </w:r>
      <w:proofErr w:type="spellEnd"/>
      <w:r w:rsidRPr="00A82879">
        <w:rPr>
          <w:rFonts w:ascii="Times New Roman" w:hAnsi="Times New Roman" w:eastAsia="Calibri" w:cs="Times New Roman"/>
          <w:sz w:val="24"/>
          <w:szCs w:val="24"/>
        </w:rPr>
        <w:t xml:space="preserve"> να σας </w:t>
      </w:r>
      <w:proofErr w:type="spellStart"/>
      <w:r w:rsidRPr="00A82879">
        <w:rPr>
          <w:rFonts w:ascii="Times New Roman" w:hAnsi="Times New Roman" w:eastAsia="Calibri" w:cs="Times New Roman"/>
          <w:sz w:val="24"/>
          <w:szCs w:val="24"/>
        </w:rPr>
        <w:t>συνδέσουν</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με</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έν</w:t>
      </w:r>
      <w:proofErr w:type="spellEnd"/>
      <w:r w:rsidRPr="00A82879">
        <w:rPr>
          <w:rFonts w:ascii="Times New Roman" w:hAnsi="Times New Roman" w:eastAsia="Calibri" w:cs="Times New Roman"/>
          <w:sz w:val="24"/>
          <w:szCs w:val="24"/>
        </w:rPr>
        <w:t>αν Υπ</w:t>
      </w:r>
      <w:proofErr w:type="spellStart"/>
      <w:r w:rsidRPr="00A82879">
        <w:rPr>
          <w:rFonts w:ascii="Times New Roman" w:hAnsi="Times New Roman" w:eastAsia="Calibri" w:cs="Times New Roman"/>
          <w:sz w:val="24"/>
          <w:szCs w:val="24"/>
        </w:rPr>
        <w:t>άλληλο</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Πληροφοριών</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στην</w:t>
      </w:r>
      <w:proofErr w:type="spellEnd"/>
      <w:r w:rsidRPr="00A82879">
        <w:rPr>
          <w:rFonts w:ascii="Times New Roman" w:hAnsi="Times New Roman" w:eastAsia="Calibri" w:cs="Times New Roman"/>
          <w:sz w:val="24"/>
          <w:szCs w:val="24"/>
        </w:rPr>
        <w:t xml:space="preserve"> Υπ</w:t>
      </w:r>
      <w:proofErr w:type="spellStart"/>
      <w:r w:rsidRPr="00A82879">
        <w:rPr>
          <w:rFonts w:ascii="Times New Roman" w:hAnsi="Times New Roman" w:eastAsia="Calibri" w:cs="Times New Roman"/>
          <w:sz w:val="24"/>
          <w:szCs w:val="24"/>
        </w:rPr>
        <w:t>ηρεσί</w:t>
      </w:r>
      <w:proofErr w:type="spellEnd"/>
      <w:r w:rsidRPr="00A82879">
        <w:rPr>
          <w:rFonts w:ascii="Times New Roman" w:hAnsi="Times New Roman" w:eastAsia="Calibri" w:cs="Times New Roman"/>
          <w:sz w:val="24"/>
          <w:szCs w:val="24"/>
        </w:rPr>
        <w:t xml:space="preserve">α </w:t>
      </w:r>
      <w:proofErr w:type="spellStart"/>
      <w:r w:rsidRPr="00A82879">
        <w:rPr>
          <w:rFonts w:ascii="Times New Roman" w:hAnsi="Times New Roman" w:eastAsia="Calibri" w:cs="Times New Roman"/>
          <w:sz w:val="24"/>
          <w:szCs w:val="24"/>
        </w:rPr>
        <w:t>Προστ</w:t>
      </w:r>
      <w:proofErr w:type="spellEnd"/>
      <w:r w:rsidRPr="00A82879">
        <w:rPr>
          <w:rFonts w:ascii="Times New Roman" w:hAnsi="Times New Roman" w:eastAsia="Calibri" w:cs="Times New Roman"/>
          <w:sz w:val="24"/>
          <w:szCs w:val="24"/>
        </w:rPr>
        <w:t>ασίας Κατανα</w:t>
      </w:r>
      <w:proofErr w:type="spellStart"/>
      <w:r w:rsidRPr="00A82879">
        <w:rPr>
          <w:rFonts w:ascii="Times New Roman" w:hAnsi="Times New Roman" w:eastAsia="Calibri" w:cs="Times New Roman"/>
          <w:sz w:val="24"/>
          <w:szCs w:val="24"/>
        </w:rPr>
        <w:t>λωτών</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Βικτώρι</w:t>
      </w:r>
      <w:proofErr w:type="spellEnd"/>
      <w:r w:rsidRPr="00A82879">
        <w:rPr>
          <w:rFonts w:ascii="Times New Roman" w:hAnsi="Times New Roman" w:eastAsia="Calibri" w:cs="Times New Roman"/>
          <w:sz w:val="24"/>
          <w:szCs w:val="24"/>
        </w:rPr>
        <w:t xml:space="preserve">ας (Consumer Affairs Victoria) </w:t>
      </w:r>
      <w:proofErr w:type="spellStart"/>
      <w:r w:rsidRPr="00A82879">
        <w:rPr>
          <w:rFonts w:ascii="Times New Roman" w:hAnsi="Times New Roman" w:eastAsia="Calibri" w:cs="Times New Roman"/>
          <w:sz w:val="24"/>
          <w:szCs w:val="24"/>
        </w:rPr>
        <w:t>στον</w:t>
      </w:r>
      <w:proofErr w:type="spellEnd"/>
      <w:r w:rsidRPr="00A82879">
        <w:rPr>
          <w:rFonts w:ascii="Times New Roman" w:hAnsi="Times New Roman" w:eastAsia="Calibri" w:cs="Times New Roman"/>
          <w:sz w:val="24"/>
          <w:szCs w:val="24"/>
        </w:rPr>
        <w:t xml:space="preserve"> α</w:t>
      </w:r>
      <w:proofErr w:type="spellStart"/>
      <w:r w:rsidRPr="00A82879">
        <w:rPr>
          <w:rFonts w:ascii="Times New Roman" w:hAnsi="Times New Roman" w:eastAsia="Calibri" w:cs="Times New Roman"/>
          <w:sz w:val="24"/>
          <w:szCs w:val="24"/>
        </w:rPr>
        <w:t>ριθμό</w:t>
      </w:r>
      <w:proofErr w:type="spellEnd"/>
      <w:r w:rsidRPr="00A82879">
        <w:rPr>
          <w:rFonts w:ascii="Times New Roman" w:hAnsi="Times New Roman" w:eastAsia="Calibri" w:cs="Times New Roman"/>
          <w:sz w:val="24"/>
          <w:szCs w:val="24"/>
        </w:rPr>
        <w:t xml:space="preserve"> 1300 55 81 81.</w:t>
      </w:r>
    </w:p>
    <w:p w:rsidRPr="00A82879" w:rsidR="001C7D69" w:rsidP="001C7D69" w:rsidRDefault="001C7D69" w14:paraId="5EAD4600" w14:textId="77777777">
      <w:pPr>
        <w:spacing w:after="40"/>
        <w:rPr>
          <w:rFonts w:ascii="Times New Roman" w:hAnsi="Times New Roman" w:eastAsia="Calibri" w:cs="Times New Roman"/>
          <w:sz w:val="24"/>
          <w:szCs w:val="24"/>
        </w:rPr>
      </w:pPr>
    </w:p>
    <w:p w:rsidRPr="003D3994" w:rsidR="009346B7" w:rsidP="002E5112" w:rsidRDefault="001C7D69" w14:paraId="5378BCAD" w14:textId="3B961579">
      <w:pPr>
        <w:spacing w:after="40"/>
      </w:pPr>
      <w:proofErr w:type="gramStart"/>
      <w:r w:rsidRPr="00A82879">
        <w:rPr>
          <w:rFonts w:ascii="Times New Roman" w:hAnsi="Times New Roman" w:eastAsia="Calibri" w:cs="Times New Roman"/>
          <w:b/>
          <w:bCs/>
          <w:sz w:val="24"/>
          <w:szCs w:val="24"/>
        </w:rPr>
        <w:t>Italian</w:t>
      </w:r>
      <w:r w:rsidRPr="00A82879">
        <w:rPr>
          <w:rFonts w:ascii="Times New Roman" w:hAnsi="Times New Roman" w:eastAsia="Calibri" w:cs="Times New Roman"/>
          <w:sz w:val="24"/>
          <w:szCs w:val="24"/>
        </w:rPr>
        <w:t xml:space="preserve">  Se</w:t>
      </w:r>
      <w:proofErr w:type="gram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avete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difficoltà</w:t>
      </w:r>
      <w:proofErr w:type="spellEnd"/>
      <w:r w:rsidRPr="00A82879">
        <w:rPr>
          <w:rFonts w:ascii="Times New Roman" w:hAnsi="Times New Roman" w:eastAsia="Calibri" w:cs="Times New Roman"/>
          <w:sz w:val="24"/>
          <w:szCs w:val="24"/>
        </w:rPr>
        <w:t xml:space="preserve"> a </w:t>
      </w:r>
      <w:proofErr w:type="spellStart"/>
      <w:r w:rsidRPr="00A82879">
        <w:rPr>
          <w:rFonts w:ascii="Times New Roman" w:hAnsi="Times New Roman" w:eastAsia="Calibri" w:cs="Times New Roman"/>
          <w:sz w:val="24"/>
          <w:szCs w:val="24"/>
        </w:rPr>
        <w:t>comprendere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l’inglese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contattate</w:t>
      </w:r>
      <w:proofErr w:type="spellEnd"/>
      <w:r w:rsidRPr="00A82879">
        <w:rPr>
          <w:rFonts w:ascii="Times New Roman" w:hAnsi="Times New Roman" w:eastAsia="Calibri" w:cs="Times New Roman"/>
          <w:sz w:val="24"/>
          <w:szCs w:val="24"/>
        </w:rPr>
        <w:t xml:space="preserve"> il </w:t>
      </w:r>
      <w:proofErr w:type="spellStart"/>
      <w:r w:rsidRPr="00A82879">
        <w:rPr>
          <w:rFonts w:ascii="Times New Roman" w:hAnsi="Times New Roman" w:eastAsia="Calibri" w:cs="Times New Roman"/>
          <w:sz w:val="24"/>
          <w:szCs w:val="24"/>
        </w:rPr>
        <w:t>servizio</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interpreti</w:t>
      </w:r>
      <w:proofErr w:type="spellEnd"/>
      <w:r w:rsidRPr="00A82879">
        <w:rPr>
          <w:rFonts w:ascii="Times New Roman" w:hAnsi="Times New Roman" w:eastAsia="Calibri" w:cs="Times New Roman"/>
          <w:sz w:val="24"/>
          <w:szCs w:val="24"/>
        </w:rPr>
        <w:t xml:space="preserve"> e </w:t>
      </w:r>
      <w:proofErr w:type="spellStart"/>
      <w:r w:rsidRPr="00A82879">
        <w:rPr>
          <w:rFonts w:ascii="Times New Roman" w:hAnsi="Times New Roman" w:eastAsia="Calibri" w:cs="Times New Roman"/>
          <w:sz w:val="24"/>
          <w:szCs w:val="24"/>
        </w:rPr>
        <w:t>traduttori</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cioè</w:t>
      </w:r>
      <w:proofErr w:type="spellEnd"/>
      <w:r w:rsidRPr="00A82879">
        <w:rPr>
          <w:rFonts w:ascii="Times New Roman" w:hAnsi="Times New Roman" w:eastAsia="Calibri" w:cs="Times New Roman"/>
          <w:sz w:val="24"/>
          <w:szCs w:val="24"/>
        </w:rPr>
        <w:t xml:space="preserve"> il Translating and Interpreting Service (TIS) al 131 450 (per il </w:t>
      </w:r>
      <w:proofErr w:type="spellStart"/>
      <w:r w:rsidRPr="00A82879">
        <w:rPr>
          <w:rFonts w:ascii="Times New Roman" w:hAnsi="Times New Roman" w:eastAsia="Calibri" w:cs="Times New Roman"/>
          <w:sz w:val="24"/>
          <w:szCs w:val="24"/>
        </w:rPr>
        <w:t>costo</w:t>
      </w:r>
      <w:proofErr w:type="spellEnd"/>
      <w:r w:rsidRPr="00A82879">
        <w:rPr>
          <w:rFonts w:ascii="Times New Roman" w:hAnsi="Times New Roman" w:eastAsia="Calibri" w:cs="Times New Roman"/>
          <w:sz w:val="24"/>
          <w:szCs w:val="24"/>
        </w:rPr>
        <w:t xml:space="preserve"> di </w:t>
      </w:r>
      <w:proofErr w:type="spellStart"/>
      <w:r w:rsidRPr="00A82879">
        <w:rPr>
          <w:rFonts w:ascii="Times New Roman" w:hAnsi="Times New Roman" w:eastAsia="Calibri" w:cs="Times New Roman"/>
          <w:sz w:val="24"/>
          <w:szCs w:val="24"/>
        </w:rPr>
        <w:t>una</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chiamata</w:t>
      </w:r>
      <w:proofErr w:type="spellEnd"/>
      <w:r w:rsidRPr="00A82879">
        <w:rPr>
          <w:rFonts w:ascii="Times New Roman" w:hAnsi="Times New Roman" w:eastAsia="Calibri" w:cs="Times New Roman"/>
          <w:sz w:val="24"/>
          <w:szCs w:val="24"/>
        </w:rPr>
        <w:t xml:space="preserve"> locale), e </w:t>
      </w:r>
      <w:proofErr w:type="spellStart"/>
      <w:r w:rsidRPr="00A82879">
        <w:rPr>
          <w:rFonts w:ascii="Times New Roman" w:hAnsi="Times New Roman" w:eastAsia="Calibri" w:cs="Times New Roman"/>
          <w:sz w:val="24"/>
          <w:szCs w:val="24"/>
        </w:rPr>
        <w:t>chiedete</w:t>
      </w:r>
      <w:proofErr w:type="spellEnd"/>
      <w:r w:rsidRPr="00A82879">
        <w:rPr>
          <w:rFonts w:ascii="Times New Roman" w:hAnsi="Times New Roman" w:eastAsia="Calibri" w:cs="Times New Roman"/>
          <w:sz w:val="24"/>
          <w:szCs w:val="24"/>
        </w:rPr>
        <w:t xml:space="preserve"> di </w:t>
      </w:r>
      <w:proofErr w:type="spellStart"/>
      <w:r w:rsidRPr="00A82879">
        <w:rPr>
          <w:rFonts w:ascii="Times New Roman" w:hAnsi="Times New Roman" w:eastAsia="Calibri" w:cs="Times New Roman"/>
          <w:sz w:val="24"/>
          <w:szCs w:val="24"/>
        </w:rPr>
        <w:t>essee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messi</w:t>
      </w:r>
      <w:proofErr w:type="spellEnd"/>
      <w:r w:rsidRPr="00A82879">
        <w:rPr>
          <w:rFonts w:ascii="Times New Roman" w:hAnsi="Times New Roman" w:eastAsia="Calibri" w:cs="Times New Roman"/>
          <w:sz w:val="24"/>
          <w:szCs w:val="24"/>
        </w:rPr>
        <w:t xml:space="preserve"> in </w:t>
      </w:r>
      <w:proofErr w:type="spellStart"/>
      <w:r w:rsidRPr="00A82879">
        <w:rPr>
          <w:rFonts w:ascii="Times New Roman" w:hAnsi="Times New Roman" w:eastAsia="Calibri" w:cs="Times New Roman"/>
          <w:sz w:val="24"/>
          <w:szCs w:val="24"/>
        </w:rPr>
        <w:t>comunicazione</w:t>
      </w:r>
      <w:proofErr w:type="spellEnd"/>
      <w:r w:rsidRPr="00A82879">
        <w:rPr>
          <w:rFonts w:ascii="Times New Roman" w:hAnsi="Times New Roman" w:eastAsia="Calibri" w:cs="Times New Roman"/>
          <w:sz w:val="24"/>
          <w:szCs w:val="24"/>
        </w:rPr>
        <w:t xml:space="preserve"> con un </w:t>
      </w:r>
      <w:proofErr w:type="spellStart"/>
      <w:r w:rsidRPr="00A82879">
        <w:rPr>
          <w:rFonts w:ascii="Times New Roman" w:hAnsi="Times New Roman" w:eastAsia="Calibri" w:cs="Times New Roman"/>
          <w:sz w:val="24"/>
          <w:szCs w:val="24"/>
        </w:rPr>
        <w:t>operatore</w:t>
      </w:r>
      <w:proofErr w:type="spellEnd"/>
      <w:r w:rsidRPr="00A82879">
        <w:rPr>
          <w:rFonts w:ascii="Times New Roman" w:hAnsi="Times New Roman" w:eastAsia="Calibri" w:cs="Times New Roman"/>
          <w:sz w:val="24"/>
          <w:szCs w:val="24"/>
        </w:rPr>
        <w:t xml:space="preserve"> </w:t>
      </w:r>
      <w:proofErr w:type="spellStart"/>
      <w:r w:rsidRPr="00A82879">
        <w:rPr>
          <w:rFonts w:ascii="Times New Roman" w:hAnsi="Times New Roman" w:eastAsia="Calibri" w:cs="Times New Roman"/>
          <w:sz w:val="24"/>
          <w:szCs w:val="24"/>
        </w:rPr>
        <w:t>addetto</w:t>
      </w:r>
      <w:proofErr w:type="spellEnd"/>
      <w:r w:rsidRPr="00A82879">
        <w:rPr>
          <w:rFonts w:ascii="Times New Roman" w:hAnsi="Times New Roman" w:eastAsia="Calibri" w:cs="Times New Roman"/>
          <w:sz w:val="24"/>
          <w:szCs w:val="24"/>
        </w:rPr>
        <w:t xml:space="preserve"> alle </w:t>
      </w:r>
      <w:proofErr w:type="spellStart"/>
      <w:r w:rsidRPr="00A82879">
        <w:rPr>
          <w:rFonts w:ascii="Times New Roman" w:hAnsi="Times New Roman" w:eastAsia="Calibri" w:cs="Times New Roman"/>
          <w:sz w:val="24"/>
          <w:szCs w:val="24"/>
        </w:rPr>
        <w:t>informazioni</w:t>
      </w:r>
      <w:proofErr w:type="spellEnd"/>
      <w:r w:rsidRPr="00A82879">
        <w:rPr>
          <w:rFonts w:ascii="Times New Roman" w:hAnsi="Times New Roman" w:eastAsia="Calibri" w:cs="Times New Roman"/>
          <w:sz w:val="24"/>
          <w:szCs w:val="24"/>
        </w:rPr>
        <w:t xml:space="preserve"> del </w:t>
      </w:r>
      <w:proofErr w:type="spellStart"/>
      <w:r w:rsidRPr="00A82879">
        <w:rPr>
          <w:rFonts w:ascii="Times New Roman" w:hAnsi="Times New Roman" w:eastAsia="Calibri" w:cs="Times New Roman"/>
          <w:sz w:val="24"/>
          <w:szCs w:val="24"/>
        </w:rPr>
        <w:t>dipartimento</w:t>
      </w:r>
      <w:proofErr w:type="spellEnd"/>
      <w:r w:rsidRPr="00A82879">
        <w:rPr>
          <w:rFonts w:ascii="Times New Roman" w:hAnsi="Times New Roman" w:eastAsia="Calibri" w:cs="Times New Roman"/>
          <w:sz w:val="24"/>
          <w:szCs w:val="24"/>
        </w:rPr>
        <w:t xml:space="preserve"> “Consumer Affairs Victoria” al </w:t>
      </w:r>
      <w:proofErr w:type="spellStart"/>
      <w:r w:rsidRPr="00A82879">
        <w:rPr>
          <w:rFonts w:ascii="Times New Roman" w:hAnsi="Times New Roman" w:eastAsia="Calibri" w:cs="Times New Roman"/>
          <w:sz w:val="24"/>
          <w:szCs w:val="24"/>
        </w:rPr>
        <w:t>numero</w:t>
      </w:r>
      <w:proofErr w:type="spellEnd"/>
      <w:r w:rsidRPr="00A82879">
        <w:rPr>
          <w:rFonts w:ascii="Times New Roman" w:hAnsi="Times New Roman" w:eastAsia="Calibri" w:cs="Times New Roman"/>
          <w:sz w:val="24"/>
          <w:szCs w:val="24"/>
        </w:rPr>
        <w:t xml:space="preserve"> 1300 55 81 81.</w:t>
      </w:r>
    </w:p>
    <w:sectPr w:rsidRPr="003D3994" w:rsidR="009346B7" w:rsidSect="003E7C8E">
      <w:pgSz w:w="11906" w:h="16838" w:orient="portrait"/>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F2B" w:rsidP="00577F04" w:rsidRDefault="00550F2B" w14:paraId="495DAB54" w14:textId="77777777">
      <w:pPr>
        <w:spacing w:after="0" w:line="240" w:lineRule="auto"/>
      </w:pPr>
      <w:r>
        <w:separator/>
      </w:r>
    </w:p>
  </w:endnote>
  <w:endnote w:type="continuationSeparator" w:id="0">
    <w:p w:rsidR="00550F2B" w:rsidP="00577F04" w:rsidRDefault="00550F2B" w14:paraId="12C4F096" w14:textId="77777777">
      <w:pPr>
        <w:spacing w:after="0" w:line="240" w:lineRule="auto"/>
      </w:pPr>
      <w:r>
        <w:continuationSeparator/>
      </w:r>
    </w:p>
  </w:endnote>
  <w:endnote w:type="continuationNotice" w:id="1">
    <w:p w:rsidR="00550F2B" w:rsidRDefault="00550F2B" w14:paraId="601634A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Kefa">
    <w:altName w:val="Nyala"/>
    <w:charset w:val="00"/>
    <w:family w:val="auto"/>
    <w:pitch w:val="variable"/>
    <w:sig w:usb0="800000AF" w:usb1="4000204B" w:usb2="00000800" w:usb3="00000000" w:csb0="000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0158B" w:rsidRDefault="002E1ABD" w14:paraId="74275049" w14:textId="042922E8">
    <w:pPr>
      <w:pStyle w:val="Footer"/>
    </w:pPr>
    <w:r>
      <w:rPr>
        <w:noProof/>
      </w:rPr>
      <mc:AlternateContent>
        <mc:Choice Requires="wps">
          <w:drawing>
            <wp:anchor distT="0" distB="0" distL="0" distR="0" simplePos="0" relativeHeight="251658242" behindDoc="0" locked="0" layoutInCell="1" allowOverlap="1" wp14:anchorId="392CCCAA" wp14:editId="2AACD4FE">
              <wp:simplePos x="635" y="635"/>
              <wp:positionH relativeFrom="page">
                <wp:align>left</wp:align>
              </wp:positionH>
              <wp:positionV relativeFrom="page">
                <wp:align>bottom</wp:align>
              </wp:positionV>
              <wp:extent cx="759460" cy="355600"/>
              <wp:effectExtent l="0" t="0" r="2540" b="0"/>
              <wp:wrapNone/>
              <wp:docPr id="40950700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rsidRPr="002E1ABD" w:rsidR="002E1ABD" w:rsidP="002E1ABD" w:rsidRDefault="002E1ABD" w14:paraId="128D969B" w14:textId="5CD766FD">
                          <w:pPr>
                            <w:spacing w:after="0"/>
                            <w:rPr>
                              <w:rFonts w:ascii="Calibri" w:hAnsi="Calibri" w:eastAsia="Calibri" w:cs="Calibri"/>
                              <w:noProof/>
                              <w:color w:val="000000"/>
                            </w:rPr>
                          </w:pPr>
                          <w:r w:rsidRPr="002E1ABD">
                            <w:rPr>
                              <w:rFonts w:ascii="Calibri" w:hAnsi="Calibri" w:eastAsia="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61B3827E">
            <v:shapetype id="_x0000_t202" coordsize="21600,21600" o:spt="202" path="m,l,21600r21600,l21600,xe" w14:anchorId="392CCCAA">
              <v:stroke joinstyle="miter"/>
              <v:path gradientshapeok="t" o:connecttype="rect"/>
            </v:shapetype>
            <v:shape id="Text Box 2" style="position:absolute;margin-left:0;margin-top:0;width:59.8pt;height:28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v:textbox style="mso-fit-shape-to-text:t" inset="20pt,0,0,15pt">
                <w:txbxContent>
                  <w:p w:rsidRPr="002E1ABD" w:rsidR="002E1ABD" w:rsidP="002E1ABD" w:rsidRDefault="002E1ABD" w14:paraId="09E77742" w14:textId="5CD766FD">
                    <w:pPr>
                      <w:spacing w:after="0"/>
                      <w:rPr>
                        <w:rFonts w:ascii="Calibri" w:hAnsi="Calibri" w:eastAsia="Calibri" w:cs="Calibri"/>
                        <w:noProof/>
                        <w:color w:val="000000"/>
                      </w:rPr>
                    </w:pPr>
                    <w:r w:rsidRPr="002E1ABD">
                      <w:rPr>
                        <w:rFonts w:ascii="Calibri" w:hAnsi="Calibri" w:eastAsia="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577F04" w:rsidR="00BD329B" w:rsidP="008C75CF" w:rsidRDefault="002E1ABD" w14:paraId="3195A015" w14:textId="20686556">
    <w:pPr>
      <w:pStyle w:val="Footer"/>
      <w:tabs>
        <w:tab w:val="clear" w:pos="4513"/>
        <w:tab w:val="center" w:pos="5387"/>
      </w:tabs>
      <w:rPr>
        <w:sz w:val="16"/>
        <w:szCs w:val="16"/>
      </w:rPr>
    </w:pPr>
    <w:r>
      <w:rPr>
        <w:noProof/>
        <w:sz w:val="16"/>
        <w:szCs w:val="16"/>
      </w:rPr>
      <mc:AlternateContent>
        <mc:Choice Requires="wps">
          <w:drawing>
            <wp:anchor distT="0" distB="0" distL="0" distR="0" simplePos="0" relativeHeight="251658240" behindDoc="0" locked="0" layoutInCell="1" allowOverlap="1" wp14:anchorId="2DBD2F65" wp14:editId="1BFF8399">
              <wp:simplePos x="0" y="0"/>
              <wp:positionH relativeFrom="page">
                <wp:posOffset>6452558</wp:posOffset>
              </wp:positionH>
              <wp:positionV relativeFrom="page">
                <wp:posOffset>10336530</wp:posOffset>
              </wp:positionV>
              <wp:extent cx="759460" cy="355600"/>
              <wp:effectExtent l="0" t="0" r="2540" b="0"/>
              <wp:wrapNone/>
              <wp:docPr id="126966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rsidRPr="002E1ABD" w:rsidR="002E1ABD" w:rsidP="002E1ABD" w:rsidRDefault="002E1ABD" w14:paraId="13128170" w14:textId="47FC5CAF">
                          <w:pPr>
                            <w:spacing w:after="0"/>
                            <w:rPr>
                              <w:rFonts w:ascii="Calibri" w:hAnsi="Calibri" w:eastAsia="Calibri" w:cs="Calibri"/>
                              <w:noProof/>
                              <w:color w:val="000000"/>
                            </w:rPr>
                          </w:pPr>
                          <w:r w:rsidRPr="002E1ABD">
                            <w:rPr>
                              <w:rFonts w:ascii="Calibri" w:hAnsi="Calibri" w:eastAsia="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5B283775">
            <v:shapetype id="_x0000_t202" coordsize="21600,21600" o:spt="202" path="m,l,21600r21600,l21600,xe" w14:anchorId="2DBD2F65">
              <v:stroke joinstyle="miter"/>
              <v:path gradientshapeok="t" o:connecttype="rect"/>
            </v:shapetype>
            <v:shape id="Text Box 3" style="position:absolute;margin-left:508.1pt;margin-top:813.9pt;width:59.8pt;height:28pt;z-index:251658240;visibility:visible;mso-wrap-style:none;mso-wrap-distance-left:0;mso-wrap-distance-top:0;mso-wrap-distance-right:0;mso-wrap-distance-bottom:0;mso-position-horizontal:absolute;mso-position-horizontal-relative:page;mso-position-vertical:absolute;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">
              <v:textbox style="mso-fit-shape-to-text:t" inset="20pt,0,0,15pt">
                <w:txbxContent>
                  <w:p w:rsidRPr="002E1ABD" w:rsidR="002E1ABD" w:rsidP="002E1ABD" w:rsidRDefault="002E1ABD" w14:paraId="08CE8BEA" w14:textId="47FC5CAF">
                    <w:pPr>
                      <w:spacing w:after="0"/>
                      <w:rPr>
                        <w:rFonts w:ascii="Calibri" w:hAnsi="Calibri" w:eastAsia="Calibri" w:cs="Calibri"/>
                        <w:noProof/>
                        <w:color w:val="000000"/>
                      </w:rPr>
                    </w:pPr>
                    <w:r w:rsidRPr="002E1ABD">
                      <w:rPr>
                        <w:rFonts w:ascii="Calibri" w:hAnsi="Calibri" w:eastAsia="Calibri" w:cs="Calibri"/>
                        <w:noProof/>
                        <w:color w:val="000000"/>
                      </w:rPr>
                      <w:t>OFFICIAL</w:t>
                    </w:r>
                  </w:p>
                </w:txbxContent>
              </v:textbox>
              <w10:wrap anchorx="page" anchory="page"/>
            </v:shape>
          </w:pict>
        </mc:Fallback>
      </mc:AlternateContent>
    </w:r>
    <w:r w:rsidR="00BD329B">
      <w:rPr>
        <w:sz w:val="16"/>
        <w:szCs w:val="16"/>
      </w:rPr>
      <w:t>Rooming house agreement</w:t>
    </w:r>
    <w:r w:rsidR="00BD329B">
      <w:rPr>
        <w:sz w:val="16"/>
        <w:szCs w:val="16"/>
      </w:rPr>
      <w:tab/>
    </w:r>
    <w:r w:rsidRPr="00577F04" w:rsidR="00BD329B">
      <w:rPr>
        <w:sz w:val="16"/>
        <w:szCs w:val="16"/>
      </w:rPr>
      <w:t xml:space="preserve">Page </w:t>
    </w:r>
    <w:r w:rsidRPr="00577F04" w:rsidR="00BD329B">
      <w:rPr>
        <w:b/>
        <w:bCs/>
        <w:sz w:val="16"/>
        <w:szCs w:val="16"/>
      </w:rPr>
      <w:fldChar w:fldCharType="begin"/>
    </w:r>
    <w:r w:rsidRPr="00577F04" w:rsidR="00BD329B">
      <w:rPr>
        <w:b/>
        <w:bCs/>
        <w:sz w:val="16"/>
        <w:szCs w:val="16"/>
      </w:rPr>
      <w:instrText xml:space="preserve"> PAGE  \* Arabic  \* MERGEFORMAT </w:instrText>
    </w:r>
    <w:r w:rsidRPr="00577F04" w:rsidR="00BD329B">
      <w:rPr>
        <w:b/>
        <w:bCs/>
        <w:sz w:val="16"/>
        <w:szCs w:val="16"/>
      </w:rPr>
      <w:fldChar w:fldCharType="separate"/>
    </w:r>
    <w:r w:rsidR="00F833A5">
      <w:rPr>
        <w:b/>
        <w:bCs/>
        <w:noProof/>
        <w:sz w:val="16"/>
        <w:szCs w:val="16"/>
      </w:rPr>
      <w:t>4</w:t>
    </w:r>
    <w:r w:rsidRPr="00577F04" w:rsidR="00BD329B">
      <w:rPr>
        <w:b/>
        <w:bCs/>
        <w:sz w:val="16"/>
        <w:szCs w:val="16"/>
      </w:rPr>
      <w:fldChar w:fldCharType="end"/>
    </w:r>
    <w:r w:rsidRPr="00577F04" w:rsidR="00BD329B">
      <w:rPr>
        <w:sz w:val="16"/>
        <w:szCs w:val="16"/>
      </w:rPr>
      <w:t xml:space="preserve"> of </w:t>
    </w:r>
    <w:r w:rsidRPr="00577F04" w:rsidR="00BD329B">
      <w:rPr>
        <w:b/>
        <w:bCs/>
        <w:sz w:val="16"/>
        <w:szCs w:val="16"/>
      </w:rPr>
      <w:fldChar w:fldCharType="begin"/>
    </w:r>
    <w:r w:rsidRPr="00577F04" w:rsidR="00BD329B">
      <w:rPr>
        <w:b/>
        <w:bCs/>
        <w:sz w:val="16"/>
        <w:szCs w:val="16"/>
      </w:rPr>
      <w:instrText xml:space="preserve"> NUMPAGES  \* Arabic  \* MERGEFORMAT </w:instrText>
    </w:r>
    <w:r w:rsidRPr="00577F04" w:rsidR="00BD329B">
      <w:rPr>
        <w:b/>
        <w:bCs/>
        <w:sz w:val="16"/>
        <w:szCs w:val="16"/>
      </w:rPr>
      <w:fldChar w:fldCharType="separate"/>
    </w:r>
    <w:r w:rsidR="00F833A5">
      <w:rPr>
        <w:b/>
        <w:bCs/>
        <w:noProof/>
        <w:sz w:val="16"/>
        <w:szCs w:val="16"/>
      </w:rPr>
      <w:t>8</w:t>
    </w:r>
    <w:r w:rsidRPr="00577F04" w:rsidR="00BD329B">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0158B" w:rsidRDefault="002E1ABD" w14:paraId="334D5EA5" w14:textId="3FB87FCF">
    <w:pPr>
      <w:pStyle w:val="Footer"/>
    </w:pPr>
    <w:r>
      <w:rPr>
        <w:noProof/>
      </w:rPr>
      <mc:AlternateContent>
        <mc:Choice Requires="wps">
          <w:drawing>
            <wp:anchor distT="0" distB="0" distL="0" distR="0" simplePos="0" relativeHeight="251658241" behindDoc="0" locked="0" layoutInCell="1" allowOverlap="1" wp14:anchorId="240BF155" wp14:editId="57D4707D">
              <wp:simplePos x="635" y="635"/>
              <wp:positionH relativeFrom="page">
                <wp:align>left</wp:align>
              </wp:positionH>
              <wp:positionV relativeFrom="page">
                <wp:align>bottom</wp:align>
              </wp:positionV>
              <wp:extent cx="759460" cy="355600"/>
              <wp:effectExtent l="0" t="0" r="2540" b="0"/>
              <wp:wrapNone/>
              <wp:docPr id="41433336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rsidRPr="002E1ABD" w:rsidR="002E1ABD" w:rsidP="002E1ABD" w:rsidRDefault="002E1ABD" w14:paraId="32C538BB" w14:textId="531E2351">
                          <w:pPr>
                            <w:spacing w:after="0"/>
                            <w:rPr>
                              <w:rFonts w:ascii="Calibri" w:hAnsi="Calibri" w:eastAsia="Calibri" w:cs="Calibri"/>
                              <w:noProof/>
                              <w:color w:val="000000"/>
                            </w:rPr>
                          </w:pPr>
                          <w:r w:rsidRPr="002E1ABD">
                            <w:rPr>
                              <w:rFonts w:ascii="Calibri" w:hAnsi="Calibri" w:eastAsia="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CC04F7F">
            <v:shapetype id="_x0000_t202" coordsize="21600,21600" o:spt="202" path="m,l,21600r21600,l21600,xe" w14:anchorId="240BF155">
              <v:stroke joinstyle="miter"/>
              <v:path gradientshapeok="t" o:connecttype="rect"/>
            </v:shapetype>
            <v:shape id="Text Box 1"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v:textbox style="mso-fit-shape-to-text:t" inset="20pt,0,0,15pt">
                <w:txbxContent>
                  <w:p w:rsidRPr="002E1ABD" w:rsidR="002E1ABD" w:rsidP="002E1ABD" w:rsidRDefault="002E1ABD" w14:paraId="75F360E3" w14:textId="531E2351">
                    <w:pPr>
                      <w:spacing w:after="0"/>
                      <w:rPr>
                        <w:rFonts w:ascii="Calibri" w:hAnsi="Calibri" w:eastAsia="Calibri" w:cs="Calibri"/>
                        <w:noProof/>
                        <w:color w:val="000000"/>
                      </w:rPr>
                    </w:pPr>
                    <w:r w:rsidRPr="002E1ABD">
                      <w:rPr>
                        <w:rFonts w:ascii="Calibri" w:hAnsi="Calibri" w:eastAsia="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F2B" w:rsidP="00577F04" w:rsidRDefault="00550F2B" w14:paraId="0FABB2CE" w14:textId="77777777">
      <w:pPr>
        <w:spacing w:after="0" w:line="240" w:lineRule="auto"/>
      </w:pPr>
      <w:r>
        <w:separator/>
      </w:r>
    </w:p>
  </w:footnote>
  <w:footnote w:type="continuationSeparator" w:id="0">
    <w:p w:rsidR="00550F2B" w:rsidP="00577F04" w:rsidRDefault="00550F2B" w14:paraId="4EB50789" w14:textId="77777777">
      <w:pPr>
        <w:spacing w:after="0" w:line="240" w:lineRule="auto"/>
      </w:pPr>
      <w:r>
        <w:continuationSeparator/>
      </w:r>
    </w:p>
  </w:footnote>
  <w:footnote w:type="continuationNotice" w:id="1">
    <w:p w:rsidR="00550F2B" w:rsidRDefault="00550F2B" w14:paraId="198CE5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29B" w:rsidP="00050340" w:rsidRDefault="00BD329B" w14:paraId="28A08A0A" w14:textId="6F88FFC2">
    <w:pPr>
      <w:pStyle w:val="spacer"/>
    </w:pPr>
    <w:r>
      <w:ptab w:alignment="center"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F081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068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202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C6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D41C1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07ACFA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75CB90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DC8DB0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13CA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827D1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135914"/>
    <w:multiLevelType w:val="hybridMultilevel"/>
    <w:tmpl w:val="FF70308C"/>
    <w:lvl w:ilvl="0" w:tplc="E9342C44">
      <w:start w:val="1"/>
      <w:numFmt w:val="decimal"/>
      <w:lvlText w:val="%1."/>
      <w:lvlJc w:val="left"/>
      <w:pPr>
        <w:ind w:left="757" w:hanging="360"/>
      </w:pPr>
      <w:rPr>
        <w:rFonts w:hint="default"/>
        <w:b/>
        <w:bCs w:val="0"/>
        <w:i w:val="0"/>
        <w:iCs/>
        <w:sz w:val="20"/>
        <w:szCs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5C332B3"/>
    <w:multiLevelType w:val="hybridMultilevel"/>
    <w:tmpl w:val="F67ECF54"/>
    <w:lvl w:ilvl="0" w:tplc="576ACF86">
      <w:start w:val="5"/>
      <w:numFmt w:val="bullet"/>
      <w:lvlText w:val=""/>
      <w:lvlJc w:val="left"/>
      <w:pPr>
        <w:ind w:left="720" w:hanging="360"/>
      </w:pPr>
      <w:rPr>
        <w:rFonts w:hint="default" w:ascii="Wingdings" w:hAnsi="Wingdings" w:eastAsia="Times"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9F07949"/>
    <w:multiLevelType w:val="hybridMultilevel"/>
    <w:tmpl w:val="8D5A59C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0D24612F"/>
    <w:multiLevelType w:val="hybridMultilevel"/>
    <w:tmpl w:val="786411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0D785865"/>
    <w:multiLevelType w:val="hybridMultilevel"/>
    <w:tmpl w:val="34065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EF1314"/>
    <w:multiLevelType w:val="hybridMultilevel"/>
    <w:tmpl w:val="6BA618A4"/>
    <w:lvl w:ilvl="0" w:tplc="B3066C4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0FA031BF"/>
    <w:multiLevelType w:val="multilevel"/>
    <w:tmpl w:val="E1180898"/>
    <w:numStyleLink w:val="Numbers"/>
  </w:abstractNum>
  <w:abstractNum w:abstractNumId="17" w15:restartNumberingAfterBreak="0">
    <w:nsid w:val="13391F9A"/>
    <w:multiLevelType w:val="hybridMultilevel"/>
    <w:tmpl w:val="0EE0E2FA"/>
    <w:lvl w:ilvl="0" w:tplc="3B1CFE4A">
      <w:numFmt w:val="bullet"/>
      <w:lvlText w:val="•"/>
      <w:lvlJc w:val="left"/>
      <w:pPr>
        <w:ind w:left="144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8" w15:restartNumberingAfterBreak="0">
    <w:nsid w:val="1BBD5D5F"/>
    <w:multiLevelType w:val="hybridMultilevel"/>
    <w:tmpl w:val="F5CA0E38"/>
    <w:lvl w:ilvl="0" w:tplc="FF5295B8">
      <w:start w:val="1"/>
      <w:numFmt w:val="bullet"/>
      <w:pStyle w:val="BulletList1"/>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1ED22352"/>
    <w:multiLevelType w:val="hybridMultilevel"/>
    <w:tmpl w:val="8F2271C2"/>
    <w:lvl w:ilvl="0" w:tplc="B46C17FC">
      <w:start w:val="1"/>
      <w:numFmt w:val="bullet"/>
      <w:lvlText w:val=""/>
      <w:lvlJc w:val="left"/>
      <w:pPr>
        <w:ind w:left="36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1283B77"/>
    <w:multiLevelType w:val="hybridMultilevel"/>
    <w:tmpl w:val="2B92CE24"/>
    <w:lvl w:ilvl="0" w:tplc="0C090001">
      <w:start w:val="1"/>
      <w:numFmt w:val="bullet"/>
      <w:lvlText w:val=""/>
      <w:lvlJc w:val="left"/>
      <w:pPr>
        <w:ind w:left="1060" w:hanging="360"/>
      </w:pPr>
      <w:rPr>
        <w:rFonts w:hint="default" w:ascii="Symbol" w:hAnsi="Symbol"/>
      </w:rPr>
    </w:lvl>
    <w:lvl w:ilvl="1" w:tplc="0C090003" w:tentative="1">
      <w:start w:val="1"/>
      <w:numFmt w:val="bullet"/>
      <w:lvlText w:val="o"/>
      <w:lvlJc w:val="left"/>
      <w:pPr>
        <w:ind w:left="1780" w:hanging="360"/>
      </w:pPr>
      <w:rPr>
        <w:rFonts w:hint="default" w:ascii="Courier New" w:hAnsi="Courier New" w:cs="Courier New"/>
      </w:rPr>
    </w:lvl>
    <w:lvl w:ilvl="2" w:tplc="0C090005" w:tentative="1">
      <w:start w:val="1"/>
      <w:numFmt w:val="bullet"/>
      <w:lvlText w:val=""/>
      <w:lvlJc w:val="left"/>
      <w:pPr>
        <w:ind w:left="2500" w:hanging="360"/>
      </w:pPr>
      <w:rPr>
        <w:rFonts w:hint="default" w:ascii="Wingdings" w:hAnsi="Wingdings"/>
      </w:rPr>
    </w:lvl>
    <w:lvl w:ilvl="3" w:tplc="0C090001" w:tentative="1">
      <w:start w:val="1"/>
      <w:numFmt w:val="bullet"/>
      <w:lvlText w:val=""/>
      <w:lvlJc w:val="left"/>
      <w:pPr>
        <w:ind w:left="3220" w:hanging="360"/>
      </w:pPr>
      <w:rPr>
        <w:rFonts w:hint="default" w:ascii="Symbol" w:hAnsi="Symbol"/>
      </w:rPr>
    </w:lvl>
    <w:lvl w:ilvl="4" w:tplc="0C090003" w:tentative="1">
      <w:start w:val="1"/>
      <w:numFmt w:val="bullet"/>
      <w:lvlText w:val="o"/>
      <w:lvlJc w:val="left"/>
      <w:pPr>
        <w:ind w:left="3940" w:hanging="360"/>
      </w:pPr>
      <w:rPr>
        <w:rFonts w:hint="default" w:ascii="Courier New" w:hAnsi="Courier New" w:cs="Courier New"/>
      </w:rPr>
    </w:lvl>
    <w:lvl w:ilvl="5" w:tplc="0C090005" w:tentative="1">
      <w:start w:val="1"/>
      <w:numFmt w:val="bullet"/>
      <w:lvlText w:val=""/>
      <w:lvlJc w:val="left"/>
      <w:pPr>
        <w:ind w:left="4660" w:hanging="360"/>
      </w:pPr>
      <w:rPr>
        <w:rFonts w:hint="default" w:ascii="Wingdings" w:hAnsi="Wingdings"/>
      </w:rPr>
    </w:lvl>
    <w:lvl w:ilvl="6" w:tplc="0C090001" w:tentative="1">
      <w:start w:val="1"/>
      <w:numFmt w:val="bullet"/>
      <w:lvlText w:val=""/>
      <w:lvlJc w:val="left"/>
      <w:pPr>
        <w:ind w:left="5380" w:hanging="360"/>
      </w:pPr>
      <w:rPr>
        <w:rFonts w:hint="default" w:ascii="Symbol" w:hAnsi="Symbol"/>
      </w:rPr>
    </w:lvl>
    <w:lvl w:ilvl="7" w:tplc="0C090003" w:tentative="1">
      <w:start w:val="1"/>
      <w:numFmt w:val="bullet"/>
      <w:lvlText w:val="o"/>
      <w:lvlJc w:val="left"/>
      <w:pPr>
        <w:ind w:left="6100" w:hanging="360"/>
      </w:pPr>
      <w:rPr>
        <w:rFonts w:hint="default" w:ascii="Courier New" w:hAnsi="Courier New" w:cs="Courier New"/>
      </w:rPr>
    </w:lvl>
    <w:lvl w:ilvl="8" w:tplc="0C090005" w:tentative="1">
      <w:start w:val="1"/>
      <w:numFmt w:val="bullet"/>
      <w:lvlText w:val=""/>
      <w:lvlJc w:val="left"/>
      <w:pPr>
        <w:ind w:left="6820" w:hanging="360"/>
      </w:pPr>
      <w:rPr>
        <w:rFonts w:hint="default" w:ascii="Wingdings" w:hAnsi="Wingdings"/>
      </w:rPr>
    </w:lvl>
  </w:abstractNum>
  <w:abstractNum w:abstractNumId="21"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hint="default" w:ascii="Symbol" w:hAnsi="Symbo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CB4D61"/>
    <w:multiLevelType w:val="hybridMultilevel"/>
    <w:tmpl w:val="78582B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2A495D6E"/>
    <w:multiLevelType w:val="hybridMultilevel"/>
    <w:tmpl w:val="0B6457E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2BE40F6D"/>
    <w:multiLevelType w:val="hybridMultilevel"/>
    <w:tmpl w:val="EE0A9A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2F6D3767"/>
    <w:multiLevelType w:val="hybridMultilevel"/>
    <w:tmpl w:val="5DF2924E"/>
    <w:lvl w:ilvl="0" w:tplc="0C090001">
      <w:start w:val="1"/>
      <w:numFmt w:val="bullet"/>
      <w:lvlText w:val=""/>
      <w:lvlJc w:val="left"/>
      <w:pPr>
        <w:ind w:left="862" w:hanging="360"/>
      </w:pPr>
      <w:rPr>
        <w:rFonts w:hint="default" w:ascii="Symbol" w:hAnsi="Symbol"/>
      </w:rPr>
    </w:lvl>
    <w:lvl w:ilvl="1" w:tplc="0C090003">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26" w15:restartNumberingAfterBreak="0">
    <w:nsid w:val="35386583"/>
    <w:multiLevelType w:val="hybridMultilevel"/>
    <w:tmpl w:val="5896FFC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368667B0"/>
    <w:multiLevelType w:val="hybridMultilevel"/>
    <w:tmpl w:val="45120E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3D813E88"/>
    <w:multiLevelType w:val="hybridMultilevel"/>
    <w:tmpl w:val="EA660F70"/>
    <w:lvl w:ilvl="0" w:tplc="95CE8A70">
      <w:start w:val="1"/>
      <w:numFmt w:val="bullet"/>
      <w:pStyle w:val="List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3F2F2D64"/>
    <w:multiLevelType w:val="hybridMultilevel"/>
    <w:tmpl w:val="350ED9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61012A9"/>
    <w:multiLevelType w:val="hybridMultilevel"/>
    <w:tmpl w:val="1BCE3540"/>
    <w:lvl w:ilvl="0" w:tplc="7AE064C4">
      <w:start w:val="5"/>
      <w:numFmt w:val="bullet"/>
      <w:lvlText w:val=""/>
      <w:lvlJc w:val="left"/>
      <w:pPr>
        <w:ind w:left="720" w:hanging="360"/>
      </w:pPr>
      <w:rPr>
        <w:rFonts w:hint="default" w:ascii="Wingdings" w:hAnsi="Wingdings" w:eastAsia="Times"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6FE2F3B"/>
    <w:multiLevelType w:val="hybridMultilevel"/>
    <w:tmpl w:val="F0AEC6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8934FE3"/>
    <w:multiLevelType w:val="hybridMultilevel"/>
    <w:tmpl w:val="E422ACC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62175B4B"/>
    <w:multiLevelType w:val="hybridMultilevel"/>
    <w:tmpl w:val="4D8A3F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FDB67EA"/>
    <w:multiLevelType w:val="hybridMultilevel"/>
    <w:tmpl w:val="5486252C"/>
    <w:lvl w:ilvl="0" w:tplc="DC1C9CE4">
      <w:start w:val="1"/>
      <w:numFmt w:val="lowerLetter"/>
      <w:pStyle w:val="ListNumberAlpha"/>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0A148D"/>
    <w:multiLevelType w:val="hybridMultilevel"/>
    <w:tmpl w:val="205E1F16"/>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15:restartNumberingAfterBreak="0">
    <w:nsid w:val="74C16036"/>
    <w:multiLevelType w:val="hybridMultilevel"/>
    <w:tmpl w:val="A38E1E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6C54020"/>
    <w:multiLevelType w:val="hybridMultilevel"/>
    <w:tmpl w:val="B29E020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7A834824"/>
    <w:multiLevelType w:val="hybridMultilevel"/>
    <w:tmpl w:val="C024C06E"/>
    <w:lvl w:ilvl="0" w:tplc="C24EBEEC">
      <w:start w:val="1"/>
      <w:numFmt w:val="bullet"/>
      <w:pStyle w:val="ListBullet1"/>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40" w15:restartNumberingAfterBreak="0">
    <w:nsid w:val="7BCF16C9"/>
    <w:multiLevelType w:val="hybridMultilevel"/>
    <w:tmpl w:val="59CC6724"/>
    <w:lvl w:ilvl="0" w:tplc="0C090017">
      <w:start w:val="1"/>
      <w:numFmt w:val="lowerLetter"/>
      <w:lvlText w:val="%1)"/>
      <w:lvlJc w:val="left"/>
      <w:pPr>
        <w:ind w:left="1182" w:hanging="360"/>
      </w:pPr>
    </w:lvl>
    <w:lvl w:ilvl="1" w:tplc="0C090019">
      <w:start w:val="1"/>
      <w:numFmt w:val="lowerLetter"/>
      <w:lvlText w:val="%2."/>
      <w:lvlJc w:val="left"/>
      <w:pPr>
        <w:ind w:left="1902" w:hanging="360"/>
      </w:pPr>
    </w:lvl>
    <w:lvl w:ilvl="2" w:tplc="0C09001B">
      <w:start w:val="1"/>
      <w:numFmt w:val="lowerRoman"/>
      <w:lvlText w:val="%3."/>
      <w:lvlJc w:val="right"/>
      <w:pPr>
        <w:ind w:left="2622" w:hanging="180"/>
      </w:pPr>
    </w:lvl>
    <w:lvl w:ilvl="3" w:tplc="0C09000F">
      <w:start w:val="1"/>
      <w:numFmt w:val="decimal"/>
      <w:lvlText w:val="%4."/>
      <w:lvlJc w:val="left"/>
      <w:pPr>
        <w:ind w:left="3342" w:hanging="360"/>
      </w:pPr>
    </w:lvl>
    <w:lvl w:ilvl="4" w:tplc="0C090019">
      <w:start w:val="1"/>
      <w:numFmt w:val="lowerLetter"/>
      <w:lvlText w:val="%5."/>
      <w:lvlJc w:val="left"/>
      <w:pPr>
        <w:ind w:left="4062" w:hanging="360"/>
      </w:pPr>
    </w:lvl>
    <w:lvl w:ilvl="5" w:tplc="0C09001B">
      <w:start w:val="1"/>
      <w:numFmt w:val="lowerRoman"/>
      <w:lvlText w:val="%6."/>
      <w:lvlJc w:val="right"/>
      <w:pPr>
        <w:ind w:left="4782" w:hanging="180"/>
      </w:pPr>
    </w:lvl>
    <w:lvl w:ilvl="6" w:tplc="0C09000F">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num w:numId="1" w16cid:durableId="809323041">
    <w:abstractNumId w:val="15"/>
  </w:num>
  <w:num w:numId="2" w16cid:durableId="274412066">
    <w:abstractNumId w:val="18"/>
  </w:num>
  <w:num w:numId="3" w16cid:durableId="1972324885">
    <w:abstractNumId w:val="9"/>
  </w:num>
  <w:num w:numId="4" w16cid:durableId="1161386464">
    <w:abstractNumId w:val="7"/>
  </w:num>
  <w:num w:numId="5" w16cid:durableId="682820633">
    <w:abstractNumId w:val="6"/>
  </w:num>
  <w:num w:numId="6" w16cid:durableId="1421021169">
    <w:abstractNumId w:val="5"/>
  </w:num>
  <w:num w:numId="7" w16cid:durableId="590158674">
    <w:abstractNumId w:val="4"/>
  </w:num>
  <w:num w:numId="8" w16cid:durableId="610477744">
    <w:abstractNumId w:val="8"/>
  </w:num>
  <w:num w:numId="9" w16cid:durableId="510418305">
    <w:abstractNumId w:val="3"/>
  </w:num>
  <w:num w:numId="10" w16cid:durableId="163857762">
    <w:abstractNumId w:val="2"/>
  </w:num>
  <w:num w:numId="11" w16cid:durableId="1509635220">
    <w:abstractNumId w:val="1"/>
  </w:num>
  <w:num w:numId="12" w16cid:durableId="53045826">
    <w:abstractNumId w:val="0"/>
  </w:num>
  <w:num w:numId="13" w16cid:durableId="483930686">
    <w:abstractNumId w:val="35"/>
  </w:num>
  <w:num w:numId="14" w16cid:durableId="611598515">
    <w:abstractNumId w:val="10"/>
  </w:num>
  <w:num w:numId="15" w16cid:durableId="1808693614">
    <w:abstractNumId w:val="12"/>
  </w:num>
  <w:num w:numId="16" w16cid:durableId="904531014">
    <w:abstractNumId w:val="28"/>
  </w:num>
  <w:num w:numId="17" w16cid:durableId="1159154681">
    <w:abstractNumId w:val="21"/>
  </w:num>
  <w:num w:numId="18" w16cid:durableId="1707489841">
    <w:abstractNumId w:val="21"/>
  </w:num>
  <w:num w:numId="19" w16cid:durableId="763577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22738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067992">
    <w:abstractNumId w:val="33"/>
  </w:num>
  <w:num w:numId="22" w16cid:durableId="1031078604">
    <w:abstractNumId w:val="31"/>
  </w:num>
  <w:num w:numId="23" w16cid:durableId="953248720">
    <w:abstractNumId w:val="37"/>
  </w:num>
  <w:num w:numId="24" w16cid:durableId="385223261">
    <w:abstractNumId w:val="36"/>
  </w:num>
  <w:num w:numId="25" w16cid:durableId="1218740014">
    <w:abstractNumId w:val="22"/>
  </w:num>
  <w:num w:numId="26" w16cid:durableId="1512573205">
    <w:abstractNumId w:val="16"/>
  </w:num>
  <w:num w:numId="27" w16cid:durableId="1543832253">
    <w:abstractNumId w:val="25"/>
  </w:num>
  <w:num w:numId="28" w16cid:durableId="1621372366">
    <w:abstractNumId w:val="14"/>
  </w:num>
  <w:num w:numId="29" w16cid:durableId="1632441321">
    <w:abstractNumId w:val="34"/>
  </w:num>
  <w:num w:numId="30" w16cid:durableId="1076897121">
    <w:abstractNumId w:val="34"/>
    <w:lvlOverride w:ilvl="0">
      <w:startOverride w:val="1"/>
    </w:lvlOverride>
  </w:num>
  <w:num w:numId="31" w16cid:durableId="767847459">
    <w:abstractNumId w:val="24"/>
  </w:num>
  <w:num w:numId="32" w16cid:durableId="860977895">
    <w:abstractNumId w:val="30"/>
  </w:num>
  <w:num w:numId="33" w16cid:durableId="1550990386">
    <w:abstractNumId w:val="11"/>
  </w:num>
  <w:num w:numId="34" w16cid:durableId="4793505">
    <w:abstractNumId w:val="34"/>
    <w:lvlOverride w:ilvl="0">
      <w:startOverride w:val="1"/>
    </w:lvlOverride>
  </w:num>
  <w:num w:numId="35" w16cid:durableId="476607533">
    <w:abstractNumId w:val="23"/>
  </w:num>
  <w:num w:numId="36" w16cid:durableId="155804313">
    <w:abstractNumId w:val="32"/>
  </w:num>
  <w:num w:numId="37" w16cid:durableId="1713378322">
    <w:abstractNumId w:val="19"/>
  </w:num>
  <w:num w:numId="38" w16cid:durableId="1024668555">
    <w:abstractNumId w:val="38"/>
  </w:num>
  <w:num w:numId="39" w16cid:durableId="581572985">
    <w:abstractNumId w:val="26"/>
  </w:num>
  <w:num w:numId="40" w16cid:durableId="659238996">
    <w:abstractNumId w:val="39"/>
  </w:num>
  <w:num w:numId="41" w16cid:durableId="695278375">
    <w:abstractNumId w:val="27"/>
  </w:num>
  <w:num w:numId="42" w16cid:durableId="44261189">
    <w:abstractNumId w:val="17"/>
  </w:num>
  <w:num w:numId="43" w16cid:durableId="2026134471">
    <w:abstractNumId w:val="40"/>
  </w:num>
  <w:num w:numId="44" w16cid:durableId="397168263">
    <w:abstractNumId w:val="20"/>
  </w:num>
  <w:num w:numId="45" w16cid:durableId="1563709845">
    <w:abstractNumId w:val="29"/>
  </w:num>
  <w:num w:numId="46" w16cid:durableId="158749482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158B"/>
    <w:rsid w:val="000017E7"/>
    <w:rsid w:val="00006A12"/>
    <w:rsid w:val="00007B62"/>
    <w:rsid w:val="00015743"/>
    <w:rsid w:val="00017426"/>
    <w:rsid w:val="000247C6"/>
    <w:rsid w:val="00031FE5"/>
    <w:rsid w:val="000450B3"/>
    <w:rsid w:val="00045E88"/>
    <w:rsid w:val="00050340"/>
    <w:rsid w:val="00060AFB"/>
    <w:rsid w:val="00063F60"/>
    <w:rsid w:val="00064F19"/>
    <w:rsid w:val="00071A2D"/>
    <w:rsid w:val="00074AF6"/>
    <w:rsid w:val="00090D50"/>
    <w:rsid w:val="000A0DA8"/>
    <w:rsid w:val="000A7A4A"/>
    <w:rsid w:val="000B4DFF"/>
    <w:rsid w:val="000C22FE"/>
    <w:rsid w:val="000D2FF8"/>
    <w:rsid w:val="000D7225"/>
    <w:rsid w:val="000F1CE6"/>
    <w:rsid w:val="000F4BD2"/>
    <w:rsid w:val="000F56A6"/>
    <w:rsid w:val="000F5EFB"/>
    <w:rsid w:val="001161AC"/>
    <w:rsid w:val="001165EC"/>
    <w:rsid w:val="0012083C"/>
    <w:rsid w:val="00123882"/>
    <w:rsid w:val="0012571D"/>
    <w:rsid w:val="0012723A"/>
    <w:rsid w:val="00131034"/>
    <w:rsid w:val="0013152D"/>
    <w:rsid w:val="00131BA6"/>
    <w:rsid w:val="00146B50"/>
    <w:rsid w:val="00153901"/>
    <w:rsid w:val="00161FF9"/>
    <w:rsid w:val="00181989"/>
    <w:rsid w:val="0018281E"/>
    <w:rsid w:val="001906F0"/>
    <w:rsid w:val="001A3682"/>
    <w:rsid w:val="001A75E1"/>
    <w:rsid w:val="001A7F54"/>
    <w:rsid w:val="001C7D69"/>
    <w:rsid w:val="001D09C1"/>
    <w:rsid w:val="001D793C"/>
    <w:rsid w:val="001E764C"/>
    <w:rsid w:val="001F5E17"/>
    <w:rsid w:val="002031BB"/>
    <w:rsid w:val="002211AD"/>
    <w:rsid w:val="00221495"/>
    <w:rsid w:val="00227504"/>
    <w:rsid w:val="00227903"/>
    <w:rsid w:val="00227C11"/>
    <w:rsid w:val="00235A37"/>
    <w:rsid w:val="00251F30"/>
    <w:rsid w:val="00262403"/>
    <w:rsid w:val="00263640"/>
    <w:rsid w:val="00267B5A"/>
    <w:rsid w:val="0027254B"/>
    <w:rsid w:val="00273FDA"/>
    <w:rsid w:val="00283B92"/>
    <w:rsid w:val="002A0422"/>
    <w:rsid w:val="002A5020"/>
    <w:rsid w:val="002B1B30"/>
    <w:rsid w:val="002C16F9"/>
    <w:rsid w:val="002C43A4"/>
    <w:rsid w:val="002D1620"/>
    <w:rsid w:val="002E1ABD"/>
    <w:rsid w:val="002E3D7A"/>
    <w:rsid w:val="002E5112"/>
    <w:rsid w:val="002E5F72"/>
    <w:rsid w:val="002F702C"/>
    <w:rsid w:val="00304EBB"/>
    <w:rsid w:val="00321E39"/>
    <w:rsid w:val="00322C5A"/>
    <w:rsid w:val="0033524F"/>
    <w:rsid w:val="0033627D"/>
    <w:rsid w:val="00337D68"/>
    <w:rsid w:val="00353FB3"/>
    <w:rsid w:val="00362FA3"/>
    <w:rsid w:val="00381AD0"/>
    <w:rsid w:val="00382BDD"/>
    <w:rsid w:val="00391D7F"/>
    <w:rsid w:val="00392B65"/>
    <w:rsid w:val="003A1CD7"/>
    <w:rsid w:val="003B0CA6"/>
    <w:rsid w:val="003B37F6"/>
    <w:rsid w:val="003C29D7"/>
    <w:rsid w:val="003C4E92"/>
    <w:rsid w:val="003D3994"/>
    <w:rsid w:val="003D3E5D"/>
    <w:rsid w:val="003E7C8E"/>
    <w:rsid w:val="00404425"/>
    <w:rsid w:val="0041212F"/>
    <w:rsid w:val="004163A1"/>
    <w:rsid w:val="00417219"/>
    <w:rsid w:val="00420F01"/>
    <w:rsid w:val="00426B8D"/>
    <w:rsid w:val="004350F9"/>
    <w:rsid w:val="00436F9E"/>
    <w:rsid w:val="004372F4"/>
    <w:rsid w:val="00444A75"/>
    <w:rsid w:val="00467637"/>
    <w:rsid w:val="00475B8F"/>
    <w:rsid w:val="004771BF"/>
    <w:rsid w:val="004950C4"/>
    <w:rsid w:val="004975AC"/>
    <w:rsid w:val="004A6AD9"/>
    <w:rsid w:val="004A72A8"/>
    <w:rsid w:val="004B17C2"/>
    <w:rsid w:val="004B4456"/>
    <w:rsid w:val="004B4DA2"/>
    <w:rsid w:val="004B5ADE"/>
    <w:rsid w:val="004F068D"/>
    <w:rsid w:val="004F08DE"/>
    <w:rsid w:val="004F35E2"/>
    <w:rsid w:val="004F3984"/>
    <w:rsid w:val="00501B04"/>
    <w:rsid w:val="0051463A"/>
    <w:rsid w:val="005156C6"/>
    <w:rsid w:val="00543D63"/>
    <w:rsid w:val="0055023F"/>
    <w:rsid w:val="00550F2B"/>
    <w:rsid w:val="00560862"/>
    <w:rsid w:val="005615B9"/>
    <w:rsid w:val="00562ECA"/>
    <w:rsid w:val="005663D8"/>
    <w:rsid w:val="00567D1D"/>
    <w:rsid w:val="00577A37"/>
    <w:rsid w:val="00577F04"/>
    <w:rsid w:val="0058001C"/>
    <w:rsid w:val="005821A8"/>
    <w:rsid w:val="005B1A5D"/>
    <w:rsid w:val="005B4F22"/>
    <w:rsid w:val="005B5CF3"/>
    <w:rsid w:val="005C0B12"/>
    <w:rsid w:val="005C4264"/>
    <w:rsid w:val="005D58CF"/>
    <w:rsid w:val="005E22DD"/>
    <w:rsid w:val="005E33A9"/>
    <w:rsid w:val="005F4D7B"/>
    <w:rsid w:val="005F6451"/>
    <w:rsid w:val="00602C89"/>
    <w:rsid w:val="00621F69"/>
    <w:rsid w:val="0062420A"/>
    <w:rsid w:val="006255A0"/>
    <w:rsid w:val="00631949"/>
    <w:rsid w:val="00635CAE"/>
    <w:rsid w:val="00637B08"/>
    <w:rsid w:val="00640C7A"/>
    <w:rsid w:val="00646C5C"/>
    <w:rsid w:val="0065273B"/>
    <w:rsid w:val="00653030"/>
    <w:rsid w:val="00656DD6"/>
    <w:rsid w:val="006600B8"/>
    <w:rsid w:val="00670FAC"/>
    <w:rsid w:val="00671A9B"/>
    <w:rsid w:val="00677CB2"/>
    <w:rsid w:val="00681C97"/>
    <w:rsid w:val="00697E50"/>
    <w:rsid w:val="006A4684"/>
    <w:rsid w:val="006D40A7"/>
    <w:rsid w:val="006E11C0"/>
    <w:rsid w:val="006E4BCA"/>
    <w:rsid w:val="006F0781"/>
    <w:rsid w:val="006F1A5B"/>
    <w:rsid w:val="006F420A"/>
    <w:rsid w:val="00722C5E"/>
    <w:rsid w:val="00726F57"/>
    <w:rsid w:val="00742B2A"/>
    <w:rsid w:val="00744255"/>
    <w:rsid w:val="0077094D"/>
    <w:rsid w:val="007725AD"/>
    <w:rsid w:val="0078482F"/>
    <w:rsid w:val="0079213C"/>
    <w:rsid w:val="007A0C5F"/>
    <w:rsid w:val="007B0992"/>
    <w:rsid w:val="007B0E94"/>
    <w:rsid w:val="007B3340"/>
    <w:rsid w:val="007C532C"/>
    <w:rsid w:val="007E17E3"/>
    <w:rsid w:val="0080315F"/>
    <w:rsid w:val="00806A28"/>
    <w:rsid w:val="00811D54"/>
    <w:rsid w:val="00842550"/>
    <w:rsid w:val="00845129"/>
    <w:rsid w:val="0086360A"/>
    <w:rsid w:val="0086410E"/>
    <w:rsid w:val="00866B10"/>
    <w:rsid w:val="00870DCC"/>
    <w:rsid w:val="00871AC4"/>
    <w:rsid w:val="008733CC"/>
    <w:rsid w:val="00876306"/>
    <w:rsid w:val="0087661B"/>
    <w:rsid w:val="008767FC"/>
    <w:rsid w:val="008838F6"/>
    <w:rsid w:val="008A07D5"/>
    <w:rsid w:val="008A1601"/>
    <w:rsid w:val="008A27A8"/>
    <w:rsid w:val="008B41BC"/>
    <w:rsid w:val="008B54E7"/>
    <w:rsid w:val="008C172A"/>
    <w:rsid w:val="008C3CA3"/>
    <w:rsid w:val="008C75CF"/>
    <w:rsid w:val="008D15EF"/>
    <w:rsid w:val="008D1EF7"/>
    <w:rsid w:val="008E0BE7"/>
    <w:rsid w:val="008E12A9"/>
    <w:rsid w:val="008F2BE8"/>
    <w:rsid w:val="00913AE2"/>
    <w:rsid w:val="00920A36"/>
    <w:rsid w:val="009346B7"/>
    <w:rsid w:val="00934BB3"/>
    <w:rsid w:val="00935D21"/>
    <w:rsid w:val="009414B6"/>
    <w:rsid w:val="0094589C"/>
    <w:rsid w:val="0095181B"/>
    <w:rsid w:val="00996849"/>
    <w:rsid w:val="00996A45"/>
    <w:rsid w:val="009A4375"/>
    <w:rsid w:val="009A5789"/>
    <w:rsid w:val="009C0C11"/>
    <w:rsid w:val="009E01A1"/>
    <w:rsid w:val="009E3429"/>
    <w:rsid w:val="009E721D"/>
    <w:rsid w:val="009E7AB9"/>
    <w:rsid w:val="009F1A79"/>
    <w:rsid w:val="00A002E6"/>
    <w:rsid w:val="00A02928"/>
    <w:rsid w:val="00A029D9"/>
    <w:rsid w:val="00A079BA"/>
    <w:rsid w:val="00A07CDC"/>
    <w:rsid w:val="00A158B4"/>
    <w:rsid w:val="00A20E80"/>
    <w:rsid w:val="00A24897"/>
    <w:rsid w:val="00A2749F"/>
    <w:rsid w:val="00A40E5C"/>
    <w:rsid w:val="00A42D3F"/>
    <w:rsid w:val="00A50946"/>
    <w:rsid w:val="00A5239C"/>
    <w:rsid w:val="00A63B69"/>
    <w:rsid w:val="00A66693"/>
    <w:rsid w:val="00A70BD0"/>
    <w:rsid w:val="00A768DB"/>
    <w:rsid w:val="00A921DB"/>
    <w:rsid w:val="00AA74CF"/>
    <w:rsid w:val="00AB020D"/>
    <w:rsid w:val="00AB18DB"/>
    <w:rsid w:val="00AB2C56"/>
    <w:rsid w:val="00AB525D"/>
    <w:rsid w:val="00AC74D6"/>
    <w:rsid w:val="00AD1085"/>
    <w:rsid w:val="00AD17F2"/>
    <w:rsid w:val="00AD1A27"/>
    <w:rsid w:val="00AD6572"/>
    <w:rsid w:val="00AE29B3"/>
    <w:rsid w:val="00AF042D"/>
    <w:rsid w:val="00B13F4D"/>
    <w:rsid w:val="00B2302C"/>
    <w:rsid w:val="00B3048B"/>
    <w:rsid w:val="00B348CB"/>
    <w:rsid w:val="00B37602"/>
    <w:rsid w:val="00B43E41"/>
    <w:rsid w:val="00B61647"/>
    <w:rsid w:val="00B70F61"/>
    <w:rsid w:val="00B7171B"/>
    <w:rsid w:val="00B847C0"/>
    <w:rsid w:val="00B86735"/>
    <w:rsid w:val="00B868D2"/>
    <w:rsid w:val="00B873B1"/>
    <w:rsid w:val="00B93E32"/>
    <w:rsid w:val="00B95A4C"/>
    <w:rsid w:val="00BA3236"/>
    <w:rsid w:val="00BB611C"/>
    <w:rsid w:val="00BD2C13"/>
    <w:rsid w:val="00BD329B"/>
    <w:rsid w:val="00BD4E6A"/>
    <w:rsid w:val="00BD7E6D"/>
    <w:rsid w:val="00BE786E"/>
    <w:rsid w:val="00BF05F1"/>
    <w:rsid w:val="00BF0D5B"/>
    <w:rsid w:val="00BF53A2"/>
    <w:rsid w:val="00C056E8"/>
    <w:rsid w:val="00C121F8"/>
    <w:rsid w:val="00C12DA7"/>
    <w:rsid w:val="00C14C53"/>
    <w:rsid w:val="00C23A67"/>
    <w:rsid w:val="00C2651F"/>
    <w:rsid w:val="00C30A9A"/>
    <w:rsid w:val="00C33CBD"/>
    <w:rsid w:val="00C60907"/>
    <w:rsid w:val="00C83554"/>
    <w:rsid w:val="00C90191"/>
    <w:rsid w:val="00C91C67"/>
    <w:rsid w:val="00C952EC"/>
    <w:rsid w:val="00CA60CC"/>
    <w:rsid w:val="00CB519E"/>
    <w:rsid w:val="00CB6A02"/>
    <w:rsid w:val="00CC018A"/>
    <w:rsid w:val="00CC19A8"/>
    <w:rsid w:val="00CD15D5"/>
    <w:rsid w:val="00CD55BA"/>
    <w:rsid w:val="00CF0E60"/>
    <w:rsid w:val="00CF7DDB"/>
    <w:rsid w:val="00D147C6"/>
    <w:rsid w:val="00D31D52"/>
    <w:rsid w:val="00D367B7"/>
    <w:rsid w:val="00D4065C"/>
    <w:rsid w:val="00D5197E"/>
    <w:rsid w:val="00D52B13"/>
    <w:rsid w:val="00D6179B"/>
    <w:rsid w:val="00D62358"/>
    <w:rsid w:val="00D632CE"/>
    <w:rsid w:val="00D66F69"/>
    <w:rsid w:val="00D66FF6"/>
    <w:rsid w:val="00D71108"/>
    <w:rsid w:val="00D75512"/>
    <w:rsid w:val="00D77C41"/>
    <w:rsid w:val="00D82F1F"/>
    <w:rsid w:val="00D91082"/>
    <w:rsid w:val="00D94F0C"/>
    <w:rsid w:val="00D95D82"/>
    <w:rsid w:val="00DA2929"/>
    <w:rsid w:val="00DA70F3"/>
    <w:rsid w:val="00DB06EF"/>
    <w:rsid w:val="00DB211D"/>
    <w:rsid w:val="00DC0B55"/>
    <w:rsid w:val="00DD5839"/>
    <w:rsid w:val="00DE4EC0"/>
    <w:rsid w:val="00DF70D7"/>
    <w:rsid w:val="00DF7A08"/>
    <w:rsid w:val="00E021DE"/>
    <w:rsid w:val="00E0773C"/>
    <w:rsid w:val="00E07FD8"/>
    <w:rsid w:val="00E1276B"/>
    <w:rsid w:val="00E1568E"/>
    <w:rsid w:val="00E16C97"/>
    <w:rsid w:val="00E24E27"/>
    <w:rsid w:val="00E27CA1"/>
    <w:rsid w:val="00E31810"/>
    <w:rsid w:val="00E3780C"/>
    <w:rsid w:val="00E67B5B"/>
    <w:rsid w:val="00E76E1D"/>
    <w:rsid w:val="00E9061D"/>
    <w:rsid w:val="00E92E28"/>
    <w:rsid w:val="00EA0BD6"/>
    <w:rsid w:val="00EA0E8A"/>
    <w:rsid w:val="00EA325E"/>
    <w:rsid w:val="00EA7AAC"/>
    <w:rsid w:val="00EB2638"/>
    <w:rsid w:val="00ED1E94"/>
    <w:rsid w:val="00ED6073"/>
    <w:rsid w:val="00EE0E55"/>
    <w:rsid w:val="00EE2159"/>
    <w:rsid w:val="00EE361E"/>
    <w:rsid w:val="00EF2117"/>
    <w:rsid w:val="00EF3EAD"/>
    <w:rsid w:val="00EF4C04"/>
    <w:rsid w:val="00F0065E"/>
    <w:rsid w:val="00F05F27"/>
    <w:rsid w:val="00F22DCC"/>
    <w:rsid w:val="00F30759"/>
    <w:rsid w:val="00F31C3F"/>
    <w:rsid w:val="00F45136"/>
    <w:rsid w:val="00F5278D"/>
    <w:rsid w:val="00F54038"/>
    <w:rsid w:val="00F65AE2"/>
    <w:rsid w:val="00F833A5"/>
    <w:rsid w:val="00F833EF"/>
    <w:rsid w:val="00F8739C"/>
    <w:rsid w:val="00FA5D14"/>
    <w:rsid w:val="00FB3F62"/>
    <w:rsid w:val="00FB4984"/>
    <w:rsid w:val="00FB5266"/>
    <w:rsid w:val="00FC0F0D"/>
    <w:rsid w:val="00FC15B3"/>
    <w:rsid w:val="00FE704B"/>
    <w:rsid w:val="213909CD"/>
    <w:rsid w:val="3F1D87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E6FBDF27-7F7A-466F-A819-C228853D5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108"/>
    <w:pPr>
      <w:spacing w:after="60" w:line="260" w:lineRule="exact"/>
    </w:pPr>
    <w:rPr>
      <w:rFonts w:ascii="Arial" w:hAnsi="Arial"/>
    </w:rPr>
  </w:style>
  <w:style w:type="paragraph" w:styleId="Heading1">
    <w:name w:val="heading 1"/>
    <w:basedOn w:val="Normal"/>
    <w:next w:val="Normal"/>
    <w:link w:val="Heading1Char"/>
    <w:autoRedefine/>
    <w:qFormat/>
    <w:rsid w:val="000F1CE6"/>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Normal"/>
    <w:next w:val="Normal"/>
    <w:link w:val="Heading2Char"/>
    <w:uiPriority w:val="9"/>
    <w:unhideWhenUsed/>
    <w:qFormat/>
    <w:rsid w:val="002C16F9"/>
    <w:pPr>
      <w:keepNext/>
      <w:keepLines/>
      <w:spacing w:before="240" w:line="280" w:lineRule="exact"/>
      <w:outlineLvl w:val="1"/>
    </w:pPr>
    <w:rPr>
      <w:rFonts w:eastAsiaTheme="majorEastAsia" w:cstheme="majorBidi"/>
      <w:b/>
      <w:color w:val="0072CE"/>
      <w:sz w:val="24"/>
      <w:szCs w:val="26"/>
    </w:rPr>
  </w:style>
  <w:style w:type="paragraph" w:styleId="Heading3">
    <w:name w:val="heading 3"/>
    <w:basedOn w:val="Normal"/>
    <w:next w:val="Normal"/>
    <w:link w:val="Heading3Char"/>
    <w:uiPriority w:val="9"/>
    <w:unhideWhenUsed/>
    <w:qFormat/>
    <w:rsid w:val="002C16F9"/>
    <w:pPr>
      <w:keepNext/>
      <w:keepLines/>
      <w:spacing w:before="40" w:after="0"/>
      <w:outlineLvl w:val="2"/>
    </w:pPr>
    <w:rPr>
      <w:rFonts w:eastAsiaTheme="majorEastAsia" w:cstheme="majorBidi"/>
      <w:color w:val="0072CE"/>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uiPriority w:val="10"/>
    <w:qFormat/>
    <w:rsid w:val="00050340"/>
    <w:pPr>
      <w:tabs>
        <w:tab w:val="right" w:pos="10632"/>
      </w:tabs>
      <w:spacing w:line="240" w:lineRule="auto"/>
      <w:ind w:right="-567"/>
      <w:contextualSpacing/>
    </w:pPr>
    <w:rPr>
      <w:rFonts w:eastAsiaTheme="majorEastAsia" w:cstheme="majorBidi"/>
      <w:bCs/>
      <w:spacing w:val="-10"/>
      <w:kern w:val="28"/>
      <w:sz w:val="40"/>
      <w:szCs w:val="56"/>
      <w:lang w:eastAsia="en-AU"/>
    </w:rPr>
  </w:style>
  <w:style w:type="character" w:styleId="TitleChar" w:customStyle="1">
    <w:name w:val="Title Char"/>
    <w:basedOn w:val="DefaultParagraphFont"/>
    <w:link w:val="Title"/>
    <w:uiPriority w:val="10"/>
    <w:rsid w:val="00050340"/>
    <w:rPr>
      <w:rFonts w:ascii="Arial" w:hAnsi="Arial" w:eastAsiaTheme="majorEastAsia" w:cstheme="majorBidi"/>
      <w:bCs/>
      <w:spacing w:val="-10"/>
      <w:kern w:val="28"/>
      <w:sz w:val="40"/>
      <w:szCs w:val="56"/>
      <w:lang w:eastAsia="en-AU"/>
    </w:rPr>
  </w:style>
  <w:style w:type="character" w:styleId="Heading1Char" w:customStyle="1">
    <w:name w:val="Heading 1 Char"/>
    <w:basedOn w:val="DefaultParagraphFont"/>
    <w:link w:val="Heading1"/>
    <w:rsid w:val="000F1CE6"/>
    <w:rPr>
      <w:rFonts w:ascii="Arial" w:hAnsi="Arial" w:eastAsia="Times" w:cs="Times New Roman"/>
      <w:b/>
      <w:color w:val="0072CE"/>
      <w:sz w:val="28"/>
      <w:szCs w:val="20"/>
    </w:rPr>
  </w:style>
  <w:style w:type="paragraph" w:styleId="Caption2" w:customStyle="1">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uiPriority w:val="99"/>
    <w:unhideWhenUsed/>
    <w:rsid w:val="00322C5A"/>
    <w:pPr>
      <w:spacing w:before="60"/>
    </w:pPr>
    <w:rPr>
      <w:sz w:val="20"/>
    </w:rPr>
  </w:style>
  <w:style w:type="character" w:styleId="BodyTextChar" w:customStyle="1">
    <w:name w:val="Body Text Char"/>
    <w:basedOn w:val="DefaultParagraphFont"/>
    <w:link w:val="BodyText"/>
    <w:uiPriority w:val="99"/>
    <w:rsid w:val="00322C5A"/>
    <w:rPr>
      <w:rFonts w:ascii="Arial" w:hAnsi="Arial"/>
      <w:sz w:val="20"/>
    </w:rPr>
  </w:style>
  <w:style w:type="paragraph" w:styleId="BulletList1" w:customStyle="1">
    <w:name w:val="BulletList1"/>
    <w:basedOn w:val="Caption2"/>
    <w:autoRedefine/>
    <w:qFormat/>
    <w:rsid w:val="00D71108"/>
    <w:pPr>
      <w:numPr>
        <w:numId w:val="2"/>
      </w:numPr>
      <w:tabs>
        <w:tab w:val="left" w:pos="340"/>
      </w:tabs>
      <w:ind w:left="624" w:hanging="284"/>
    </w:pPr>
    <w:rPr>
      <w:lang w:val="en-US"/>
    </w:rPr>
  </w:style>
  <w:style w:type="table" w:styleId="TableGrid">
    <w:name w:val="Table Grid"/>
    <w:basedOn w:val="TableNormal"/>
    <w:uiPriority w:val="39"/>
    <w:rsid w:val="00DC0B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uiPriority w:val="34"/>
    <w:qFormat/>
    <w:rsid w:val="00322C5A"/>
    <w:pPr>
      <w:spacing w:before="60" w:after="60" w:line="240" w:lineRule="exact"/>
      <w:ind w:left="340"/>
    </w:pPr>
    <w:rPr>
      <w:rFonts w:ascii="Arial" w:hAnsi="Arial"/>
      <w:sz w:val="20"/>
    </w:rPr>
  </w:style>
  <w:style w:type="paragraph" w:styleId="Question" w:customStyle="1">
    <w:name w:val="Question"/>
    <w:basedOn w:val="Caption2"/>
    <w:autoRedefine/>
    <w:qFormat/>
    <w:rsid w:val="008E0BE7"/>
    <w:pPr>
      <w:tabs>
        <w:tab w:val="left" w:pos="340"/>
        <w:tab w:val="left" w:pos="851"/>
      </w:tabs>
    </w:pPr>
    <w:rPr>
      <w:b/>
      <w:bCs/>
      <w:szCs w:val="20"/>
    </w:rPr>
  </w:style>
  <w:style w:type="paragraph" w:styleId="Textfill" w:customStyle="1">
    <w:name w:val="Text fill"/>
    <w:basedOn w:val="Normal"/>
    <w:qFormat/>
    <w:rsid w:val="00C91C67"/>
    <w:pPr>
      <w:spacing w:after="0" w:line="240" w:lineRule="auto"/>
      <w:ind w:left="57" w:right="-57"/>
    </w:pPr>
    <w:rPr>
      <w:rFonts w:eastAsia="Times" w:cs="Times New Roman"/>
      <w:color w:val="0000FF"/>
      <w:sz w:val="20"/>
      <w:szCs w:val="20"/>
    </w:rPr>
  </w:style>
  <w:style w:type="table" w:styleId="PlainTable11" w:customStyle="1">
    <w:name w:val="Plain Table 11"/>
    <w:basedOn w:val="TableNormal"/>
    <w:rsid w:val="00C30A9A"/>
    <w:pPr>
      <w:spacing w:after="0" w:line="240" w:lineRule="auto"/>
    </w:pPr>
    <w:rPr>
      <w:rFonts w:ascii="Times" w:hAnsi="Times" w:eastAsia="Times" w:cs="Times New Roman"/>
      <w:sz w:val="20"/>
      <w:szCs w:val="20"/>
      <w:lang w:eastAsia="en-A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1" w:customStyle="1">
    <w:name w:val="Table Grid Light1"/>
    <w:basedOn w:val="TableNormal"/>
    <w:uiPriority w:val="40"/>
    <w:rsid w:val="00501B0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styleId="spacer" w:customStyle="1">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styleId="ListNumberParentheses" w:customStyle="1">
    <w:name w:val="List Number Parentheses"/>
    <w:basedOn w:val="Normal"/>
    <w:link w:val="ListNumberParenthesesChar"/>
    <w:qFormat/>
    <w:rsid w:val="006D40A7"/>
    <w:pPr>
      <w:numPr>
        <w:numId w:val="13"/>
      </w:numPr>
      <w:spacing w:before="40" w:after="40" w:line="240" w:lineRule="auto"/>
      <w:ind w:left="397" w:hanging="397"/>
    </w:pPr>
    <w:rPr>
      <w:rFonts w:eastAsia="Times New Roman" w:cs="Times New Roman"/>
      <w:sz w:val="16"/>
      <w:szCs w:val="24"/>
      <w:lang w:eastAsia="en-AU"/>
    </w:rPr>
  </w:style>
  <w:style w:type="character" w:styleId="ListNumberParenthesesChar" w:customStyle="1">
    <w:name w:val="List Number Parentheses Char"/>
    <w:link w:val="ListNumberParentheses"/>
    <w:rsid w:val="006D40A7"/>
    <w:rPr>
      <w:rFonts w:ascii="Arial" w:hAnsi="Arial" w:eastAsia="Times New Roman" w:cs="Times New Roman"/>
      <w:sz w:val="16"/>
      <w:szCs w:val="24"/>
      <w:lang w:eastAsia="en-AU"/>
    </w:rPr>
  </w:style>
  <w:style w:type="paragraph" w:styleId="Number" w:customStyle="1">
    <w:name w:val="Number"/>
    <w:basedOn w:val="Normal"/>
    <w:qFormat/>
    <w:rsid w:val="00017426"/>
    <w:pPr>
      <w:spacing w:after="0" w:line="220" w:lineRule="exact"/>
    </w:pPr>
    <w:rPr>
      <w:rFonts w:eastAsia="Times New Roman" w:cs="Times New Roman"/>
      <w:b/>
      <w:color w:val="000000"/>
      <w:szCs w:val="20"/>
      <w:lang w:val="en-US"/>
    </w:rPr>
  </w:style>
  <w:style w:type="table" w:styleId="PlainTable21" w:customStyle="1">
    <w:name w:val="Plain Table 21"/>
    <w:basedOn w:val="TableNormal"/>
    <w:rsid w:val="00017426"/>
    <w:pPr>
      <w:spacing w:after="0" w:line="240" w:lineRule="auto"/>
    </w:pPr>
    <w:rPr>
      <w:rFonts w:ascii="Times" w:hAnsi="Times" w:eastAsia="Times" w:cs="Times New Roman"/>
      <w:sz w:val="20"/>
      <w:szCs w:val="20"/>
      <w:lang w:eastAsia="en-AU"/>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yperlink">
    <w:name w:val="Hyperlink"/>
    <w:basedOn w:val="DefaultParagraphFont"/>
    <w:uiPriority w:val="99"/>
    <w:unhideWhenUsed/>
    <w:rsid w:val="00D147C6"/>
    <w:rPr>
      <w:color w:val="0563C1" w:themeColor="hyperlink"/>
      <w:u w:val="single"/>
    </w:rPr>
  </w:style>
  <w:style w:type="character" w:styleId="UnresolvedMention1" w:customStyle="1">
    <w:name w:val="Unresolved Mention1"/>
    <w:basedOn w:val="DefaultParagraphFont"/>
    <w:uiPriority w:val="99"/>
    <w:semiHidden/>
    <w:unhideWhenUsed/>
    <w:rsid w:val="00D147C6"/>
    <w:rPr>
      <w:color w:val="605E5C"/>
      <w:shd w:val="clear" w:color="auto" w:fill="E1DFDD"/>
    </w:rPr>
  </w:style>
  <w:style w:type="paragraph" w:styleId="spacer2" w:customStyle="1">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hAnsi="Calibri" w:eastAsia="Times New Roman" w:cs="Times New Roman"/>
      <w:b/>
      <w:sz w:val="20"/>
      <w:szCs w:val="20"/>
    </w:rPr>
  </w:style>
  <w:style w:type="paragraph" w:styleId="ListBullet">
    <w:name w:val="List Bullet"/>
    <w:link w:val="ListBulletChar"/>
    <w:autoRedefine/>
    <w:rsid w:val="008E12A9"/>
    <w:pPr>
      <w:numPr>
        <w:numId w:val="16"/>
      </w:numPr>
      <w:suppressAutoHyphens/>
      <w:spacing w:before="60" w:after="60" w:line="240" w:lineRule="auto"/>
      <w:ind w:left="357" w:hanging="357"/>
    </w:pPr>
    <w:rPr>
      <w:rFonts w:ascii="Arial" w:hAnsi="Arial" w:eastAsia="Times New Roman" w:cs="Arial"/>
      <w:sz w:val="20"/>
      <w:szCs w:val="16"/>
      <w:lang w:eastAsia="en-AU"/>
    </w:rPr>
  </w:style>
  <w:style w:type="paragraph" w:styleId="ListNumber2">
    <w:name w:val="List Number 2"/>
    <w:autoRedefine/>
    <w:qFormat/>
    <w:rsid w:val="000F1CE6"/>
    <w:pPr>
      <w:tabs>
        <w:tab w:val="left" w:pos="794"/>
      </w:tabs>
      <w:spacing w:before="240" w:after="40" w:line="264" w:lineRule="auto"/>
      <w:ind w:left="357"/>
    </w:pPr>
    <w:rPr>
      <w:rFonts w:ascii="Arial" w:hAnsi="Arial" w:eastAsia="Times New Roman" w:cs="Times New Roman"/>
      <w:b/>
      <w:color w:val="0072CE"/>
      <w:spacing w:val="5"/>
      <w:szCs w:val="20"/>
      <w:lang w:eastAsia="en-AU"/>
    </w:rPr>
  </w:style>
  <w:style w:type="character" w:styleId="ListBulletChar" w:customStyle="1">
    <w:name w:val="List Bullet Char"/>
    <w:link w:val="ListBullet"/>
    <w:rsid w:val="008E12A9"/>
    <w:rPr>
      <w:rFonts w:ascii="Arial" w:hAnsi="Arial" w:eastAsia="Times New Roman" w:cs="Arial"/>
      <w:sz w:val="20"/>
      <w:szCs w:val="16"/>
      <w:lang w:eastAsia="en-AU"/>
    </w:rPr>
  </w:style>
  <w:style w:type="character" w:styleId="Heading2Char" w:customStyle="1">
    <w:name w:val="Heading 2 Char"/>
    <w:basedOn w:val="DefaultParagraphFont"/>
    <w:link w:val="Heading2"/>
    <w:uiPriority w:val="9"/>
    <w:rsid w:val="002C16F9"/>
    <w:rPr>
      <w:rFonts w:ascii="Arial" w:hAnsi="Arial" w:eastAsiaTheme="majorEastAsia" w:cstheme="majorBidi"/>
      <w:b/>
      <w:color w:val="0072CE"/>
      <w:sz w:val="24"/>
      <w:szCs w:val="26"/>
    </w:rPr>
  </w:style>
  <w:style w:type="paragraph" w:styleId="ListNumberAlpha" w:customStyle="1">
    <w:name w:val="List Number Alpha"/>
    <w:basedOn w:val="BulletList1"/>
    <w:qFormat/>
    <w:rsid w:val="00E9061D"/>
    <w:pPr>
      <w:numPr>
        <w:numId w:val="29"/>
      </w:numPr>
      <w:tabs>
        <w:tab w:val="left" w:pos="227"/>
      </w:tabs>
      <w:suppressAutoHyphens/>
      <w:spacing w:before="0" w:after="0" w:line="240" w:lineRule="auto"/>
      <w:ind w:left="1020" w:hanging="340"/>
    </w:pPr>
    <w:rPr>
      <w:rFonts w:eastAsia="Times New Roman" w:cs="Arial"/>
      <w:lang w:eastAsia="en-AU"/>
    </w:rPr>
  </w:style>
  <w:style w:type="numbering" w:styleId="Numbers" w:customStyle="1">
    <w:name w:val="Numbers"/>
    <w:basedOn w:val="NoList"/>
    <w:rsid w:val="009346B7"/>
    <w:pPr>
      <w:numPr>
        <w:numId w:val="17"/>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7F04"/>
    <w:rPr>
      <w:rFonts w:ascii="Arial" w:hAnsi="Arial"/>
    </w:rPr>
  </w:style>
  <w:style w:type="paragraph" w:styleId="BalloonText">
    <w:name w:val="Balloon Text"/>
    <w:basedOn w:val="Normal"/>
    <w:link w:val="BalloonTextChar"/>
    <w:uiPriority w:val="99"/>
    <w:semiHidden/>
    <w:unhideWhenUsed/>
    <w:rsid w:val="00EA0B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0BD6"/>
    <w:rPr>
      <w:rFonts w:ascii="Segoe UI" w:hAnsi="Segoe UI" w:cs="Segoe UI"/>
      <w:sz w:val="18"/>
      <w:szCs w:val="18"/>
    </w:rPr>
  </w:style>
  <w:style w:type="character" w:styleId="Emphasis">
    <w:name w:val="Emphasis"/>
    <w:basedOn w:val="DefaultParagraphFont"/>
    <w:uiPriority w:val="20"/>
    <w:qFormat/>
    <w:rsid w:val="00050340"/>
    <w:rPr>
      <w:i/>
      <w:iCs/>
    </w:rPr>
  </w:style>
  <w:style w:type="paragraph" w:styleId="Listparagraphtext" w:customStyle="1">
    <w:name w:val="List paragraph text"/>
    <w:basedOn w:val="ListParagraph"/>
    <w:qFormat/>
    <w:rsid w:val="00806A28"/>
    <w:pPr>
      <w:spacing w:line="240" w:lineRule="auto"/>
      <w:ind w:left="0"/>
    </w:pPr>
  </w:style>
  <w:style w:type="character" w:styleId="Heading3Char" w:customStyle="1">
    <w:name w:val="Heading 3 Char"/>
    <w:basedOn w:val="DefaultParagraphFont"/>
    <w:link w:val="Heading3"/>
    <w:uiPriority w:val="9"/>
    <w:rsid w:val="002C16F9"/>
    <w:rPr>
      <w:rFonts w:ascii="Arial" w:hAnsi="Arial" w:eastAsiaTheme="majorEastAsia" w:cstheme="majorBidi"/>
      <w:color w:val="0072CE"/>
      <w:sz w:val="20"/>
      <w:szCs w:val="24"/>
    </w:rPr>
  </w:style>
  <w:style w:type="paragraph" w:styleId="ListBullet1" w:customStyle="1">
    <w:name w:val="List Bullet1"/>
    <w:basedOn w:val="ListBullet"/>
    <w:qFormat/>
    <w:rsid w:val="00913AE2"/>
    <w:pPr>
      <w:numPr>
        <w:numId w:val="40"/>
      </w:numPr>
      <w:ind w:left="714" w:hanging="357"/>
    </w:pPr>
  </w:style>
  <w:style w:type="paragraph" w:styleId="Questionsub" w:customStyle="1">
    <w:name w:val="Question sub"/>
    <w:basedOn w:val="Question"/>
    <w:qFormat/>
    <w:rsid w:val="00D31D52"/>
  </w:style>
  <w:style w:type="table" w:styleId="TableGridLight10" w:customStyle="1">
    <w:name w:val="Table Grid Light10"/>
    <w:basedOn w:val="TableNormal"/>
    <w:uiPriority w:val="40"/>
    <w:rsid w:val="00DD583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Paragraphtext" w:customStyle="1">
    <w:name w:val="Paragraph text"/>
    <w:basedOn w:val="Normal"/>
    <w:qFormat/>
    <w:rsid w:val="003E7C8E"/>
    <w:pPr>
      <w:tabs>
        <w:tab w:val="left" w:pos="340"/>
        <w:tab w:val="left" w:pos="851"/>
      </w:tabs>
      <w:spacing w:before="100" w:line="240" w:lineRule="auto"/>
    </w:pPr>
    <w:rPr>
      <w:rFonts w:eastAsia="Times" w:cs="Times New Roman"/>
      <w:sz w:val="20"/>
      <w:szCs w:val="18"/>
      <w:lang w:val="en-US" w:eastAsia="en-AU"/>
    </w:rPr>
  </w:style>
  <w:style w:type="paragraph" w:styleId="Heading1nospaceabove" w:customStyle="1">
    <w:name w:val="Heading 1 no space above"/>
    <w:basedOn w:val="Heading1"/>
    <w:qFormat/>
    <w:rsid w:val="003E7C8E"/>
    <w:pPr>
      <w:spacing w:before="0" w:after="120"/>
    </w:pPr>
  </w:style>
  <w:style w:type="character" w:styleId="PlaceholderText">
    <w:name w:val="Placeholder Text"/>
    <w:basedOn w:val="DefaultParagraphFont"/>
    <w:uiPriority w:val="99"/>
    <w:semiHidden/>
    <w:rsid w:val="005F4D7B"/>
    <w:rPr>
      <w:color w:val="808080"/>
    </w:rPr>
  </w:style>
  <w:style w:type="character" w:styleId="UnresolvedMention2" w:customStyle="1">
    <w:name w:val="Unresolved Mention2"/>
    <w:basedOn w:val="DefaultParagraphFont"/>
    <w:uiPriority w:val="99"/>
    <w:semiHidden/>
    <w:unhideWhenUsed/>
    <w:rsid w:val="001A75E1"/>
    <w:rPr>
      <w:color w:val="605E5C"/>
      <w:shd w:val="clear" w:color="auto" w:fill="E1DFDD"/>
    </w:rPr>
  </w:style>
  <w:style w:type="character" w:styleId="CommentReference">
    <w:name w:val="annotation reference"/>
    <w:basedOn w:val="DefaultParagraphFont"/>
    <w:uiPriority w:val="99"/>
    <w:semiHidden/>
    <w:unhideWhenUsed/>
    <w:rsid w:val="000B4DFF"/>
    <w:rPr>
      <w:sz w:val="16"/>
      <w:szCs w:val="16"/>
    </w:rPr>
  </w:style>
  <w:style w:type="paragraph" w:styleId="CommentText">
    <w:name w:val="annotation text"/>
    <w:basedOn w:val="Normal"/>
    <w:link w:val="CommentTextChar"/>
    <w:uiPriority w:val="99"/>
    <w:semiHidden/>
    <w:unhideWhenUsed/>
    <w:rsid w:val="000B4DFF"/>
    <w:pPr>
      <w:spacing w:line="240" w:lineRule="auto"/>
    </w:pPr>
    <w:rPr>
      <w:sz w:val="20"/>
      <w:szCs w:val="20"/>
    </w:rPr>
  </w:style>
  <w:style w:type="character" w:styleId="CommentTextChar" w:customStyle="1">
    <w:name w:val="Comment Text Char"/>
    <w:basedOn w:val="DefaultParagraphFont"/>
    <w:link w:val="CommentText"/>
    <w:uiPriority w:val="99"/>
    <w:semiHidden/>
    <w:rsid w:val="000B4D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B4DFF"/>
    <w:rPr>
      <w:b/>
      <w:bCs/>
    </w:rPr>
  </w:style>
  <w:style w:type="character" w:styleId="CommentSubjectChar" w:customStyle="1">
    <w:name w:val="Comment Subject Char"/>
    <w:basedOn w:val="CommentTextChar"/>
    <w:link w:val="CommentSubject"/>
    <w:uiPriority w:val="99"/>
    <w:semiHidden/>
    <w:rsid w:val="000B4DFF"/>
    <w:rPr>
      <w:rFonts w:ascii="Arial" w:hAnsi="Arial"/>
      <w:b/>
      <w:bCs/>
      <w:sz w:val="20"/>
      <w:szCs w:val="20"/>
    </w:rPr>
  </w:style>
  <w:style w:type="character" w:styleId="UnresolvedMention">
    <w:name w:val="Unresolved Mention"/>
    <w:basedOn w:val="DefaultParagraphFont"/>
    <w:uiPriority w:val="99"/>
    <w:semiHidden/>
    <w:unhideWhenUsed/>
    <w:rsid w:val="002211AD"/>
    <w:rPr>
      <w:color w:val="605E5C"/>
      <w:shd w:val="clear" w:color="auto" w:fill="E1DFDD"/>
    </w:rPr>
  </w:style>
  <w:style w:type="table" w:styleId="TableGridLight100" w:customStyle="1">
    <w:name w:val="Table Grid Light100"/>
    <w:basedOn w:val="TableNormal"/>
    <w:uiPriority w:val="40"/>
    <w:rsid w:val="00671A9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9A578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2353">
      <w:bodyDiv w:val="1"/>
      <w:marLeft w:val="0"/>
      <w:marRight w:val="0"/>
      <w:marTop w:val="0"/>
      <w:marBottom w:val="0"/>
      <w:divBdr>
        <w:top w:val="none" w:sz="0" w:space="0" w:color="auto"/>
        <w:left w:val="none" w:sz="0" w:space="0" w:color="auto"/>
        <w:bottom w:val="none" w:sz="0" w:space="0" w:color="auto"/>
        <w:right w:val="none" w:sz="0" w:space="0" w:color="auto"/>
      </w:divBdr>
    </w:div>
    <w:div w:id="1339192383">
      <w:bodyDiv w:val="1"/>
      <w:marLeft w:val="0"/>
      <w:marRight w:val="0"/>
      <w:marTop w:val="0"/>
      <w:marBottom w:val="0"/>
      <w:divBdr>
        <w:top w:val="none" w:sz="0" w:space="0" w:color="auto"/>
        <w:left w:val="none" w:sz="0" w:space="0" w:color="auto"/>
        <w:bottom w:val="none" w:sz="0" w:space="0" w:color="auto"/>
        <w:right w:val="none" w:sz="0" w:space="0" w:color="auto"/>
      </w:divBdr>
    </w:div>
    <w:div w:id="151646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onsumer.vic.gov.au/rentin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hyperlink" Target="file://10.10.17.250/files/%20CLIENTS-Products%20+%20logos/CAV%20-%20Consumer%20Affairs%20Victoria/Sprint%202%20forms%20from%20CAV/Rooming%20house/consumer.vic.gov.au/housing/renting/types-of-rental-agreements/sharing-in-a-rooming-house/minimum-standards-in-rooming-houses" TargetMode="External" Id="rId21" /><Relationship Type="http://schemas.openxmlformats.org/officeDocument/2006/relationships/settings" Target="settings.xml" Id="rId7" /><Relationship Type="http://schemas.openxmlformats.org/officeDocument/2006/relationships/hyperlink" Target="https://www.consumer.vic.gov.au/library/publications/housing-and-accommodation/renting/rooming-houses-a-guide-for-residents-and-operators.pdf" TargetMode="External" Id="rId12" /><Relationship Type="http://schemas.openxmlformats.org/officeDocument/2006/relationships/footer" Target="foot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www.consumer.vic.gov.au/rentin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onsumer.vic.gov.au/products-and-services/business-practices/contracts/unfair-contract-terms" TargetMode="External" Id="rId15" /><Relationship Type="http://schemas.openxmlformats.org/officeDocument/2006/relationships/hyperlink" Target="file://internal.vic.gov.au/DJR/HomeDirs10/viciuuq/Desktop/Prescribed%20forms%20amendments/7th%20draft/www.consumer.vic.gov.au/renting" TargetMode="Externa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tba@justice.vic.gov.au" TargetMode="External" Id="rId14" /><Relationship Type="http://schemas.openxmlformats.org/officeDocument/2006/relationships/hyperlink" Target="http://www.consumer.vic.gov.au/urgentrepairs"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BB06D-93D7-48BD-A6D6-A10E9917B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FC8224-27D8-40B2-B769-9ABB1000911C}">
  <ds:schemaRefs>
    <ds:schemaRef ds:uri="http://schemas.openxmlformats.org/officeDocument/2006/bibliography"/>
  </ds:schemaRefs>
</ds:datastoreItem>
</file>

<file path=customXml/itemProps3.xml><?xml version="1.0" encoding="utf-8"?>
<ds:datastoreItem xmlns:ds="http://schemas.openxmlformats.org/officeDocument/2006/customXml" ds:itemID="{143DC783-8976-41C3-8B29-BC69211B4984}">
  <ds:schemaRefs>
    <ds:schemaRef ds:uri="http://schemas.microsoft.com/sharepoint/v3/contenttype/forms"/>
  </ds:schemaRefs>
</ds:datastoreItem>
</file>

<file path=customXml/itemProps4.xml><?xml version="1.0" encoding="utf-8"?>
<ds:datastoreItem xmlns:ds="http://schemas.openxmlformats.org/officeDocument/2006/customXml" ds:itemID="{02C3F1F4-B66A-42EE-8347-815C09C0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B7 - Rooming house agreement.docx</dc:title>
  <dc:subject/>
  <dc:creator>PerformPC</dc:creator>
  <keywords/>
  <dc:description/>
  <lastModifiedBy>Monica Mizzi (DGS)</lastModifiedBy>
  <revision>13</revision>
  <lastPrinted>2019-10-17T12:24:00.0000000Z</lastPrinted>
  <dcterms:created xsi:type="dcterms:W3CDTF">2025-11-20T19:22:00.0000000Z</dcterms:created>
  <dcterms:modified xsi:type="dcterms:W3CDTF">2025-11-25T05:39:52.7857102Z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18b239b2,186894b9,7915b4d</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2025-11-20T00:22:08Z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9f8d85f7-8bdd-4341-91ac-ed8489c045a7</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