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466" w:type="dxa"/>
        <w:tblCellMar>
          <w:left w:w="0" w:type="dxa"/>
          <w:right w:w="0" w:type="dxa"/>
        </w:tblCellMar>
        <w:tblLook w:val="04A0" w:firstRow="1" w:lastRow="0" w:firstColumn="1" w:lastColumn="0" w:noHBand="0" w:noVBand="1"/>
      </w:tblPr>
      <w:tblGrid>
        <w:gridCol w:w="7513"/>
        <w:gridCol w:w="2953"/>
      </w:tblGrid>
      <w:tr w:rsidR="00BC598D" w:rsidRPr="00255B59" w14:paraId="36D84F01" w14:textId="77777777" w:rsidTr="00255B59">
        <w:trPr>
          <w:trHeight w:val="1125"/>
        </w:trPr>
        <w:tc>
          <w:tcPr>
            <w:tcW w:w="7513" w:type="dxa"/>
            <w:shd w:val="clear" w:color="auto" w:fill="auto"/>
            <w:hideMark/>
          </w:tcPr>
          <w:p w14:paraId="426C7E5E" w14:textId="77777777" w:rsidR="00BC598D" w:rsidRPr="00761840" w:rsidRDefault="00BC598D" w:rsidP="00D76C9A">
            <w:pPr>
              <w:spacing w:before="0" w:after="0"/>
              <w:ind w:right="-570"/>
              <w:textAlignment w:val="baseline"/>
              <w:rPr>
                <w:rFonts w:ascii="Times New Roman" w:hAnsi="Times New Roman"/>
                <w:b/>
                <w:bCs/>
                <w:sz w:val="24"/>
              </w:rPr>
            </w:pPr>
            <w:r w:rsidRPr="00761840">
              <w:rPr>
                <w:rFonts w:cs="Arial"/>
                <w:b/>
                <w:bCs/>
                <w:sz w:val="40"/>
                <w:szCs w:val="40"/>
              </w:rPr>
              <w:t xml:space="preserve">Notice </w:t>
            </w:r>
            <w:r w:rsidR="00D76C9A">
              <w:rPr>
                <w:rFonts w:cs="Arial"/>
                <w:b/>
                <w:bCs/>
                <w:sz w:val="40"/>
                <w:szCs w:val="40"/>
              </w:rPr>
              <w:t>of</w:t>
            </w:r>
            <w:r w:rsidR="00D76C9A" w:rsidRPr="00761840">
              <w:rPr>
                <w:rFonts w:cs="Arial"/>
                <w:b/>
                <w:bCs/>
                <w:sz w:val="40"/>
                <w:szCs w:val="40"/>
              </w:rPr>
              <w:t xml:space="preserve"> </w:t>
            </w:r>
            <w:r w:rsidRPr="00761840">
              <w:rPr>
                <w:rFonts w:cs="Arial"/>
                <w:b/>
                <w:bCs/>
                <w:sz w:val="40"/>
                <w:szCs w:val="40"/>
              </w:rPr>
              <w:t xml:space="preserve">breach of duty from site </w:t>
            </w:r>
            <w:r w:rsidRPr="00761840">
              <w:rPr>
                <w:rFonts w:cs="Arial"/>
                <w:b/>
                <w:bCs/>
                <w:sz w:val="40"/>
                <w:szCs w:val="40"/>
              </w:rPr>
              <w:br/>
              <w:t xml:space="preserve">tenant to Part 4A </w:t>
            </w:r>
            <w:r w:rsidR="00761840" w:rsidRPr="00761840">
              <w:rPr>
                <w:rFonts w:cs="Arial"/>
                <w:b/>
                <w:bCs/>
                <w:sz w:val="40"/>
                <w:szCs w:val="40"/>
              </w:rPr>
              <w:t xml:space="preserve">site </w:t>
            </w:r>
            <w:r w:rsidRPr="00761840">
              <w:rPr>
                <w:rFonts w:cs="Arial"/>
                <w:b/>
                <w:bCs/>
                <w:sz w:val="40"/>
                <w:szCs w:val="40"/>
              </w:rPr>
              <w:t>owner</w:t>
            </w:r>
          </w:p>
        </w:tc>
        <w:tc>
          <w:tcPr>
            <w:tcW w:w="2953" w:type="dxa"/>
            <w:shd w:val="clear" w:color="auto" w:fill="auto"/>
            <w:hideMark/>
          </w:tcPr>
          <w:p w14:paraId="5738BDDB" w14:textId="77777777" w:rsidR="00BC598D" w:rsidRPr="00761840" w:rsidRDefault="006D1766" w:rsidP="00CB2964">
            <w:pPr>
              <w:spacing w:before="0" w:after="0"/>
              <w:ind w:right="-570"/>
              <w:textAlignment w:val="baseline"/>
              <w:rPr>
                <w:rFonts w:ascii="Times New Roman" w:hAnsi="Times New Roman"/>
                <w:b/>
                <w:bCs/>
                <w:sz w:val="24"/>
              </w:rPr>
            </w:pPr>
            <w:r>
              <w:rPr>
                <w:b/>
                <w:noProof/>
              </w:rPr>
              <w:pict w14:anchorId="0AD5CB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139.5pt;height:40.5pt;visibility:visible">
                  <v:imagedata r:id="rId11" o:title=""/>
                </v:shape>
              </w:pict>
            </w:r>
            <w:r w:rsidR="00BC598D" w:rsidRPr="00761840">
              <w:rPr>
                <w:rFonts w:cs="Arial"/>
                <w:b/>
                <w:bCs/>
                <w:sz w:val="40"/>
                <w:szCs w:val="40"/>
              </w:rPr>
              <w:t> </w:t>
            </w:r>
          </w:p>
        </w:tc>
      </w:tr>
    </w:tbl>
    <w:p w14:paraId="235BA80A" w14:textId="77777777" w:rsidR="00BC598D" w:rsidRPr="00BC598D" w:rsidRDefault="00BC598D" w:rsidP="00735EA5">
      <w:pPr>
        <w:pStyle w:val="Heading1"/>
        <w:pBdr>
          <w:bottom w:val="single" w:sz="4" w:space="1" w:color="auto"/>
        </w:pBdr>
        <w:rPr>
          <w:lang w:val="en-US"/>
        </w:rPr>
      </w:pPr>
      <w:r w:rsidRPr="00761840">
        <w:rPr>
          <w:i/>
          <w:iCs/>
          <w:sz w:val="20"/>
          <w:szCs w:val="20"/>
          <w:lang w:val="en-US"/>
        </w:rPr>
        <w:t>Residential</w:t>
      </w:r>
      <w:r w:rsidRPr="00761840">
        <w:rPr>
          <w:sz w:val="20"/>
          <w:szCs w:val="20"/>
          <w:lang w:val="en-US"/>
        </w:rPr>
        <w:t> </w:t>
      </w:r>
      <w:r w:rsidRPr="00761840">
        <w:rPr>
          <w:i/>
          <w:iCs/>
          <w:sz w:val="20"/>
          <w:szCs w:val="20"/>
          <w:lang w:val="en-US"/>
        </w:rPr>
        <w:t>Tenancies Act 1997</w:t>
      </w:r>
      <w:r w:rsidRPr="00761840">
        <w:rPr>
          <w:sz w:val="20"/>
          <w:szCs w:val="20"/>
          <w:lang w:val="en-US"/>
        </w:rPr>
        <w:t> </w:t>
      </w:r>
      <w:r w:rsidRPr="00255B59">
        <w:rPr>
          <w:b w:val="0"/>
          <w:sz w:val="20"/>
          <w:szCs w:val="20"/>
          <w:lang w:val="en-US"/>
        </w:rPr>
        <w:t>Section 208(1) and (2)</w:t>
      </w:r>
    </w:p>
    <w:p w14:paraId="0E4A56D6" w14:textId="77777777" w:rsidR="00EF7FAE" w:rsidRPr="00EF7FAE" w:rsidRDefault="00EF7FAE" w:rsidP="00887064">
      <w:pPr>
        <w:pStyle w:val="Heading1"/>
        <w:rPr>
          <w:b w:val="0"/>
          <w:bCs w:val="0"/>
          <w:sz w:val="20"/>
          <w:szCs w:val="20"/>
        </w:rPr>
      </w:pPr>
      <w:r w:rsidRPr="00EF7FAE">
        <w:rPr>
          <w:b w:val="0"/>
          <w:bCs w:val="0"/>
          <w:sz w:val="20"/>
          <w:szCs w:val="20"/>
        </w:rPr>
        <w:t xml:space="preserve">The site tenant may use this form to let the </w:t>
      </w:r>
      <w:r w:rsidR="00033677">
        <w:rPr>
          <w:b w:val="0"/>
          <w:bCs w:val="0"/>
          <w:sz w:val="20"/>
          <w:szCs w:val="20"/>
        </w:rPr>
        <w:t xml:space="preserve">site </w:t>
      </w:r>
      <w:r w:rsidRPr="00EF7FAE">
        <w:rPr>
          <w:b w:val="0"/>
          <w:bCs w:val="0"/>
          <w:sz w:val="20"/>
          <w:szCs w:val="20"/>
        </w:rPr>
        <w:t>owner know that they have breached their duty as a</w:t>
      </w:r>
      <w:r w:rsidR="00033677">
        <w:rPr>
          <w:b w:val="0"/>
          <w:bCs w:val="0"/>
          <w:sz w:val="20"/>
          <w:szCs w:val="20"/>
        </w:rPr>
        <w:t xml:space="preserve"> site </w:t>
      </w:r>
      <w:r w:rsidRPr="00EF7FAE">
        <w:rPr>
          <w:b w:val="0"/>
          <w:bCs w:val="0"/>
          <w:sz w:val="20"/>
          <w:szCs w:val="20"/>
        </w:rPr>
        <w:t>owner</w:t>
      </w:r>
      <w:r w:rsidR="009F4316">
        <w:rPr>
          <w:b w:val="0"/>
          <w:bCs w:val="0"/>
          <w:sz w:val="20"/>
          <w:szCs w:val="20"/>
        </w:rPr>
        <w:t>.</w:t>
      </w:r>
      <w:r w:rsidR="00033677">
        <w:rPr>
          <w:b w:val="0"/>
          <w:bCs w:val="0"/>
          <w:sz w:val="20"/>
          <w:szCs w:val="20"/>
        </w:rPr>
        <w:t xml:space="preserve"> </w:t>
      </w:r>
    </w:p>
    <w:p w14:paraId="54F202FE" w14:textId="77777777" w:rsidR="00EF7FAE" w:rsidRPr="004B08EE" w:rsidRDefault="00EF7FAE" w:rsidP="00EF7FAE">
      <w:pPr>
        <w:keepNext/>
        <w:tabs>
          <w:tab w:val="left" w:pos="4678"/>
        </w:tabs>
        <w:spacing w:before="360" w:after="20"/>
        <w:outlineLvl w:val="0"/>
        <w:rPr>
          <w:rFonts w:eastAsia="Times"/>
          <w:b/>
          <w:color w:val="0072CE"/>
          <w:sz w:val="28"/>
          <w:szCs w:val="20"/>
          <w:lang w:eastAsia="en-US"/>
        </w:rPr>
      </w:pPr>
      <w:r w:rsidRPr="004B08EE">
        <w:rPr>
          <w:rFonts w:eastAsia="Times"/>
          <w:b/>
          <w:color w:val="0072CE"/>
          <w:sz w:val="28"/>
          <w:szCs w:val="20"/>
          <w:lang w:eastAsia="en-US"/>
        </w:rPr>
        <w:t xml:space="preserve">Part A – Information for the </w:t>
      </w:r>
      <w:r w:rsidR="00033677">
        <w:rPr>
          <w:rFonts w:eastAsia="Times"/>
          <w:b/>
          <w:color w:val="0072CE"/>
          <w:sz w:val="28"/>
          <w:szCs w:val="20"/>
          <w:lang w:eastAsia="en-US"/>
        </w:rPr>
        <w:t xml:space="preserve">site owner </w:t>
      </w:r>
    </w:p>
    <w:p w14:paraId="6369AD67" w14:textId="77777777" w:rsidR="00EF7FAE" w:rsidRDefault="00EF7FAE" w:rsidP="00EF7FAE">
      <w:pPr>
        <w:spacing w:before="0" w:after="0"/>
        <w:textAlignment w:val="baseline"/>
        <w:rPr>
          <w:rFonts w:cs="Arial"/>
          <w:sz w:val="20"/>
          <w:szCs w:val="20"/>
        </w:rPr>
      </w:pPr>
      <w:r w:rsidRPr="004B08EE">
        <w:rPr>
          <w:rFonts w:cs="Arial"/>
          <w:sz w:val="20"/>
          <w:szCs w:val="20"/>
        </w:rPr>
        <w:t>This is a breach of duty</w:t>
      </w:r>
      <w:r w:rsidR="00761840">
        <w:rPr>
          <w:rFonts w:cs="Arial"/>
          <w:sz w:val="20"/>
          <w:szCs w:val="20"/>
        </w:rPr>
        <w:t xml:space="preserve"> notice</w:t>
      </w:r>
      <w:r w:rsidR="00255B59">
        <w:rPr>
          <w:rFonts w:cs="Arial"/>
          <w:sz w:val="20"/>
          <w:szCs w:val="20"/>
        </w:rPr>
        <w:t xml:space="preserve">. </w:t>
      </w:r>
      <w:r>
        <w:rPr>
          <w:rFonts w:cs="Arial"/>
          <w:sz w:val="20"/>
          <w:szCs w:val="20"/>
        </w:rPr>
        <w:t xml:space="preserve">It tells you that the </w:t>
      </w:r>
      <w:r w:rsidR="00033677">
        <w:rPr>
          <w:rFonts w:cs="Arial"/>
          <w:sz w:val="20"/>
          <w:szCs w:val="20"/>
        </w:rPr>
        <w:t>site tenant</w:t>
      </w:r>
      <w:r>
        <w:rPr>
          <w:rFonts w:cs="Arial"/>
          <w:sz w:val="20"/>
          <w:szCs w:val="20"/>
        </w:rPr>
        <w:t xml:space="preserve"> believes you have breached your duty as a </w:t>
      </w:r>
      <w:r w:rsidR="00033677">
        <w:rPr>
          <w:rFonts w:cs="Arial"/>
          <w:sz w:val="20"/>
          <w:szCs w:val="20"/>
        </w:rPr>
        <w:t>site owner</w:t>
      </w:r>
      <w:r>
        <w:rPr>
          <w:rFonts w:cs="Arial"/>
          <w:sz w:val="20"/>
          <w:szCs w:val="20"/>
        </w:rPr>
        <w:t xml:space="preserve">. You can find details of the breach at section 4 of the form, along with the required remedies and/or compensation required to be paid. </w:t>
      </w:r>
    </w:p>
    <w:p w14:paraId="682E2E2B" w14:textId="77777777" w:rsidR="00EF7FAE" w:rsidRDefault="00EF7FAE" w:rsidP="00EF7FAE">
      <w:pPr>
        <w:keepNext/>
        <w:keepLines/>
        <w:tabs>
          <w:tab w:val="left" w:pos="4678"/>
        </w:tabs>
        <w:spacing w:after="0"/>
        <w:outlineLvl w:val="1"/>
        <w:rPr>
          <w:rFonts w:eastAsia="Yu Gothic Light"/>
          <w:b/>
          <w:color w:val="0072CE"/>
          <w:sz w:val="24"/>
          <w:szCs w:val="26"/>
          <w:lang w:eastAsia="en-US"/>
        </w:rPr>
      </w:pPr>
      <w:r>
        <w:rPr>
          <w:rFonts w:eastAsia="Yu Gothic Light"/>
          <w:b/>
          <w:color w:val="0072CE"/>
          <w:sz w:val="24"/>
          <w:szCs w:val="26"/>
          <w:lang w:eastAsia="en-US"/>
        </w:rPr>
        <w:t xml:space="preserve">Reasons that a breach of duty </w:t>
      </w:r>
      <w:r w:rsidR="00761840">
        <w:rPr>
          <w:rFonts w:eastAsia="Yu Gothic Light"/>
          <w:b/>
          <w:color w:val="0072CE"/>
          <w:sz w:val="24"/>
          <w:szCs w:val="26"/>
          <w:lang w:eastAsia="en-US"/>
        </w:rPr>
        <w:t xml:space="preserve">notice </w:t>
      </w:r>
      <w:r>
        <w:rPr>
          <w:rFonts w:eastAsia="Yu Gothic Light"/>
          <w:b/>
          <w:color w:val="0072CE"/>
          <w:sz w:val="24"/>
          <w:szCs w:val="26"/>
          <w:lang w:eastAsia="en-US"/>
        </w:rPr>
        <w:t>may be issued</w:t>
      </w:r>
    </w:p>
    <w:p w14:paraId="4EAE1B16" w14:textId="77777777" w:rsidR="00BC598D" w:rsidRPr="00BC598D" w:rsidRDefault="009F4316" w:rsidP="00720F7E">
      <w:pPr>
        <w:pStyle w:val="ListParagraph"/>
        <w:numPr>
          <w:ilvl w:val="0"/>
          <w:numId w:val="9"/>
        </w:numPr>
        <w:spacing w:before="60" w:after="60" w:line="240" w:lineRule="exact"/>
        <w:ind w:left="360" w:hanging="360"/>
        <w:contextualSpacing w:val="0"/>
        <w:rPr>
          <w:sz w:val="20"/>
          <w:szCs w:val="28"/>
        </w:rPr>
      </w:pPr>
      <w:r>
        <w:rPr>
          <w:sz w:val="20"/>
          <w:szCs w:val="28"/>
        </w:rPr>
        <w:t>F</w:t>
      </w:r>
      <w:r w:rsidR="00BC598D" w:rsidRPr="00BC598D">
        <w:rPr>
          <w:sz w:val="20"/>
          <w:szCs w:val="28"/>
        </w:rPr>
        <w:t xml:space="preserve">ailing to give </w:t>
      </w:r>
      <w:r w:rsidR="00EF7FAE">
        <w:rPr>
          <w:sz w:val="20"/>
          <w:szCs w:val="28"/>
        </w:rPr>
        <w:t xml:space="preserve">a </w:t>
      </w:r>
      <w:r w:rsidR="00BC598D" w:rsidRPr="00BC598D">
        <w:rPr>
          <w:sz w:val="20"/>
          <w:szCs w:val="28"/>
        </w:rPr>
        <w:t>written statement of rights and duties</w:t>
      </w:r>
      <w:r w:rsidR="00D531FA">
        <w:rPr>
          <w:sz w:val="20"/>
          <w:szCs w:val="28"/>
        </w:rPr>
        <w:t xml:space="preserve"> in the approved form</w:t>
      </w:r>
      <w:r w:rsidR="00761840">
        <w:rPr>
          <w:sz w:val="20"/>
          <w:szCs w:val="28"/>
        </w:rPr>
        <w:t xml:space="preserve"> before entering into the site agreement</w:t>
      </w:r>
      <w:r w:rsidR="00033677">
        <w:rPr>
          <w:sz w:val="20"/>
          <w:szCs w:val="28"/>
        </w:rPr>
        <w:t xml:space="preserve"> </w:t>
      </w:r>
    </w:p>
    <w:p w14:paraId="0851F150" w14:textId="77777777" w:rsidR="00BC598D" w:rsidRPr="00BC598D" w:rsidRDefault="009F4316" w:rsidP="00720F7E">
      <w:pPr>
        <w:pStyle w:val="ListParagraph"/>
        <w:numPr>
          <w:ilvl w:val="0"/>
          <w:numId w:val="9"/>
        </w:numPr>
        <w:spacing w:before="60" w:after="60" w:line="240" w:lineRule="exact"/>
        <w:ind w:left="360" w:hanging="360"/>
        <w:contextualSpacing w:val="0"/>
        <w:rPr>
          <w:sz w:val="20"/>
          <w:szCs w:val="28"/>
        </w:rPr>
      </w:pPr>
      <w:r>
        <w:rPr>
          <w:sz w:val="20"/>
          <w:szCs w:val="28"/>
        </w:rPr>
        <w:t>F</w:t>
      </w:r>
      <w:r w:rsidR="00BC598D" w:rsidRPr="00BC598D">
        <w:rPr>
          <w:sz w:val="20"/>
          <w:szCs w:val="28"/>
        </w:rPr>
        <w:t>ailing to give</w:t>
      </w:r>
      <w:r w:rsidR="00EF7FAE">
        <w:rPr>
          <w:sz w:val="20"/>
          <w:szCs w:val="28"/>
        </w:rPr>
        <w:t xml:space="preserve"> a</w:t>
      </w:r>
      <w:r w:rsidR="00BC598D" w:rsidRPr="00BC598D">
        <w:rPr>
          <w:sz w:val="20"/>
          <w:szCs w:val="28"/>
        </w:rPr>
        <w:t xml:space="preserve"> written statement of </w:t>
      </w:r>
      <w:r w:rsidR="00761840">
        <w:rPr>
          <w:sz w:val="20"/>
          <w:szCs w:val="28"/>
        </w:rPr>
        <w:t>any other</w:t>
      </w:r>
      <w:r w:rsidR="00BC598D" w:rsidRPr="00BC598D">
        <w:rPr>
          <w:sz w:val="20"/>
          <w:szCs w:val="28"/>
        </w:rPr>
        <w:t xml:space="preserve"> matter</w:t>
      </w:r>
      <w:r w:rsidR="00761840">
        <w:rPr>
          <w:sz w:val="20"/>
          <w:szCs w:val="28"/>
        </w:rPr>
        <w:t xml:space="preserve"> prescribed by the Regulations before entering into the site agreement</w:t>
      </w:r>
    </w:p>
    <w:p w14:paraId="4AA34721" w14:textId="77777777" w:rsidR="00BC598D" w:rsidRPr="00BC598D" w:rsidRDefault="009F4316" w:rsidP="00720F7E">
      <w:pPr>
        <w:pStyle w:val="ListParagraph"/>
        <w:numPr>
          <w:ilvl w:val="0"/>
          <w:numId w:val="9"/>
        </w:numPr>
        <w:spacing w:before="60" w:after="60" w:line="240" w:lineRule="exact"/>
        <w:ind w:left="360" w:hanging="360"/>
        <w:contextualSpacing w:val="0"/>
        <w:rPr>
          <w:sz w:val="20"/>
          <w:szCs w:val="28"/>
        </w:rPr>
      </w:pPr>
      <w:r>
        <w:rPr>
          <w:sz w:val="20"/>
          <w:szCs w:val="28"/>
        </w:rPr>
        <w:t>F</w:t>
      </w:r>
      <w:r w:rsidR="00BC598D" w:rsidRPr="00BC598D">
        <w:rPr>
          <w:sz w:val="20"/>
          <w:szCs w:val="28"/>
        </w:rPr>
        <w:t>ailing to give a plan</w:t>
      </w:r>
      <w:r w:rsidR="00D531FA">
        <w:rPr>
          <w:sz w:val="20"/>
          <w:szCs w:val="28"/>
        </w:rPr>
        <w:t xml:space="preserve"> of the </w:t>
      </w:r>
      <w:r w:rsidR="00FA71A0">
        <w:rPr>
          <w:sz w:val="20"/>
          <w:szCs w:val="28"/>
        </w:rPr>
        <w:t xml:space="preserve">Part 4A park which shows the location of the </w:t>
      </w:r>
      <w:r w:rsidR="00BC598D" w:rsidRPr="00BC598D">
        <w:rPr>
          <w:sz w:val="20"/>
          <w:szCs w:val="28"/>
        </w:rPr>
        <w:t xml:space="preserve">Part 4A site </w:t>
      </w:r>
      <w:r w:rsidR="00FA71A0">
        <w:rPr>
          <w:sz w:val="20"/>
          <w:szCs w:val="28"/>
        </w:rPr>
        <w:t>being rented</w:t>
      </w:r>
      <w:r w:rsidR="00761840">
        <w:rPr>
          <w:sz w:val="20"/>
          <w:szCs w:val="28"/>
        </w:rPr>
        <w:t xml:space="preserve"> before entering into the site agreement</w:t>
      </w:r>
      <w:r w:rsidR="00033677">
        <w:rPr>
          <w:sz w:val="20"/>
          <w:szCs w:val="28"/>
        </w:rPr>
        <w:t xml:space="preserve"> </w:t>
      </w:r>
    </w:p>
    <w:p w14:paraId="74EC983F" w14:textId="77777777" w:rsidR="00BC598D" w:rsidRPr="00BC598D" w:rsidRDefault="009F4316" w:rsidP="00720F7E">
      <w:pPr>
        <w:pStyle w:val="ListParagraph"/>
        <w:numPr>
          <w:ilvl w:val="0"/>
          <w:numId w:val="9"/>
        </w:numPr>
        <w:spacing w:before="60" w:after="60" w:line="240" w:lineRule="exact"/>
        <w:ind w:left="360" w:hanging="360"/>
        <w:contextualSpacing w:val="0"/>
        <w:rPr>
          <w:sz w:val="20"/>
          <w:szCs w:val="28"/>
        </w:rPr>
      </w:pPr>
      <w:r>
        <w:rPr>
          <w:sz w:val="20"/>
          <w:szCs w:val="28"/>
        </w:rPr>
        <w:t>F</w:t>
      </w:r>
      <w:r w:rsidR="00BC598D" w:rsidRPr="00BC598D">
        <w:rPr>
          <w:sz w:val="20"/>
          <w:szCs w:val="28"/>
        </w:rPr>
        <w:t>ailing to provide 24-hour vehicular access to a Part 4A site</w:t>
      </w:r>
      <w:r w:rsidR="00FA71A0">
        <w:rPr>
          <w:sz w:val="20"/>
          <w:szCs w:val="28"/>
        </w:rPr>
        <w:t xml:space="preserve"> or</w:t>
      </w:r>
      <w:r w:rsidR="00BC598D" w:rsidRPr="00BC598D">
        <w:rPr>
          <w:sz w:val="20"/>
          <w:szCs w:val="28"/>
        </w:rPr>
        <w:t xml:space="preserve"> </w:t>
      </w:r>
      <w:r w:rsidR="00033677">
        <w:rPr>
          <w:sz w:val="20"/>
          <w:szCs w:val="28"/>
        </w:rPr>
        <w:t xml:space="preserve">access </w:t>
      </w:r>
      <w:r w:rsidR="00BC598D" w:rsidRPr="00BC598D">
        <w:rPr>
          <w:sz w:val="20"/>
          <w:szCs w:val="28"/>
        </w:rPr>
        <w:t xml:space="preserve">to </w:t>
      </w:r>
      <w:r w:rsidR="00761840">
        <w:rPr>
          <w:sz w:val="20"/>
          <w:szCs w:val="28"/>
        </w:rPr>
        <w:t xml:space="preserve">the site tenants to </w:t>
      </w:r>
      <w:r w:rsidR="00BC598D" w:rsidRPr="00BC598D">
        <w:rPr>
          <w:sz w:val="20"/>
          <w:szCs w:val="28"/>
        </w:rPr>
        <w:t>the Part 4A park</w:t>
      </w:r>
    </w:p>
    <w:p w14:paraId="3399B23B" w14:textId="77777777" w:rsidR="00BC598D" w:rsidRPr="00BC598D" w:rsidRDefault="009F4316" w:rsidP="00720F7E">
      <w:pPr>
        <w:pStyle w:val="ListParagraph"/>
        <w:numPr>
          <w:ilvl w:val="0"/>
          <w:numId w:val="9"/>
        </w:numPr>
        <w:spacing w:before="60" w:after="60" w:line="240" w:lineRule="exact"/>
        <w:ind w:left="360" w:hanging="360"/>
        <w:contextualSpacing w:val="0"/>
        <w:rPr>
          <w:sz w:val="20"/>
          <w:szCs w:val="28"/>
        </w:rPr>
      </w:pPr>
      <w:r>
        <w:rPr>
          <w:sz w:val="20"/>
          <w:szCs w:val="28"/>
        </w:rPr>
        <w:t>F</w:t>
      </w:r>
      <w:r w:rsidR="00BC598D" w:rsidRPr="00BC598D">
        <w:rPr>
          <w:sz w:val="20"/>
          <w:szCs w:val="28"/>
        </w:rPr>
        <w:t>ailing to provide access during</w:t>
      </w:r>
      <w:r w:rsidR="00D05C2F">
        <w:rPr>
          <w:sz w:val="20"/>
          <w:szCs w:val="28"/>
        </w:rPr>
        <w:t xml:space="preserve"> all</w:t>
      </w:r>
      <w:r w:rsidR="00BC598D" w:rsidRPr="00BC598D">
        <w:rPr>
          <w:sz w:val="20"/>
          <w:szCs w:val="28"/>
        </w:rPr>
        <w:t xml:space="preserve"> reasonable hours to the recreational areas and laundry and communal facilities</w:t>
      </w:r>
      <w:r w:rsidR="00D05C2F">
        <w:rPr>
          <w:sz w:val="20"/>
          <w:szCs w:val="28"/>
        </w:rPr>
        <w:t xml:space="preserve"> the site tenant is entitled to use</w:t>
      </w:r>
    </w:p>
    <w:p w14:paraId="2A575953" w14:textId="77777777" w:rsidR="00BC598D" w:rsidRPr="00BC598D" w:rsidRDefault="009F4316" w:rsidP="00720F7E">
      <w:pPr>
        <w:pStyle w:val="ListParagraph"/>
        <w:numPr>
          <w:ilvl w:val="0"/>
          <w:numId w:val="9"/>
        </w:numPr>
        <w:spacing w:before="60" w:after="60" w:line="240" w:lineRule="exact"/>
        <w:ind w:left="360" w:hanging="360"/>
        <w:contextualSpacing w:val="0"/>
        <w:rPr>
          <w:sz w:val="20"/>
          <w:szCs w:val="28"/>
        </w:rPr>
      </w:pPr>
      <w:r>
        <w:rPr>
          <w:sz w:val="20"/>
          <w:szCs w:val="28"/>
        </w:rPr>
        <w:t>U</w:t>
      </w:r>
      <w:r w:rsidR="00BC598D" w:rsidRPr="00BC598D">
        <w:rPr>
          <w:sz w:val="20"/>
          <w:szCs w:val="28"/>
        </w:rPr>
        <w:t xml:space="preserve">nreasonably restricting or interfering with </w:t>
      </w:r>
      <w:r w:rsidR="00D05C2F">
        <w:rPr>
          <w:sz w:val="20"/>
          <w:szCs w:val="28"/>
        </w:rPr>
        <w:t xml:space="preserve">the site tenant's </w:t>
      </w:r>
      <w:r w:rsidR="00BC598D" w:rsidRPr="00BC598D">
        <w:rPr>
          <w:sz w:val="20"/>
          <w:szCs w:val="28"/>
        </w:rPr>
        <w:t>privacy, peace and quiet or proper use and enjoyment</w:t>
      </w:r>
      <w:r w:rsidR="00FA71A0">
        <w:rPr>
          <w:sz w:val="20"/>
          <w:szCs w:val="28"/>
        </w:rPr>
        <w:t xml:space="preserve"> of a</w:t>
      </w:r>
      <w:r w:rsidR="00EA629B">
        <w:rPr>
          <w:sz w:val="20"/>
          <w:szCs w:val="28"/>
        </w:rPr>
        <w:t xml:space="preserve"> Part 4A</w:t>
      </w:r>
      <w:r w:rsidR="00FA71A0">
        <w:rPr>
          <w:sz w:val="20"/>
          <w:szCs w:val="28"/>
        </w:rPr>
        <w:t xml:space="preserve"> dwelling, Part 4A site or communal facility</w:t>
      </w:r>
      <w:r w:rsidR="00EA629B">
        <w:rPr>
          <w:sz w:val="20"/>
          <w:szCs w:val="28"/>
        </w:rPr>
        <w:t xml:space="preserve"> </w:t>
      </w:r>
    </w:p>
    <w:p w14:paraId="740AA176" w14:textId="77777777" w:rsidR="00BC598D" w:rsidRPr="00BC598D" w:rsidRDefault="009F4316" w:rsidP="00720F7E">
      <w:pPr>
        <w:pStyle w:val="ListParagraph"/>
        <w:numPr>
          <w:ilvl w:val="0"/>
          <w:numId w:val="9"/>
        </w:numPr>
        <w:spacing w:before="60" w:after="60" w:line="240" w:lineRule="exact"/>
        <w:ind w:left="360" w:hanging="360"/>
        <w:contextualSpacing w:val="0"/>
        <w:rPr>
          <w:sz w:val="20"/>
          <w:szCs w:val="28"/>
        </w:rPr>
      </w:pPr>
      <w:r>
        <w:rPr>
          <w:sz w:val="20"/>
          <w:szCs w:val="28"/>
        </w:rPr>
        <w:t>U</w:t>
      </w:r>
      <w:r w:rsidR="00BC598D" w:rsidRPr="00BC598D">
        <w:rPr>
          <w:sz w:val="20"/>
          <w:szCs w:val="28"/>
        </w:rPr>
        <w:t xml:space="preserve">nreasonably restricting or interfering with </w:t>
      </w:r>
      <w:r w:rsidR="00D05C2F">
        <w:rPr>
          <w:sz w:val="20"/>
          <w:szCs w:val="28"/>
        </w:rPr>
        <w:t xml:space="preserve">the site tenant's </w:t>
      </w:r>
      <w:r w:rsidR="00BC598D" w:rsidRPr="00BC598D">
        <w:rPr>
          <w:sz w:val="20"/>
          <w:szCs w:val="28"/>
        </w:rPr>
        <w:t>occupation of a dwelling</w:t>
      </w:r>
    </w:p>
    <w:p w14:paraId="56E123AD" w14:textId="77777777" w:rsidR="00BC598D" w:rsidRPr="00BC598D" w:rsidRDefault="009F4316" w:rsidP="00720F7E">
      <w:pPr>
        <w:pStyle w:val="ListParagraph"/>
        <w:numPr>
          <w:ilvl w:val="0"/>
          <w:numId w:val="9"/>
        </w:numPr>
        <w:spacing w:before="60" w:after="60" w:line="240" w:lineRule="exact"/>
        <w:ind w:left="360" w:hanging="360"/>
        <w:contextualSpacing w:val="0"/>
        <w:rPr>
          <w:sz w:val="20"/>
          <w:szCs w:val="28"/>
        </w:rPr>
      </w:pPr>
      <w:r>
        <w:rPr>
          <w:sz w:val="20"/>
          <w:szCs w:val="28"/>
        </w:rPr>
        <w:t>F</w:t>
      </w:r>
      <w:r w:rsidR="00BC598D" w:rsidRPr="00BC598D">
        <w:rPr>
          <w:sz w:val="20"/>
          <w:szCs w:val="28"/>
        </w:rPr>
        <w:t>ailing to keep common areas, facilities, gardens, roadways, paths and recreation areas clean and in a safe condition</w:t>
      </w:r>
      <w:r w:rsidR="00EA629B">
        <w:rPr>
          <w:sz w:val="20"/>
          <w:szCs w:val="28"/>
        </w:rPr>
        <w:t xml:space="preserve"> </w:t>
      </w:r>
    </w:p>
    <w:p w14:paraId="16228EC6" w14:textId="77777777" w:rsidR="00BC598D" w:rsidRPr="00255B59" w:rsidRDefault="009F4316" w:rsidP="00720F7E">
      <w:pPr>
        <w:pStyle w:val="ListParagraph"/>
        <w:numPr>
          <w:ilvl w:val="0"/>
          <w:numId w:val="9"/>
        </w:numPr>
        <w:spacing w:before="60" w:after="60" w:line="240" w:lineRule="exact"/>
        <w:ind w:left="360" w:hanging="360"/>
        <w:contextualSpacing w:val="0"/>
        <w:rPr>
          <w:b/>
          <w:sz w:val="20"/>
          <w:szCs w:val="28"/>
        </w:rPr>
      </w:pPr>
      <w:r>
        <w:rPr>
          <w:sz w:val="20"/>
          <w:szCs w:val="28"/>
        </w:rPr>
        <w:t>F</w:t>
      </w:r>
      <w:r w:rsidR="00BC598D" w:rsidRPr="00BC598D">
        <w:rPr>
          <w:sz w:val="20"/>
          <w:szCs w:val="28"/>
        </w:rPr>
        <w:t>ailing to arrange for garbage collection</w:t>
      </w:r>
      <w:r w:rsidR="00D05C2F">
        <w:rPr>
          <w:sz w:val="20"/>
          <w:szCs w:val="28"/>
        </w:rPr>
        <w:t xml:space="preserve"> </w:t>
      </w:r>
      <w:r w:rsidR="00255B59">
        <w:rPr>
          <w:sz w:val="20"/>
          <w:szCs w:val="28"/>
        </w:rPr>
        <w:t xml:space="preserve">for </w:t>
      </w:r>
      <w:r w:rsidR="00D05C2F">
        <w:rPr>
          <w:sz w:val="20"/>
          <w:szCs w:val="28"/>
        </w:rPr>
        <w:t>the site tenants and from the Part 4A park</w:t>
      </w:r>
      <w:r w:rsidR="00EA629B">
        <w:rPr>
          <w:sz w:val="20"/>
          <w:szCs w:val="28"/>
        </w:rPr>
        <w:t xml:space="preserve"> </w:t>
      </w:r>
    </w:p>
    <w:p w14:paraId="46CBFD1F" w14:textId="77777777" w:rsidR="008F15CA" w:rsidRPr="00BC598D" w:rsidRDefault="009F4316" w:rsidP="00720F7E">
      <w:pPr>
        <w:pStyle w:val="ListParagraph"/>
        <w:numPr>
          <w:ilvl w:val="0"/>
          <w:numId w:val="9"/>
        </w:numPr>
        <w:spacing w:before="60" w:after="60" w:line="240" w:lineRule="exact"/>
        <w:ind w:left="360" w:hanging="360"/>
        <w:contextualSpacing w:val="0"/>
        <w:rPr>
          <w:sz w:val="20"/>
          <w:szCs w:val="28"/>
        </w:rPr>
      </w:pPr>
      <w:r>
        <w:rPr>
          <w:sz w:val="20"/>
          <w:szCs w:val="28"/>
        </w:rPr>
        <w:t>F</w:t>
      </w:r>
      <w:r w:rsidR="008F15CA">
        <w:rPr>
          <w:sz w:val="20"/>
          <w:szCs w:val="28"/>
        </w:rPr>
        <w:t xml:space="preserve">ailing to maintain </w:t>
      </w:r>
      <w:r w:rsidR="00EA629B">
        <w:rPr>
          <w:sz w:val="20"/>
          <w:szCs w:val="28"/>
        </w:rPr>
        <w:t xml:space="preserve">in good </w:t>
      </w:r>
      <w:r w:rsidR="008F15CA">
        <w:rPr>
          <w:sz w:val="20"/>
          <w:szCs w:val="28"/>
        </w:rPr>
        <w:t xml:space="preserve">repair the </w:t>
      </w:r>
      <w:r w:rsidR="00FA71A0">
        <w:rPr>
          <w:sz w:val="20"/>
          <w:szCs w:val="28"/>
        </w:rPr>
        <w:t xml:space="preserve">Part 4A </w:t>
      </w:r>
      <w:r w:rsidR="008F15CA">
        <w:rPr>
          <w:sz w:val="20"/>
          <w:szCs w:val="28"/>
        </w:rPr>
        <w:t>site</w:t>
      </w:r>
      <w:r w:rsidR="00D05C2F">
        <w:rPr>
          <w:sz w:val="20"/>
          <w:szCs w:val="28"/>
        </w:rPr>
        <w:t xml:space="preserve"> and </w:t>
      </w:r>
      <w:r w:rsidR="00255B59">
        <w:rPr>
          <w:sz w:val="20"/>
          <w:szCs w:val="28"/>
        </w:rPr>
        <w:t xml:space="preserve">any of </w:t>
      </w:r>
      <w:r w:rsidR="00D05C2F">
        <w:rPr>
          <w:sz w:val="20"/>
          <w:szCs w:val="28"/>
        </w:rPr>
        <w:t>the site operator's structures or fixtures on it</w:t>
      </w:r>
      <w:r w:rsidR="00EA629B">
        <w:rPr>
          <w:sz w:val="20"/>
          <w:szCs w:val="28"/>
        </w:rPr>
        <w:t xml:space="preserve"> </w:t>
      </w:r>
    </w:p>
    <w:p w14:paraId="1ABA7B23" w14:textId="77777777" w:rsidR="0064212D" w:rsidRDefault="009F4316" w:rsidP="00720F7E">
      <w:pPr>
        <w:pStyle w:val="ListParagraph"/>
        <w:numPr>
          <w:ilvl w:val="0"/>
          <w:numId w:val="1"/>
        </w:numPr>
        <w:spacing w:before="60" w:after="60" w:line="240" w:lineRule="exact"/>
        <w:ind w:left="360" w:hanging="360"/>
        <w:contextualSpacing w:val="0"/>
        <w:rPr>
          <w:sz w:val="20"/>
          <w:szCs w:val="28"/>
        </w:rPr>
      </w:pPr>
      <w:r>
        <w:rPr>
          <w:sz w:val="20"/>
          <w:szCs w:val="28"/>
        </w:rPr>
        <w:t>T</w:t>
      </w:r>
      <w:r w:rsidR="0064212D">
        <w:rPr>
          <w:sz w:val="20"/>
          <w:szCs w:val="28"/>
        </w:rPr>
        <w:t>here is a</w:t>
      </w:r>
      <w:r w:rsidR="002C4E18" w:rsidRPr="002C4E18">
        <w:rPr>
          <w:sz w:val="20"/>
          <w:szCs w:val="28"/>
        </w:rPr>
        <w:t xml:space="preserve"> fault in infrastructure or any fixtures or buildings at or connected</w:t>
      </w:r>
      <w:r w:rsidR="0064212D">
        <w:rPr>
          <w:sz w:val="20"/>
          <w:szCs w:val="28"/>
        </w:rPr>
        <w:t xml:space="preserve"> </w:t>
      </w:r>
      <w:r w:rsidR="00EA629B">
        <w:rPr>
          <w:sz w:val="20"/>
          <w:szCs w:val="28"/>
        </w:rPr>
        <w:t xml:space="preserve">to the Part 4A site </w:t>
      </w:r>
      <w:r w:rsidR="0064212D">
        <w:rPr>
          <w:sz w:val="20"/>
          <w:szCs w:val="28"/>
        </w:rPr>
        <w:t>that has caused excessive charges for the site tenant</w:t>
      </w:r>
      <w:r w:rsidR="00EA629B">
        <w:rPr>
          <w:sz w:val="20"/>
          <w:szCs w:val="28"/>
        </w:rPr>
        <w:t xml:space="preserve"> </w:t>
      </w:r>
    </w:p>
    <w:p w14:paraId="7F129E44" w14:textId="77777777" w:rsidR="00BC598D" w:rsidRPr="00BC598D" w:rsidRDefault="009F4316" w:rsidP="00720F7E">
      <w:pPr>
        <w:pStyle w:val="ListParagraph"/>
        <w:numPr>
          <w:ilvl w:val="0"/>
          <w:numId w:val="9"/>
        </w:numPr>
        <w:spacing w:before="60" w:after="60" w:line="240" w:lineRule="exact"/>
        <w:ind w:left="360" w:hanging="360"/>
        <w:contextualSpacing w:val="0"/>
        <w:rPr>
          <w:sz w:val="20"/>
          <w:szCs w:val="28"/>
        </w:rPr>
      </w:pPr>
      <w:r>
        <w:rPr>
          <w:sz w:val="20"/>
          <w:szCs w:val="28"/>
        </w:rPr>
        <w:t>F</w:t>
      </w:r>
      <w:r w:rsidR="00BC598D" w:rsidRPr="00BC598D">
        <w:rPr>
          <w:sz w:val="20"/>
          <w:szCs w:val="28"/>
        </w:rPr>
        <w:t>ailing to maintain, repair and keep clean and tidy all communal facilities</w:t>
      </w:r>
      <w:r w:rsidR="00EA629B">
        <w:rPr>
          <w:sz w:val="20"/>
          <w:szCs w:val="28"/>
        </w:rPr>
        <w:t xml:space="preserve"> </w:t>
      </w:r>
    </w:p>
    <w:p w14:paraId="084E8B85" w14:textId="77777777" w:rsidR="00BC598D" w:rsidRPr="00BC598D" w:rsidRDefault="009F4316" w:rsidP="00720F7E">
      <w:pPr>
        <w:pStyle w:val="ListParagraph"/>
        <w:numPr>
          <w:ilvl w:val="0"/>
          <w:numId w:val="9"/>
        </w:numPr>
        <w:spacing w:before="60" w:after="60" w:line="240" w:lineRule="exact"/>
        <w:ind w:left="360" w:hanging="360"/>
        <w:contextualSpacing w:val="0"/>
        <w:rPr>
          <w:sz w:val="20"/>
          <w:szCs w:val="28"/>
        </w:rPr>
      </w:pPr>
      <w:r>
        <w:rPr>
          <w:sz w:val="20"/>
          <w:szCs w:val="28"/>
        </w:rPr>
        <w:t>F</w:t>
      </w:r>
      <w:r w:rsidR="00BC598D" w:rsidRPr="00BC598D">
        <w:rPr>
          <w:sz w:val="20"/>
          <w:szCs w:val="28"/>
        </w:rPr>
        <w:t>ailing to minimise inconvenience or disruption when repairing or renovating communal facilities</w:t>
      </w:r>
      <w:r w:rsidR="00EA629B">
        <w:rPr>
          <w:sz w:val="20"/>
          <w:szCs w:val="28"/>
        </w:rPr>
        <w:t xml:space="preserve"> </w:t>
      </w:r>
    </w:p>
    <w:p w14:paraId="484B27AF" w14:textId="77777777" w:rsidR="00BC598D" w:rsidRDefault="009F4316" w:rsidP="00720F7E">
      <w:pPr>
        <w:pStyle w:val="ListParagraph"/>
        <w:numPr>
          <w:ilvl w:val="0"/>
          <w:numId w:val="9"/>
        </w:numPr>
        <w:spacing w:before="60" w:after="60" w:line="240" w:lineRule="exact"/>
        <w:ind w:left="360" w:hanging="360"/>
        <w:contextualSpacing w:val="0"/>
        <w:rPr>
          <w:sz w:val="20"/>
          <w:szCs w:val="28"/>
        </w:rPr>
      </w:pPr>
      <w:r>
        <w:rPr>
          <w:sz w:val="20"/>
          <w:szCs w:val="28"/>
        </w:rPr>
        <w:t>F</w:t>
      </w:r>
      <w:r w:rsidR="00BC598D" w:rsidRPr="00BC598D">
        <w:rPr>
          <w:sz w:val="20"/>
          <w:szCs w:val="28"/>
        </w:rPr>
        <w:t>ailing to provide necessary temporary substitute facilities during repairs or renovations to communal facilities</w:t>
      </w:r>
    </w:p>
    <w:p w14:paraId="063E5186" w14:textId="77777777" w:rsidR="007D4B3A" w:rsidRPr="00BC598D" w:rsidRDefault="009F4316" w:rsidP="00720F7E">
      <w:pPr>
        <w:pStyle w:val="ListParagraph"/>
        <w:numPr>
          <w:ilvl w:val="0"/>
          <w:numId w:val="9"/>
        </w:numPr>
        <w:spacing w:before="60" w:after="60" w:line="240" w:lineRule="exact"/>
        <w:ind w:left="360" w:hanging="360"/>
        <w:contextualSpacing w:val="0"/>
        <w:rPr>
          <w:sz w:val="20"/>
          <w:szCs w:val="28"/>
        </w:rPr>
      </w:pPr>
      <w:r>
        <w:rPr>
          <w:sz w:val="20"/>
          <w:szCs w:val="28"/>
        </w:rPr>
        <w:t>F</w:t>
      </w:r>
      <w:r w:rsidR="007D4B3A">
        <w:rPr>
          <w:sz w:val="20"/>
          <w:szCs w:val="28"/>
        </w:rPr>
        <w:t xml:space="preserve">ailing to repair any damage or breakdown </w:t>
      </w:r>
      <w:r w:rsidR="00255B59">
        <w:rPr>
          <w:sz w:val="20"/>
          <w:szCs w:val="28"/>
        </w:rPr>
        <w:t xml:space="preserve">in relation to common areas </w:t>
      </w:r>
      <w:r w:rsidR="007D4B3A">
        <w:rPr>
          <w:sz w:val="20"/>
          <w:szCs w:val="28"/>
        </w:rPr>
        <w:t xml:space="preserve">reported </w:t>
      </w:r>
      <w:r w:rsidR="00D05C2F">
        <w:rPr>
          <w:sz w:val="20"/>
          <w:szCs w:val="28"/>
        </w:rPr>
        <w:t>by a site tenant under s</w:t>
      </w:r>
      <w:r w:rsidR="00255B59">
        <w:rPr>
          <w:sz w:val="20"/>
          <w:szCs w:val="28"/>
        </w:rPr>
        <w:t>ection</w:t>
      </w:r>
      <w:r w:rsidR="00D05C2F">
        <w:rPr>
          <w:sz w:val="20"/>
          <w:szCs w:val="28"/>
        </w:rPr>
        <w:t xml:space="preserve"> 206ZO</w:t>
      </w:r>
      <w:r w:rsidR="00255B59">
        <w:rPr>
          <w:sz w:val="20"/>
          <w:szCs w:val="28"/>
        </w:rPr>
        <w:t xml:space="preserve"> </w:t>
      </w:r>
      <w:r w:rsidR="007D4B3A">
        <w:rPr>
          <w:sz w:val="20"/>
          <w:szCs w:val="28"/>
        </w:rPr>
        <w:t xml:space="preserve">as soon as practicable </w:t>
      </w:r>
    </w:p>
    <w:p w14:paraId="1FCA3934" w14:textId="77777777" w:rsidR="00BC598D" w:rsidRDefault="009F4316" w:rsidP="00720F7E">
      <w:pPr>
        <w:pStyle w:val="ListParagraph"/>
        <w:numPr>
          <w:ilvl w:val="0"/>
          <w:numId w:val="9"/>
        </w:numPr>
        <w:spacing w:before="60" w:after="60" w:line="240" w:lineRule="exact"/>
        <w:ind w:left="360" w:hanging="360"/>
        <w:contextualSpacing w:val="0"/>
        <w:rPr>
          <w:sz w:val="20"/>
          <w:szCs w:val="28"/>
        </w:rPr>
      </w:pPr>
      <w:r>
        <w:rPr>
          <w:sz w:val="20"/>
          <w:szCs w:val="28"/>
        </w:rPr>
        <w:t>F</w:t>
      </w:r>
      <w:r w:rsidR="00BC598D" w:rsidRPr="00BC598D">
        <w:rPr>
          <w:sz w:val="20"/>
          <w:szCs w:val="28"/>
        </w:rPr>
        <w:t>ailing to provide details for service of documents</w:t>
      </w:r>
      <w:r w:rsidR="0064212D" w:rsidRPr="00F161E4">
        <w:rPr>
          <w:sz w:val="20"/>
          <w:szCs w:val="28"/>
        </w:rPr>
        <w:t xml:space="preserve"> </w:t>
      </w:r>
      <w:r w:rsidR="0064212D">
        <w:rPr>
          <w:sz w:val="20"/>
          <w:szCs w:val="28"/>
        </w:rPr>
        <w:t>and</w:t>
      </w:r>
      <w:r w:rsidR="00BC598D" w:rsidRPr="0017244C">
        <w:rPr>
          <w:sz w:val="20"/>
          <w:szCs w:val="28"/>
        </w:rPr>
        <w:t xml:space="preserve"> urgent repairs</w:t>
      </w:r>
      <w:r w:rsidR="00EA629B">
        <w:rPr>
          <w:sz w:val="20"/>
          <w:szCs w:val="28"/>
        </w:rPr>
        <w:t xml:space="preserve"> </w:t>
      </w:r>
    </w:p>
    <w:p w14:paraId="2C014A39" w14:textId="77777777" w:rsidR="00B01250" w:rsidRDefault="009F4316" w:rsidP="00720F7E">
      <w:pPr>
        <w:pStyle w:val="ListParagraph"/>
        <w:numPr>
          <w:ilvl w:val="0"/>
          <w:numId w:val="9"/>
        </w:numPr>
        <w:spacing w:before="60" w:after="60" w:line="240" w:lineRule="exact"/>
        <w:ind w:left="360" w:hanging="360"/>
        <w:contextualSpacing w:val="0"/>
        <w:rPr>
          <w:sz w:val="20"/>
          <w:szCs w:val="28"/>
        </w:rPr>
      </w:pPr>
      <w:r>
        <w:rPr>
          <w:sz w:val="20"/>
          <w:szCs w:val="28"/>
        </w:rPr>
        <w:t>F</w:t>
      </w:r>
      <w:r w:rsidR="00B01250">
        <w:rPr>
          <w:sz w:val="20"/>
          <w:szCs w:val="28"/>
        </w:rPr>
        <w:t>ailing to inform change of details</w:t>
      </w:r>
      <w:r w:rsidR="00D05C2F" w:rsidRPr="00D05C2F">
        <w:rPr>
          <w:sz w:val="20"/>
          <w:szCs w:val="28"/>
        </w:rPr>
        <w:t xml:space="preserve"> </w:t>
      </w:r>
      <w:r w:rsidR="00D05C2F" w:rsidRPr="00BC598D">
        <w:rPr>
          <w:sz w:val="20"/>
          <w:szCs w:val="28"/>
        </w:rPr>
        <w:t>for service of documents</w:t>
      </w:r>
      <w:r w:rsidR="00D05C2F" w:rsidRPr="00F161E4">
        <w:rPr>
          <w:sz w:val="20"/>
          <w:szCs w:val="28"/>
        </w:rPr>
        <w:t xml:space="preserve"> </w:t>
      </w:r>
      <w:r w:rsidR="00D05C2F">
        <w:rPr>
          <w:sz w:val="20"/>
          <w:szCs w:val="28"/>
        </w:rPr>
        <w:t>and</w:t>
      </w:r>
      <w:r w:rsidR="00D05C2F" w:rsidRPr="0017244C">
        <w:rPr>
          <w:sz w:val="20"/>
          <w:szCs w:val="28"/>
        </w:rPr>
        <w:t xml:space="preserve"> urgent repairs</w:t>
      </w:r>
      <w:r>
        <w:rPr>
          <w:sz w:val="20"/>
          <w:szCs w:val="28"/>
        </w:rPr>
        <w:t>.</w:t>
      </w:r>
    </w:p>
    <w:p w14:paraId="48892760" w14:textId="77777777" w:rsidR="00EA629B" w:rsidRDefault="00EA629B" w:rsidP="00255B59">
      <w:pPr>
        <w:pStyle w:val="ListParagraph"/>
        <w:spacing w:before="60" w:after="60" w:line="240" w:lineRule="exact"/>
        <w:contextualSpacing w:val="0"/>
        <w:rPr>
          <w:sz w:val="20"/>
          <w:szCs w:val="28"/>
        </w:rPr>
      </w:pPr>
    </w:p>
    <w:p w14:paraId="50B87055" w14:textId="77777777" w:rsidR="00EF7FAE" w:rsidRPr="004B08EE" w:rsidRDefault="00EF7FAE" w:rsidP="00EF7FAE">
      <w:pPr>
        <w:keepNext/>
        <w:keepLines/>
        <w:tabs>
          <w:tab w:val="left" w:pos="4678"/>
        </w:tabs>
        <w:spacing w:after="0"/>
        <w:outlineLvl w:val="1"/>
        <w:rPr>
          <w:rFonts w:eastAsia="Yu Gothic Light"/>
          <w:b/>
          <w:color w:val="0072CE"/>
          <w:sz w:val="24"/>
          <w:szCs w:val="26"/>
          <w:lang w:eastAsia="en-US"/>
        </w:rPr>
      </w:pPr>
      <w:r w:rsidRPr="004B08EE">
        <w:rPr>
          <w:rFonts w:eastAsia="Yu Gothic Light"/>
          <w:b/>
          <w:color w:val="0072CE"/>
          <w:sz w:val="24"/>
          <w:szCs w:val="26"/>
          <w:lang w:eastAsia="en-US"/>
        </w:rPr>
        <w:t>Seeking advice</w:t>
      </w:r>
    </w:p>
    <w:p w14:paraId="4EBA3A47" w14:textId="77777777" w:rsidR="00EF7FAE" w:rsidRPr="004B08EE" w:rsidRDefault="00EF7FAE" w:rsidP="00EF7FAE">
      <w:pPr>
        <w:tabs>
          <w:tab w:val="left" w:pos="340"/>
          <w:tab w:val="left" w:pos="851"/>
        </w:tabs>
        <w:spacing w:before="100" w:after="60"/>
        <w:rPr>
          <w:rFonts w:eastAsia="Times"/>
          <w:sz w:val="20"/>
          <w:szCs w:val="18"/>
          <w:lang w:val="en-US"/>
        </w:rPr>
      </w:pPr>
      <w:r w:rsidRPr="004B08EE">
        <w:rPr>
          <w:rFonts w:eastAsia="Times"/>
          <w:sz w:val="20"/>
          <w:szCs w:val="18"/>
          <w:lang w:val="en-US"/>
        </w:rPr>
        <w:t xml:space="preserve">If you </w:t>
      </w:r>
      <w:r>
        <w:rPr>
          <w:rFonts w:eastAsia="Times"/>
          <w:sz w:val="20"/>
          <w:szCs w:val="18"/>
          <w:lang w:val="en-US"/>
        </w:rPr>
        <w:t xml:space="preserve">disagree with the </w:t>
      </w:r>
      <w:r w:rsidR="00D05C2F">
        <w:rPr>
          <w:rFonts w:eastAsia="Times"/>
          <w:sz w:val="20"/>
          <w:szCs w:val="18"/>
          <w:lang w:val="en-US"/>
        </w:rPr>
        <w:t xml:space="preserve">specific </w:t>
      </w:r>
      <w:r>
        <w:rPr>
          <w:rFonts w:eastAsia="Times"/>
          <w:sz w:val="20"/>
          <w:szCs w:val="18"/>
          <w:lang w:val="en-US"/>
        </w:rPr>
        <w:t xml:space="preserve">reason listed </w:t>
      </w:r>
      <w:r w:rsidR="00D05C2F">
        <w:rPr>
          <w:rFonts w:eastAsia="Times"/>
          <w:sz w:val="20"/>
          <w:szCs w:val="18"/>
          <w:lang w:val="en-US"/>
        </w:rPr>
        <w:t xml:space="preserve">at section 4 of </w:t>
      </w:r>
      <w:r>
        <w:rPr>
          <w:rFonts w:eastAsia="Times"/>
          <w:sz w:val="20"/>
          <w:szCs w:val="18"/>
          <w:lang w:val="en-US"/>
        </w:rPr>
        <w:t xml:space="preserve">this notice, you should </w:t>
      </w:r>
      <w:r w:rsidRPr="004B08EE">
        <w:rPr>
          <w:rFonts w:eastAsia="Times"/>
          <w:sz w:val="20"/>
          <w:szCs w:val="18"/>
          <w:lang w:val="en-US"/>
        </w:rPr>
        <w:t xml:space="preserve">seek advice immediately by contacting one of the community legal organisations listed on the Consumer Affairs Victoria website. For further information, visit the renting section of the Consumer Affairs website at </w:t>
      </w:r>
      <w:hyperlink r:id="rId12" w:history="1">
        <w:r w:rsidRPr="004B08EE">
          <w:rPr>
            <w:rFonts w:eastAsia="Times"/>
            <w:color w:val="0563C1"/>
            <w:sz w:val="20"/>
            <w:szCs w:val="18"/>
            <w:u w:val="single"/>
            <w:lang w:val="en-US"/>
          </w:rPr>
          <w:t>www.consumer.vic.gov.au/renting</w:t>
        </w:r>
      </w:hyperlink>
      <w:r w:rsidRPr="004B08EE">
        <w:rPr>
          <w:rFonts w:eastAsia="Times"/>
          <w:sz w:val="20"/>
          <w:szCs w:val="18"/>
          <w:lang w:val="en-US"/>
        </w:rPr>
        <w:t xml:space="preserve"> or call 1300 55 81 81.</w:t>
      </w:r>
    </w:p>
    <w:p w14:paraId="595AA7FC" w14:textId="77777777" w:rsidR="00EF7FAE" w:rsidRPr="00BC598D" w:rsidRDefault="00EF7FAE" w:rsidP="00EF7FAE">
      <w:pPr>
        <w:pStyle w:val="BodyText"/>
      </w:pPr>
    </w:p>
    <w:p w14:paraId="05EB417F" w14:textId="77777777" w:rsidR="00EF7FAE" w:rsidRDefault="00EF7FAE" w:rsidP="00EF7FAE">
      <w:pPr>
        <w:keepNext/>
        <w:tabs>
          <w:tab w:val="left" w:pos="4678"/>
        </w:tabs>
        <w:spacing w:before="360" w:after="20"/>
        <w:outlineLvl w:val="0"/>
      </w:pPr>
      <w:r>
        <w:rPr>
          <w:color w:val="4472C4"/>
          <w:sz w:val="28"/>
          <w:szCs w:val="28"/>
        </w:rPr>
        <w:br w:type="page"/>
      </w:r>
      <w:r w:rsidRPr="003A24DB">
        <w:rPr>
          <w:rFonts w:eastAsia="Times"/>
          <w:b/>
          <w:color w:val="0072CE"/>
          <w:sz w:val="28"/>
          <w:szCs w:val="20"/>
          <w:lang w:eastAsia="en-US"/>
        </w:rPr>
        <w:lastRenderedPageBreak/>
        <w:t>Part B – Notice</w:t>
      </w:r>
    </w:p>
    <w:p w14:paraId="2D3C5B89" w14:textId="77777777" w:rsidR="00EF7FAE" w:rsidRDefault="006D1766" w:rsidP="00EF7FAE">
      <w:pPr>
        <w:pStyle w:val="spacer"/>
      </w:pPr>
      <w:r>
        <w:rPr>
          <w:noProof/>
        </w:rPr>
        <w:pict w14:anchorId="2360E767">
          <v:line id="Straight Connector 2" o:spid="_x0000_s1026" alt="&quot;&quot;" style="position:absolute;z-index:251654144;visibility:visible" from="0,-.05pt" to="538.6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" strokeweight="1pt"/>
        </w:pict>
      </w:r>
    </w:p>
    <w:p w14:paraId="7F906BA9" w14:textId="77777777" w:rsidR="00EF7FAE" w:rsidRDefault="00EF7FAE" w:rsidP="00EF7FAE">
      <w:pPr>
        <w:pStyle w:val="Question"/>
      </w:pPr>
      <w:r>
        <w:t>Address of Part 4A site</w:t>
      </w:r>
    </w:p>
    <w:tbl>
      <w:tblPr>
        <w:tblW w:w="10433" w:type="dxa"/>
        <w:tblInd w:w="340"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165"/>
        <w:gridCol w:w="993"/>
        <w:gridCol w:w="1275"/>
      </w:tblGrid>
      <w:tr w:rsidR="00EF7FAE" w14:paraId="2E977BB4" w14:textId="77777777" w:rsidTr="00EF7FAE">
        <w:trPr>
          <w:trHeight w:hRule="exact" w:val="340"/>
        </w:trPr>
        <w:tc>
          <w:tcPr>
            <w:tcW w:w="8165" w:type="dxa"/>
            <w:shd w:val="clear" w:color="auto" w:fill="auto"/>
            <w:noWrap/>
            <w:tcMar>
              <w:left w:w="0" w:type="dxa"/>
              <w:right w:w="0" w:type="dxa"/>
            </w:tcMar>
            <w:vAlign w:val="center"/>
          </w:tcPr>
          <w:p w14:paraId="627F2AE1" w14:textId="77777777" w:rsidR="00EF7FAE" w:rsidRPr="008625DD" w:rsidRDefault="00EF7FAE" w:rsidP="00C40D6F">
            <w:pPr>
              <w:pStyle w:val="Textfill"/>
            </w:pPr>
          </w:p>
        </w:tc>
        <w:tc>
          <w:tcPr>
            <w:tcW w:w="993" w:type="dxa"/>
            <w:shd w:val="clear" w:color="auto" w:fill="auto"/>
            <w:tcMar>
              <w:left w:w="0" w:type="dxa"/>
              <w:right w:w="0" w:type="dxa"/>
            </w:tcMar>
            <w:vAlign w:val="center"/>
          </w:tcPr>
          <w:p w14:paraId="439CD693" w14:textId="77777777" w:rsidR="00EF7FAE" w:rsidRPr="008625DD" w:rsidRDefault="00EF7FAE" w:rsidP="00C40D6F">
            <w:pPr>
              <w:pStyle w:val="Caption2"/>
            </w:pPr>
            <w:r>
              <w:t>Postcode</w:t>
            </w:r>
          </w:p>
        </w:tc>
        <w:tc>
          <w:tcPr>
            <w:tcW w:w="1275" w:type="dxa"/>
            <w:shd w:val="clear" w:color="auto" w:fill="auto"/>
            <w:tcMar>
              <w:left w:w="0" w:type="dxa"/>
              <w:right w:w="0" w:type="dxa"/>
            </w:tcMar>
            <w:vAlign w:val="center"/>
          </w:tcPr>
          <w:p w14:paraId="72E0A143" w14:textId="77777777" w:rsidR="00EF7FAE" w:rsidRPr="008625DD" w:rsidRDefault="00EF7FAE" w:rsidP="00C40D6F">
            <w:pPr>
              <w:pStyle w:val="Textfill"/>
            </w:pPr>
          </w:p>
        </w:tc>
      </w:tr>
    </w:tbl>
    <w:p w14:paraId="047185AE" w14:textId="77777777" w:rsidR="00EF7FAE" w:rsidRDefault="00EF7FAE" w:rsidP="00EF7FAE">
      <w:pPr>
        <w:pStyle w:val="spacer"/>
      </w:pPr>
    </w:p>
    <w:p w14:paraId="12221D29" w14:textId="77777777" w:rsidR="00EF7FAE" w:rsidRDefault="006D1766" w:rsidP="00EF7FAE">
      <w:pPr>
        <w:pStyle w:val="spacer"/>
      </w:pPr>
      <w:r>
        <w:rPr>
          <w:noProof/>
        </w:rPr>
        <w:pict w14:anchorId="579A2DD0">
          <v:line id="_x0000_s1028" alt="&quot;&quot;" style="position:absolute;z-index:251656192;visibility:visible" from="0,-.05pt" to="538.6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" strokeweight="1pt"/>
        </w:pict>
      </w:r>
    </w:p>
    <w:p w14:paraId="41C5632B" w14:textId="77777777" w:rsidR="00EF7FAE" w:rsidRDefault="00EF7FAE" w:rsidP="00EF7FAE">
      <w:pPr>
        <w:pStyle w:val="Question"/>
      </w:pPr>
      <w:r>
        <w:t>Site tenant details</w:t>
      </w:r>
    </w:p>
    <w:tbl>
      <w:tblPr>
        <w:tblW w:w="10433" w:type="dxa"/>
        <w:tblInd w:w="340"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495"/>
        <w:gridCol w:w="7938"/>
      </w:tblGrid>
      <w:tr w:rsidR="00EF7FAE" w14:paraId="578EDF52" w14:textId="77777777" w:rsidTr="00EF7FAE">
        <w:trPr>
          <w:trHeight w:hRule="exact" w:val="340"/>
        </w:trPr>
        <w:tc>
          <w:tcPr>
            <w:tcW w:w="2495" w:type="dxa"/>
            <w:tcBorders>
              <w:top w:val="nil"/>
              <w:left w:val="nil"/>
              <w:bottom w:val="nil"/>
              <w:right w:val="single" w:sz="4" w:space="0" w:color="auto"/>
            </w:tcBorders>
            <w:shd w:val="clear" w:color="auto" w:fill="auto"/>
            <w:noWrap/>
            <w:tcMar>
              <w:left w:w="0" w:type="dxa"/>
              <w:right w:w="57" w:type="dxa"/>
            </w:tcMar>
            <w:vAlign w:val="center"/>
          </w:tcPr>
          <w:p w14:paraId="4C7A4814" w14:textId="77777777" w:rsidR="00EF7FAE" w:rsidRDefault="00EF7FAE" w:rsidP="00C40D6F">
            <w:pPr>
              <w:pStyle w:val="Caption2"/>
            </w:pPr>
            <w:r>
              <w:t xml:space="preserve">Full name of </w:t>
            </w:r>
            <w:r w:rsidRPr="00255B59">
              <w:rPr>
                <w:bCs/>
              </w:rPr>
              <w:t xml:space="preserve">site </w:t>
            </w:r>
            <w:r w:rsidRPr="00255B59">
              <w:rPr>
                <w:rStyle w:val="Strong"/>
                <w:b w:val="0"/>
              </w:rPr>
              <w:t>tenant 1</w:t>
            </w:r>
          </w:p>
        </w:tc>
        <w:tc>
          <w:tcPr>
            <w:tcW w:w="7938" w:type="dxa"/>
            <w:tcBorders>
              <w:top w:val="single" w:sz="4" w:space="0" w:color="auto"/>
              <w:left w:val="single" w:sz="4" w:space="0" w:color="auto"/>
              <w:bottom w:val="single" w:sz="4" w:space="0" w:color="auto"/>
            </w:tcBorders>
            <w:shd w:val="clear" w:color="auto" w:fill="auto"/>
            <w:noWrap/>
            <w:tcMar>
              <w:left w:w="0" w:type="dxa"/>
              <w:right w:w="0" w:type="dxa"/>
            </w:tcMar>
            <w:vAlign w:val="center"/>
          </w:tcPr>
          <w:p w14:paraId="0A2C10D8" w14:textId="77777777" w:rsidR="00EF7FAE" w:rsidRPr="008625DD" w:rsidRDefault="00EF7FAE" w:rsidP="00C40D6F">
            <w:pPr>
              <w:pStyle w:val="Textfill"/>
            </w:pPr>
          </w:p>
        </w:tc>
      </w:tr>
    </w:tbl>
    <w:p w14:paraId="1F1A371D" w14:textId="77777777" w:rsidR="00EF7FAE" w:rsidRDefault="00EF7FAE" w:rsidP="00EF7FAE">
      <w:pPr>
        <w:pStyle w:val="spacer"/>
      </w:pPr>
    </w:p>
    <w:tbl>
      <w:tblPr>
        <w:tblW w:w="10433" w:type="dxa"/>
        <w:tblInd w:w="34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2495"/>
        <w:gridCol w:w="7938"/>
      </w:tblGrid>
      <w:tr w:rsidR="00EF7FAE" w14:paraId="1825B15B" w14:textId="77777777" w:rsidTr="00EF7FAE">
        <w:trPr>
          <w:trHeight w:hRule="exact" w:val="340"/>
        </w:trPr>
        <w:tc>
          <w:tcPr>
            <w:tcW w:w="2495" w:type="dxa"/>
            <w:tcBorders>
              <w:top w:val="nil"/>
              <w:left w:val="nil"/>
              <w:bottom w:val="nil"/>
              <w:right w:val="single" w:sz="4" w:space="0" w:color="auto"/>
            </w:tcBorders>
            <w:shd w:val="clear" w:color="auto" w:fill="auto"/>
            <w:noWrap/>
            <w:tcMar>
              <w:left w:w="0" w:type="dxa"/>
              <w:right w:w="57" w:type="dxa"/>
            </w:tcMar>
            <w:vAlign w:val="center"/>
          </w:tcPr>
          <w:p w14:paraId="4BC123B5" w14:textId="77777777" w:rsidR="00EF7FAE" w:rsidRDefault="00EF7FAE" w:rsidP="00C40D6F">
            <w:pPr>
              <w:pStyle w:val="Caption2"/>
            </w:pPr>
            <w:r>
              <w:t>Full name of</w:t>
            </w:r>
            <w:r w:rsidRPr="00761840">
              <w:t xml:space="preserve"> </w:t>
            </w:r>
            <w:r w:rsidRPr="00255B59">
              <w:rPr>
                <w:bCs/>
              </w:rPr>
              <w:t xml:space="preserve">site </w:t>
            </w:r>
            <w:r w:rsidRPr="00255B59">
              <w:rPr>
                <w:rStyle w:val="Strong"/>
                <w:b w:val="0"/>
              </w:rPr>
              <w:t>tenant 2</w:t>
            </w:r>
          </w:p>
        </w:tc>
        <w:tc>
          <w:tcPr>
            <w:tcW w:w="7938" w:type="dxa"/>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14:paraId="4B83BE3B" w14:textId="77777777" w:rsidR="00EF7FAE" w:rsidRPr="008625DD" w:rsidRDefault="00EF7FAE" w:rsidP="00C40D6F">
            <w:pPr>
              <w:pStyle w:val="Textfill"/>
            </w:pPr>
          </w:p>
        </w:tc>
      </w:tr>
    </w:tbl>
    <w:p w14:paraId="7911B451" w14:textId="77777777" w:rsidR="00EF7FAE" w:rsidRDefault="00EF7FAE" w:rsidP="00EF7FAE">
      <w:pPr>
        <w:pStyle w:val="spacer"/>
      </w:pPr>
    </w:p>
    <w:tbl>
      <w:tblPr>
        <w:tblW w:w="10433" w:type="dxa"/>
        <w:tblInd w:w="340"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495"/>
        <w:gridCol w:w="7938"/>
      </w:tblGrid>
      <w:tr w:rsidR="00EF7FAE" w14:paraId="13FF6271" w14:textId="77777777" w:rsidTr="00EF7FAE">
        <w:trPr>
          <w:trHeight w:hRule="exact" w:val="340"/>
        </w:trPr>
        <w:tc>
          <w:tcPr>
            <w:tcW w:w="2495" w:type="dxa"/>
            <w:tcBorders>
              <w:top w:val="nil"/>
              <w:left w:val="nil"/>
              <w:bottom w:val="nil"/>
              <w:right w:val="single" w:sz="4" w:space="0" w:color="auto"/>
            </w:tcBorders>
            <w:shd w:val="clear" w:color="auto" w:fill="auto"/>
            <w:noWrap/>
            <w:tcMar>
              <w:left w:w="0" w:type="dxa"/>
              <w:right w:w="57" w:type="dxa"/>
            </w:tcMar>
            <w:vAlign w:val="center"/>
          </w:tcPr>
          <w:p w14:paraId="373F7379" w14:textId="77777777" w:rsidR="00EF7FAE" w:rsidRDefault="00EF7FAE" w:rsidP="00C40D6F">
            <w:pPr>
              <w:pStyle w:val="Caption2"/>
            </w:pPr>
            <w:r>
              <w:t xml:space="preserve">Full name of </w:t>
            </w:r>
            <w:r w:rsidRPr="00255B59">
              <w:rPr>
                <w:bCs/>
              </w:rPr>
              <w:t xml:space="preserve">site </w:t>
            </w:r>
            <w:r w:rsidRPr="00255B59">
              <w:rPr>
                <w:rStyle w:val="Strong"/>
                <w:b w:val="0"/>
              </w:rPr>
              <w:t>tenant 3</w:t>
            </w:r>
          </w:p>
        </w:tc>
        <w:tc>
          <w:tcPr>
            <w:tcW w:w="7938" w:type="dxa"/>
            <w:tcBorders>
              <w:top w:val="single" w:sz="4" w:space="0" w:color="auto"/>
              <w:left w:val="single" w:sz="4" w:space="0" w:color="auto"/>
              <w:bottom w:val="single" w:sz="4" w:space="0" w:color="auto"/>
            </w:tcBorders>
            <w:shd w:val="clear" w:color="auto" w:fill="auto"/>
            <w:noWrap/>
            <w:tcMar>
              <w:left w:w="0" w:type="dxa"/>
              <w:right w:w="0" w:type="dxa"/>
            </w:tcMar>
            <w:vAlign w:val="center"/>
          </w:tcPr>
          <w:p w14:paraId="183DC01A" w14:textId="77777777" w:rsidR="00EF7FAE" w:rsidRPr="008625DD" w:rsidRDefault="00EF7FAE" w:rsidP="00C40D6F">
            <w:pPr>
              <w:pStyle w:val="Textfill"/>
            </w:pPr>
          </w:p>
        </w:tc>
      </w:tr>
    </w:tbl>
    <w:p w14:paraId="477036FB" w14:textId="77777777" w:rsidR="00EF7FAE" w:rsidRDefault="00EF7FAE" w:rsidP="00EF7FAE">
      <w:pPr>
        <w:pStyle w:val="spacer"/>
      </w:pPr>
    </w:p>
    <w:tbl>
      <w:tblPr>
        <w:tblW w:w="10433" w:type="dxa"/>
        <w:tblInd w:w="34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2495"/>
        <w:gridCol w:w="7938"/>
      </w:tblGrid>
      <w:tr w:rsidR="00EF7FAE" w14:paraId="2DDDB33C" w14:textId="77777777" w:rsidTr="00EF7FAE">
        <w:trPr>
          <w:trHeight w:hRule="exact" w:val="340"/>
        </w:trPr>
        <w:tc>
          <w:tcPr>
            <w:tcW w:w="2495" w:type="dxa"/>
            <w:tcBorders>
              <w:top w:val="nil"/>
              <w:left w:val="nil"/>
              <w:bottom w:val="nil"/>
              <w:right w:val="single" w:sz="4" w:space="0" w:color="auto"/>
            </w:tcBorders>
            <w:shd w:val="clear" w:color="auto" w:fill="auto"/>
            <w:noWrap/>
            <w:tcMar>
              <w:left w:w="0" w:type="dxa"/>
              <w:right w:w="57" w:type="dxa"/>
            </w:tcMar>
            <w:vAlign w:val="center"/>
          </w:tcPr>
          <w:p w14:paraId="36FA2249" w14:textId="77777777" w:rsidR="00EF7FAE" w:rsidRDefault="00EF7FAE" w:rsidP="00C40D6F">
            <w:pPr>
              <w:pStyle w:val="Caption2"/>
            </w:pPr>
            <w:r>
              <w:t xml:space="preserve">Full name of </w:t>
            </w:r>
            <w:r w:rsidRPr="00255B59">
              <w:rPr>
                <w:bCs/>
              </w:rPr>
              <w:t xml:space="preserve">site </w:t>
            </w:r>
            <w:r w:rsidRPr="00255B59">
              <w:rPr>
                <w:rStyle w:val="Strong"/>
                <w:b w:val="0"/>
              </w:rPr>
              <w:t>tenant 4</w:t>
            </w:r>
          </w:p>
        </w:tc>
        <w:tc>
          <w:tcPr>
            <w:tcW w:w="7938" w:type="dxa"/>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14:paraId="350221F6" w14:textId="77777777" w:rsidR="00EF7FAE" w:rsidRPr="008625DD" w:rsidRDefault="00EF7FAE" w:rsidP="00C40D6F">
            <w:pPr>
              <w:pStyle w:val="Textfill"/>
            </w:pPr>
          </w:p>
        </w:tc>
      </w:tr>
    </w:tbl>
    <w:p w14:paraId="2D31C89C" w14:textId="77777777" w:rsidR="00EF7FAE" w:rsidRPr="00841339" w:rsidRDefault="00EF7FAE" w:rsidP="00992A09">
      <w:pPr>
        <w:pStyle w:val="ListParagraph"/>
        <w:ind w:left="284"/>
      </w:pPr>
      <w:r w:rsidRPr="00841339">
        <w:t>Note: If there are more than four site tenants, include details on an extra page.</w:t>
      </w:r>
      <w:r w:rsidRPr="00841339">
        <w:br/>
      </w:r>
    </w:p>
    <w:p w14:paraId="69E9CAE8" w14:textId="77777777" w:rsidR="00EF7FAE" w:rsidRDefault="00EF7FAE" w:rsidP="00255B59">
      <w:pPr>
        <w:pStyle w:val="ListParagraph"/>
        <w:ind w:left="0" w:firstLine="284"/>
      </w:pPr>
      <w:r>
        <w:t>Address of site tenant (if different to address of rented site)</w:t>
      </w:r>
    </w:p>
    <w:tbl>
      <w:tblPr>
        <w:tblW w:w="10433" w:type="dxa"/>
        <w:tblInd w:w="340"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165"/>
        <w:gridCol w:w="993"/>
        <w:gridCol w:w="1275"/>
      </w:tblGrid>
      <w:tr w:rsidR="00EF7FAE" w14:paraId="645FEF69" w14:textId="77777777" w:rsidTr="00EF7FAE">
        <w:trPr>
          <w:trHeight w:hRule="exact" w:val="340"/>
        </w:trPr>
        <w:tc>
          <w:tcPr>
            <w:tcW w:w="8165" w:type="dxa"/>
            <w:shd w:val="clear" w:color="auto" w:fill="auto"/>
            <w:noWrap/>
            <w:tcMar>
              <w:left w:w="0" w:type="dxa"/>
              <w:right w:w="0" w:type="dxa"/>
            </w:tcMar>
            <w:vAlign w:val="center"/>
          </w:tcPr>
          <w:p w14:paraId="491A1600" w14:textId="77777777" w:rsidR="00EF7FAE" w:rsidRPr="008625DD" w:rsidRDefault="00EF7FAE" w:rsidP="00C40D6F">
            <w:pPr>
              <w:pStyle w:val="Textfill"/>
            </w:pPr>
          </w:p>
        </w:tc>
        <w:tc>
          <w:tcPr>
            <w:tcW w:w="993" w:type="dxa"/>
            <w:shd w:val="clear" w:color="auto" w:fill="auto"/>
            <w:tcMar>
              <w:left w:w="0" w:type="dxa"/>
              <w:right w:w="0" w:type="dxa"/>
            </w:tcMar>
            <w:vAlign w:val="center"/>
          </w:tcPr>
          <w:p w14:paraId="08CAD12D" w14:textId="77777777" w:rsidR="00EF7FAE" w:rsidRPr="008625DD" w:rsidRDefault="00EF7FAE" w:rsidP="00C40D6F">
            <w:pPr>
              <w:pStyle w:val="Caption2"/>
            </w:pPr>
            <w:r>
              <w:t>Postcode</w:t>
            </w:r>
          </w:p>
        </w:tc>
        <w:tc>
          <w:tcPr>
            <w:tcW w:w="1275" w:type="dxa"/>
            <w:shd w:val="clear" w:color="auto" w:fill="auto"/>
            <w:tcMar>
              <w:left w:w="0" w:type="dxa"/>
              <w:right w:w="0" w:type="dxa"/>
            </w:tcMar>
            <w:vAlign w:val="center"/>
          </w:tcPr>
          <w:p w14:paraId="67C75049" w14:textId="77777777" w:rsidR="00EF7FAE" w:rsidRPr="008625DD" w:rsidRDefault="00EF7FAE" w:rsidP="00C40D6F">
            <w:pPr>
              <w:pStyle w:val="Textfill"/>
            </w:pPr>
          </w:p>
        </w:tc>
      </w:tr>
    </w:tbl>
    <w:p w14:paraId="4F7088C1" w14:textId="77777777" w:rsidR="00EF7FAE" w:rsidRDefault="00EF7FAE" w:rsidP="00EF7FAE">
      <w:pPr>
        <w:pStyle w:val="spacer"/>
      </w:pPr>
    </w:p>
    <w:p w14:paraId="2B3B2663" w14:textId="77777777" w:rsidR="00EF7FAE" w:rsidRDefault="006D1766" w:rsidP="00EF7FAE">
      <w:pPr>
        <w:pStyle w:val="spacer"/>
      </w:pPr>
      <w:r>
        <w:rPr>
          <w:noProof/>
        </w:rPr>
        <w:pict w14:anchorId="50DC64C5">
          <v:line id="_x0000_s1027" alt="&quot;&quot;" style="position:absolute;z-index:251655168;visibility:visible" from="0,-.05pt" to="538.6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" strokeweight="1pt"/>
        </w:pict>
      </w:r>
    </w:p>
    <w:p w14:paraId="173C6861" w14:textId="77777777" w:rsidR="00EF7FAE" w:rsidRDefault="00EF7FAE" w:rsidP="00EF7FAE">
      <w:pPr>
        <w:pStyle w:val="Question"/>
      </w:pPr>
      <w:r>
        <w:t>Owner details</w:t>
      </w:r>
    </w:p>
    <w:p w14:paraId="037CFE80" w14:textId="77777777" w:rsidR="00EF7FAE" w:rsidRPr="003A24DB" w:rsidRDefault="00EF7FAE" w:rsidP="00EF7FAE">
      <w:pPr>
        <w:pStyle w:val="Caption2"/>
        <w:rPr>
          <w:sz w:val="18"/>
          <w:szCs w:val="16"/>
        </w:rPr>
      </w:pPr>
      <w:r w:rsidRPr="003A24DB">
        <w:rPr>
          <w:sz w:val="18"/>
          <w:szCs w:val="16"/>
        </w:rPr>
        <w:tab/>
        <w:t>Full name of owner</w:t>
      </w:r>
      <w:r>
        <w:rPr>
          <w:sz w:val="18"/>
          <w:szCs w:val="16"/>
        </w:rPr>
        <w:t xml:space="preserve"> </w:t>
      </w:r>
      <w:r w:rsidRPr="003A24DB">
        <w:rPr>
          <w:bCs/>
          <w:sz w:val="18"/>
          <w:szCs w:val="16"/>
        </w:rPr>
        <w:t>(this cannot be an agent)</w:t>
      </w:r>
    </w:p>
    <w:tbl>
      <w:tblPr>
        <w:tblW w:w="10428" w:type="dxa"/>
        <w:tblInd w:w="340"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0428"/>
      </w:tblGrid>
      <w:tr w:rsidR="00EF7FAE" w14:paraId="362D06A2" w14:textId="77777777" w:rsidTr="00EF7FAE">
        <w:trPr>
          <w:trHeight w:hRule="exact" w:val="340"/>
        </w:trPr>
        <w:tc>
          <w:tcPr>
            <w:tcW w:w="10428" w:type="dxa"/>
            <w:shd w:val="clear" w:color="auto" w:fill="auto"/>
            <w:noWrap/>
            <w:tcMar>
              <w:left w:w="0" w:type="dxa"/>
              <w:right w:w="0" w:type="dxa"/>
            </w:tcMar>
            <w:vAlign w:val="center"/>
          </w:tcPr>
          <w:p w14:paraId="6D3C1CE2" w14:textId="77777777" w:rsidR="00EF7FAE" w:rsidRPr="008625DD" w:rsidRDefault="00EF7FAE" w:rsidP="00C40D6F">
            <w:pPr>
              <w:pStyle w:val="Textfill"/>
            </w:pPr>
          </w:p>
        </w:tc>
      </w:tr>
    </w:tbl>
    <w:p w14:paraId="78644A7E" w14:textId="77777777" w:rsidR="00EF7FAE" w:rsidRDefault="00EF7FAE" w:rsidP="00EF7FAE">
      <w:pPr>
        <w:pStyle w:val="ListParagraph"/>
        <w:ind w:left="0"/>
      </w:pPr>
      <w:r>
        <w:t xml:space="preserve">       Address of owner for serving documents (this can be an agent’s address)</w:t>
      </w:r>
    </w:p>
    <w:tbl>
      <w:tblPr>
        <w:tblW w:w="10433" w:type="dxa"/>
        <w:tblInd w:w="340"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165"/>
        <w:gridCol w:w="993"/>
        <w:gridCol w:w="1275"/>
      </w:tblGrid>
      <w:tr w:rsidR="00EF7FAE" w14:paraId="75DF7B77" w14:textId="77777777" w:rsidTr="00EF7FAE">
        <w:trPr>
          <w:trHeight w:hRule="exact" w:val="340"/>
        </w:trPr>
        <w:tc>
          <w:tcPr>
            <w:tcW w:w="8165" w:type="dxa"/>
            <w:shd w:val="clear" w:color="auto" w:fill="auto"/>
            <w:noWrap/>
            <w:tcMar>
              <w:left w:w="0" w:type="dxa"/>
              <w:right w:w="0" w:type="dxa"/>
            </w:tcMar>
            <w:vAlign w:val="center"/>
          </w:tcPr>
          <w:p w14:paraId="3A8AB537" w14:textId="77777777" w:rsidR="00EF7FAE" w:rsidRPr="008625DD" w:rsidRDefault="00EF7FAE" w:rsidP="00C40D6F">
            <w:pPr>
              <w:pStyle w:val="Textfill"/>
            </w:pPr>
          </w:p>
        </w:tc>
        <w:tc>
          <w:tcPr>
            <w:tcW w:w="993" w:type="dxa"/>
            <w:shd w:val="clear" w:color="auto" w:fill="auto"/>
            <w:tcMar>
              <w:left w:w="0" w:type="dxa"/>
              <w:right w:w="0" w:type="dxa"/>
            </w:tcMar>
            <w:vAlign w:val="center"/>
          </w:tcPr>
          <w:p w14:paraId="7656D91E" w14:textId="77777777" w:rsidR="00EF7FAE" w:rsidRPr="008625DD" w:rsidRDefault="00EF7FAE" w:rsidP="00C40D6F">
            <w:pPr>
              <w:pStyle w:val="Caption2"/>
            </w:pPr>
            <w:r>
              <w:t>Postcode</w:t>
            </w:r>
          </w:p>
        </w:tc>
        <w:tc>
          <w:tcPr>
            <w:tcW w:w="1275" w:type="dxa"/>
            <w:shd w:val="clear" w:color="auto" w:fill="auto"/>
            <w:tcMar>
              <w:left w:w="0" w:type="dxa"/>
              <w:right w:w="0" w:type="dxa"/>
            </w:tcMar>
            <w:vAlign w:val="center"/>
          </w:tcPr>
          <w:p w14:paraId="7CD44171" w14:textId="77777777" w:rsidR="00EF7FAE" w:rsidRPr="008625DD" w:rsidRDefault="00EF7FAE" w:rsidP="00C40D6F">
            <w:pPr>
              <w:pStyle w:val="Textfill"/>
            </w:pPr>
          </w:p>
        </w:tc>
      </w:tr>
    </w:tbl>
    <w:p w14:paraId="19908855" w14:textId="77777777" w:rsidR="00EF7FAE" w:rsidRDefault="00EF7FAE" w:rsidP="00EF7FAE">
      <w:pPr>
        <w:pStyle w:val="ListParagraph"/>
        <w:ind w:left="0"/>
      </w:pPr>
      <w:r>
        <w:t xml:space="preserve">       Contact details</w:t>
      </w:r>
    </w:p>
    <w:tbl>
      <w:tblPr>
        <w:tblW w:w="4962" w:type="dxa"/>
        <w:tblInd w:w="34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928"/>
        <w:gridCol w:w="3034"/>
      </w:tblGrid>
      <w:tr w:rsidR="00EF7FAE" w14:paraId="32BA3E34" w14:textId="77777777" w:rsidTr="00EF7FAE">
        <w:trPr>
          <w:trHeight w:hRule="exact" w:val="340"/>
        </w:trPr>
        <w:tc>
          <w:tcPr>
            <w:tcW w:w="1928" w:type="dxa"/>
            <w:tcBorders>
              <w:top w:val="nil"/>
              <w:left w:val="nil"/>
              <w:bottom w:val="nil"/>
              <w:right w:val="single" w:sz="4" w:space="0" w:color="auto"/>
            </w:tcBorders>
            <w:shd w:val="clear" w:color="auto" w:fill="auto"/>
            <w:noWrap/>
            <w:tcMar>
              <w:left w:w="0" w:type="dxa"/>
              <w:right w:w="57" w:type="dxa"/>
            </w:tcMar>
            <w:vAlign w:val="center"/>
          </w:tcPr>
          <w:p w14:paraId="58CAE158" w14:textId="77777777" w:rsidR="00EF7FAE" w:rsidRDefault="00EF7FAE" w:rsidP="00C40D6F">
            <w:pPr>
              <w:pStyle w:val="Caption2"/>
            </w:pPr>
            <w:r>
              <w:t>Business hours</w:t>
            </w:r>
          </w:p>
        </w:tc>
        <w:tc>
          <w:tcPr>
            <w:tcW w:w="3034" w:type="dxa"/>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14:paraId="7A33DD35" w14:textId="77777777" w:rsidR="00EF7FAE" w:rsidRPr="008625DD" w:rsidRDefault="00EF7FAE" w:rsidP="00C40D6F">
            <w:pPr>
              <w:pStyle w:val="Textfill"/>
            </w:pPr>
          </w:p>
        </w:tc>
      </w:tr>
    </w:tbl>
    <w:p w14:paraId="2DF125C9" w14:textId="77777777" w:rsidR="00EF7FAE" w:rsidRDefault="00EF7FAE" w:rsidP="00EF7FAE">
      <w:pPr>
        <w:pStyle w:val="spacer"/>
      </w:pPr>
    </w:p>
    <w:tbl>
      <w:tblPr>
        <w:tblW w:w="4962" w:type="dxa"/>
        <w:tblInd w:w="34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928"/>
        <w:gridCol w:w="3034"/>
      </w:tblGrid>
      <w:tr w:rsidR="00EF7FAE" w14:paraId="47B97BDF" w14:textId="77777777" w:rsidTr="00EF7FAE">
        <w:trPr>
          <w:trHeight w:hRule="exact" w:val="340"/>
        </w:trPr>
        <w:tc>
          <w:tcPr>
            <w:tcW w:w="1928" w:type="dxa"/>
            <w:tcBorders>
              <w:top w:val="nil"/>
              <w:left w:val="nil"/>
              <w:bottom w:val="nil"/>
              <w:right w:val="single" w:sz="4" w:space="0" w:color="auto"/>
            </w:tcBorders>
            <w:shd w:val="clear" w:color="auto" w:fill="auto"/>
            <w:noWrap/>
            <w:tcMar>
              <w:left w:w="0" w:type="dxa"/>
              <w:right w:w="57" w:type="dxa"/>
            </w:tcMar>
            <w:vAlign w:val="center"/>
          </w:tcPr>
          <w:p w14:paraId="17436225" w14:textId="77777777" w:rsidR="00EF7FAE" w:rsidRDefault="00EF7FAE" w:rsidP="00C40D6F">
            <w:pPr>
              <w:pStyle w:val="Caption2"/>
            </w:pPr>
            <w:r>
              <w:t>After hours</w:t>
            </w:r>
          </w:p>
        </w:tc>
        <w:tc>
          <w:tcPr>
            <w:tcW w:w="3034" w:type="dxa"/>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14:paraId="0F18DBEB" w14:textId="77777777" w:rsidR="00EF7FAE" w:rsidRPr="008625DD" w:rsidRDefault="00EF7FAE" w:rsidP="00C40D6F">
            <w:pPr>
              <w:pStyle w:val="Textfill"/>
            </w:pPr>
          </w:p>
        </w:tc>
      </w:tr>
    </w:tbl>
    <w:p w14:paraId="31D1E803" w14:textId="77777777" w:rsidR="00EF7FAE" w:rsidRDefault="00EF7FAE" w:rsidP="00EF7FAE">
      <w:pPr>
        <w:pStyle w:val="spacer"/>
      </w:pPr>
    </w:p>
    <w:tbl>
      <w:tblPr>
        <w:tblW w:w="10433" w:type="dxa"/>
        <w:tblInd w:w="34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928"/>
        <w:gridCol w:w="8505"/>
      </w:tblGrid>
      <w:tr w:rsidR="00EF7FAE" w:rsidRPr="00EA591C" w14:paraId="015DCED3" w14:textId="77777777" w:rsidTr="00EF7FAE">
        <w:trPr>
          <w:trHeight w:hRule="exact" w:val="340"/>
        </w:trPr>
        <w:tc>
          <w:tcPr>
            <w:tcW w:w="1928" w:type="dxa"/>
            <w:tcBorders>
              <w:top w:val="nil"/>
              <w:left w:val="nil"/>
              <w:bottom w:val="nil"/>
              <w:right w:val="single" w:sz="4" w:space="0" w:color="auto"/>
            </w:tcBorders>
            <w:shd w:val="clear" w:color="auto" w:fill="auto"/>
            <w:noWrap/>
            <w:tcMar>
              <w:left w:w="0" w:type="dxa"/>
              <w:right w:w="57" w:type="dxa"/>
            </w:tcMar>
            <w:vAlign w:val="center"/>
          </w:tcPr>
          <w:p w14:paraId="5CBE984D" w14:textId="77777777" w:rsidR="00EF7FAE" w:rsidRPr="00AD3AD2" w:rsidRDefault="00EF7FAE" w:rsidP="00C40D6F">
            <w:pPr>
              <w:tabs>
                <w:tab w:val="left" w:pos="340"/>
                <w:tab w:val="left" w:pos="851"/>
              </w:tabs>
              <w:spacing w:before="60" w:line="230" w:lineRule="exact"/>
              <w:rPr>
                <w:rFonts w:eastAsia="Times"/>
                <w:sz w:val="20"/>
                <w:szCs w:val="18"/>
              </w:rPr>
            </w:pPr>
            <w:r w:rsidRPr="00AD3AD2">
              <w:rPr>
                <w:rFonts w:eastAsia="Times"/>
                <w:sz w:val="20"/>
                <w:szCs w:val="18"/>
              </w:rPr>
              <w:t>Email address</w:t>
            </w:r>
          </w:p>
        </w:tc>
        <w:tc>
          <w:tcPr>
            <w:tcW w:w="8505" w:type="dxa"/>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14:paraId="16E59A51" w14:textId="77777777" w:rsidR="00EF7FAE" w:rsidRPr="00AD3AD2" w:rsidRDefault="00EF7FAE" w:rsidP="00C40D6F">
            <w:pPr>
              <w:spacing w:after="0"/>
              <w:ind w:left="57" w:right="-57"/>
              <w:rPr>
                <w:rFonts w:ascii="Calibri" w:eastAsia="Times" w:hAnsi="Calibri"/>
                <w:color w:val="0000FF"/>
                <w:sz w:val="20"/>
                <w:szCs w:val="20"/>
              </w:rPr>
            </w:pPr>
          </w:p>
        </w:tc>
      </w:tr>
    </w:tbl>
    <w:p w14:paraId="06D42D60" w14:textId="77777777" w:rsidR="00EF7FAE" w:rsidRDefault="00EF7FAE" w:rsidP="00EF7FAE">
      <w:pPr>
        <w:pStyle w:val="spacer"/>
      </w:pPr>
    </w:p>
    <w:p w14:paraId="14DD829D" w14:textId="77777777" w:rsidR="00735EA5" w:rsidRDefault="00735EA5" w:rsidP="00735EA5">
      <w:pPr>
        <w:pStyle w:val="spacer"/>
      </w:pPr>
    </w:p>
    <w:p w14:paraId="10E86BA3" w14:textId="77777777" w:rsidR="00735EA5" w:rsidRDefault="006D1766" w:rsidP="00735EA5">
      <w:pPr>
        <w:pStyle w:val="spacer"/>
      </w:pPr>
      <w:r>
        <w:rPr>
          <w:noProof/>
        </w:rPr>
        <w:pict w14:anchorId="3212BC19">
          <v:line id="_x0000_s1037" alt="&quot;&quot;" style="position:absolute;z-index:251660288;visibility:visible" from="0,-.05pt" to="538.6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" strokeweight="1pt"/>
        </w:pict>
      </w:r>
    </w:p>
    <w:p w14:paraId="3F75F696" w14:textId="77777777" w:rsidR="00EF7FAE" w:rsidRDefault="00EF7FAE" w:rsidP="00EF7FAE">
      <w:pPr>
        <w:pStyle w:val="Question"/>
      </w:pPr>
      <w:r>
        <w:t>Reason for notice</w:t>
      </w:r>
      <w:r w:rsidR="00EA629B">
        <w:t xml:space="preserve"> </w:t>
      </w:r>
    </w:p>
    <w:p w14:paraId="2B81BAB0" w14:textId="77777777" w:rsidR="00EF7FAE" w:rsidRPr="00DE03D8" w:rsidRDefault="00EF7FAE" w:rsidP="00841339">
      <w:pPr>
        <w:pStyle w:val="BulletList1"/>
        <w:ind w:left="644"/>
        <w:rPr>
          <w:rStyle w:val="Emphasis"/>
          <w:b/>
          <w:i w:val="0"/>
          <w:iCs w:val="0"/>
          <w:szCs w:val="20"/>
          <w:lang w:val="en-AU"/>
        </w:rPr>
      </w:pPr>
      <w:r>
        <w:rPr>
          <w:rStyle w:val="Emphasis"/>
          <w:i w:val="0"/>
          <w:iCs w:val="0"/>
        </w:rPr>
        <w:t xml:space="preserve">A notice of breach of duty must be in writing and: </w:t>
      </w:r>
    </w:p>
    <w:p w14:paraId="2AE3BA2C" w14:textId="77777777" w:rsidR="00EF7FAE" w:rsidRPr="00B0575B" w:rsidRDefault="00EF7FAE" w:rsidP="00841339">
      <w:pPr>
        <w:pStyle w:val="BulletList1"/>
        <w:numPr>
          <w:ilvl w:val="0"/>
          <w:numId w:val="11"/>
        </w:numPr>
        <w:ind w:left="720"/>
        <w:rPr>
          <w:rStyle w:val="Emphasis"/>
          <w:i w:val="0"/>
          <w:iCs w:val="0"/>
        </w:rPr>
      </w:pPr>
      <w:r>
        <w:rPr>
          <w:rStyle w:val="Emphasis"/>
          <w:i w:val="0"/>
          <w:iCs w:val="0"/>
        </w:rPr>
        <w:t xml:space="preserve">specify the breach, </w:t>
      </w:r>
    </w:p>
    <w:p w14:paraId="7D69E15A" w14:textId="77777777" w:rsidR="00EF7FAE" w:rsidRPr="00B0575B" w:rsidRDefault="00EF7FAE" w:rsidP="00841339">
      <w:pPr>
        <w:pStyle w:val="BulletList1"/>
        <w:numPr>
          <w:ilvl w:val="0"/>
          <w:numId w:val="11"/>
        </w:numPr>
        <w:ind w:left="720"/>
        <w:rPr>
          <w:rStyle w:val="Emphasis"/>
          <w:b/>
          <w:i w:val="0"/>
          <w:iCs w:val="0"/>
          <w:szCs w:val="20"/>
          <w:lang w:val="en-AU"/>
        </w:rPr>
      </w:pPr>
      <w:r w:rsidRPr="00B0575B">
        <w:rPr>
          <w:rStyle w:val="Emphasis"/>
          <w:i w:val="0"/>
          <w:iCs w:val="0"/>
        </w:rPr>
        <w:t>give details of the loss or damage, if any, caused by the breach</w:t>
      </w:r>
      <w:r>
        <w:rPr>
          <w:rStyle w:val="Emphasis"/>
          <w:i w:val="0"/>
          <w:iCs w:val="0"/>
        </w:rPr>
        <w:t>, and</w:t>
      </w:r>
    </w:p>
    <w:p w14:paraId="61F742D0" w14:textId="77777777" w:rsidR="00EF7FAE" w:rsidRPr="00992A09" w:rsidRDefault="00EF7FAE" w:rsidP="00841339">
      <w:pPr>
        <w:pStyle w:val="BulletList1"/>
        <w:numPr>
          <w:ilvl w:val="0"/>
          <w:numId w:val="11"/>
        </w:numPr>
        <w:ind w:left="720"/>
        <w:rPr>
          <w:rStyle w:val="Emphasis"/>
          <w:b/>
          <w:i w:val="0"/>
          <w:iCs w:val="0"/>
          <w:szCs w:val="20"/>
          <w:lang w:val="en-AU"/>
        </w:rPr>
      </w:pPr>
      <w:r w:rsidRPr="00B0575B">
        <w:rPr>
          <w:rStyle w:val="Emphasis"/>
          <w:i w:val="0"/>
          <w:iCs w:val="0"/>
        </w:rPr>
        <w:t>require the person, within the required time after receiving the notice, to remedy the breach if possible and to compensate the person to whom the duty is owed, if the breach has resulted in loss or damage to that person</w:t>
      </w:r>
      <w:r>
        <w:rPr>
          <w:rStyle w:val="Emphasis"/>
          <w:i w:val="0"/>
          <w:iCs w:val="0"/>
        </w:rPr>
        <w:t>.</w:t>
      </w:r>
    </w:p>
    <w:p w14:paraId="65CB0EFC" w14:textId="77777777" w:rsidR="00255B59" w:rsidRPr="00992A09" w:rsidRDefault="00255B59" w:rsidP="00841339">
      <w:pPr>
        <w:pStyle w:val="BulletList1"/>
        <w:ind w:left="720" w:firstLine="0"/>
        <w:rPr>
          <w:rStyle w:val="Emphasis"/>
          <w:b/>
          <w:i w:val="0"/>
          <w:iCs w:val="0"/>
          <w:szCs w:val="20"/>
          <w:lang w:val="en-AU"/>
        </w:rPr>
      </w:pPr>
    </w:p>
    <w:p w14:paraId="3A0AC931" w14:textId="77777777" w:rsidR="002406D5" w:rsidRPr="00841339" w:rsidRDefault="002406D5" w:rsidP="00841339">
      <w:pPr>
        <w:pStyle w:val="ListBullet"/>
        <w:numPr>
          <w:ilvl w:val="0"/>
          <w:numId w:val="0"/>
        </w:numPr>
        <w:ind w:left="360"/>
        <w:rPr>
          <w:rFonts w:eastAsia="Times"/>
          <w:i/>
        </w:rPr>
      </w:pPr>
      <w:r w:rsidRPr="00841339">
        <w:rPr>
          <w:rStyle w:val="Emphasis"/>
          <w:rFonts w:eastAsia="Times" w:cs="Times New Roman"/>
          <w:i w:val="0"/>
          <w:sz w:val="20"/>
          <w:lang w:val="en-US"/>
        </w:rPr>
        <w:t>The site tenant should refer to page 6</w:t>
      </w:r>
      <w:r w:rsidR="00841339">
        <w:rPr>
          <w:rStyle w:val="Emphasis"/>
          <w:rFonts w:eastAsia="Times" w:cs="Times New Roman"/>
          <w:i w:val="0"/>
          <w:sz w:val="20"/>
          <w:lang w:val="en-US"/>
        </w:rPr>
        <w:t xml:space="preserve"> </w:t>
      </w:r>
      <w:r w:rsidRPr="00841339">
        <w:rPr>
          <w:rStyle w:val="Emphasis"/>
          <w:rFonts w:eastAsia="Times" w:cs="Times New Roman"/>
          <w:i w:val="0"/>
          <w:sz w:val="20"/>
          <w:lang w:val="en-US"/>
        </w:rPr>
        <w:t>for the reasons to give the form, choose the relevant reason and section number required under the Act</w:t>
      </w:r>
      <w:r w:rsidR="0063387D" w:rsidRPr="00841339">
        <w:rPr>
          <w:rStyle w:val="Emphasis"/>
          <w:rFonts w:eastAsia="Times" w:cs="Times New Roman"/>
          <w:i w:val="0"/>
          <w:sz w:val="20"/>
          <w:lang w:val="en-US"/>
        </w:rPr>
        <w:t>,</w:t>
      </w:r>
      <w:r w:rsidRPr="00841339">
        <w:rPr>
          <w:rStyle w:val="Emphasis"/>
          <w:rFonts w:eastAsia="Times" w:cs="Times New Roman"/>
          <w:i w:val="0"/>
          <w:sz w:val="20"/>
          <w:lang w:val="en-US"/>
        </w:rPr>
        <w:t xml:space="preserve"> copy it in the box below and add the required detail. The site tenant must explain why the notice has been given. It is not enough to just quote from the Act. There must be enough information for the site </w:t>
      </w:r>
      <w:r w:rsidR="00D50F47" w:rsidRPr="00841339">
        <w:rPr>
          <w:rStyle w:val="Emphasis"/>
          <w:rFonts w:eastAsia="Times" w:cs="Times New Roman"/>
          <w:i w:val="0"/>
          <w:sz w:val="20"/>
          <w:lang w:val="en-US"/>
        </w:rPr>
        <w:t>owner</w:t>
      </w:r>
      <w:r w:rsidRPr="00841339">
        <w:rPr>
          <w:rStyle w:val="Emphasis"/>
          <w:rFonts w:eastAsia="Times" w:cs="Times New Roman"/>
          <w:i w:val="0"/>
          <w:sz w:val="20"/>
          <w:lang w:val="en-US"/>
        </w:rPr>
        <w:t xml:space="preserve"> to understand why the notice has been given. Information to help explain the reasoning behind the notice has been provided on page</w:t>
      </w:r>
      <w:r w:rsidR="00735EA5">
        <w:rPr>
          <w:rStyle w:val="Emphasis"/>
          <w:rFonts w:eastAsia="Times" w:cs="Times New Roman"/>
          <w:i w:val="0"/>
          <w:sz w:val="20"/>
          <w:lang w:val="en-US"/>
        </w:rPr>
        <w:t xml:space="preserve"> </w:t>
      </w:r>
      <w:r w:rsidR="00BA5417">
        <w:rPr>
          <w:rStyle w:val="Emphasis"/>
          <w:rFonts w:eastAsia="Times" w:cs="Times New Roman"/>
          <w:i w:val="0"/>
          <w:sz w:val="20"/>
          <w:lang w:val="en-US"/>
        </w:rPr>
        <w:t>6</w:t>
      </w:r>
      <w:r w:rsidRPr="00841339">
        <w:rPr>
          <w:rStyle w:val="Emphasis"/>
          <w:rFonts w:eastAsia="Times" w:cs="Times New Roman"/>
          <w:i w:val="0"/>
          <w:sz w:val="20"/>
          <w:lang w:val="en-US"/>
        </w:rPr>
        <w:t xml:space="preserve">. </w:t>
      </w:r>
      <w:r w:rsidRPr="00841339">
        <w:rPr>
          <w:i/>
        </w:rPr>
        <w:t xml:space="preserve"> </w:t>
      </w:r>
    </w:p>
    <w:p w14:paraId="4AD52901" w14:textId="77777777" w:rsidR="00EF7FAE" w:rsidRPr="000F3645" w:rsidRDefault="00EF7FAE" w:rsidP="00EF7FAE">
      <w:pPr>
        <w:pStyle w:val="spacer"/>
      </w:pPr>
    </w:p>
    <w:p w14:paraId="6E92DAC9" w14:textId="77777777" w:rsidR="00EF7FAE" w:rsidRPr="00735EA5" w:rsidRDefault="00255B59" w:rsidP="00EF7FAE">
      <w:pPr>
        <w:pStyle w:val="ListNumber"/>
        <w:numPr>
          <w:ilvl w:val="0"/>
          <w:numId w:val="0"/>
        </w:numPr>
        <w:ind w:left="340"/>
      </w:pPr>
      <w:r>
        <w:rPr>
          <w:b/>
          <w:bCs/>
        </w:rPr>
        <w:br w:type="page"/>
      </w:r>
      <w:r w:rsidR="00EF7FAE" w:rsidRPr="00735EA5">
        <w:lastRenderedPageBreak/>
        <w:t>I believe you have breached your duty as an owner because:</w:t>
      </w:r>
    </w:p>
    <w:tbl>
      <w:tblPr>
        <w:tblW w:w="4621" w:type="pct"/>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55"/>
      </w:tblGrid>
      <w:tr w:rsidR="00EF7FAE" w14:paraId="3FF267FA" w14:textId="77777777" w:rsidTr="00735EA5">
        <w:trPr>
          <w:cantSplit/>
          <w:trHeight w:val="3679"/>
        </w:trPr>
        <w:tc>
          <w:tcPr>
            <w:tcW w:w="10155" w:type="dxa"/>
            <w:shd w:val="clear" w:color="auto" w:fill="auto"/>
          </w:tcPr>
          <w:p w14:paraId="12E03F8B" w14:textId="77777777" w:rsidR="00EF7FAE" w:rsidRDefault="00EF7FAE" w:rsidP="00C40D6F">
            <w:pPr>
              <w:pStyle w:val="BodyText"/>
            </w:pPr>
          </w:p>
        </w:tc>
      </w:tr>
    </w:tbl>
    <w:p w14:paraId="518BA94D" w14:textId="77777777" w:rsidR="00EF7FAE" w:rsidRPr="00735EA5" w:rsidRDefault="00EF7FAE" w:rsidP="00EF7FAE">
      <w:pPr>
        <w:pStyle w:val="ListNumber"/>
        <w:numPr>
          <w:ilvl w:val="0"/>
          <w:numId w:val="0"/>
        </w:numPr>
        <w:ind w:left="340"/>
      </w:pPr>
      <w:r w:rsidRPr="00735EA5">
        <w:t xml:space="preserve">The loss or damage </w:t>
      </w:r>
      <w:r w:rsidR="0064212D" w:rsidRPr="00735EA5">
        <w:t>(if any)</w:t>
      </w:r>
      <w:r w:rsidRPr="00735EA5">
        <w:t xml:space="preserve"> caused is:</w:t>
      </w:r>
    </w:p>
    <w:tbl>
      <w:tblPr>
        <w:tblW w:w="4621" w:type="pct"/>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55"/>
      </w:tblGrid>
      <w:tr w:rsidR="00EF7FAE" w14:paraId="4CCA525A" w14:textId="77777777" w:rsidTr="00735EA5">
        <w:trPr>
          <w:cantSplit/>
          <w:trHeight w:val="2808"/>
        </w:trPr>
        <w:tc>
          <w:tcPr>
            <w:tcW w:w="10155" w:type="dxa"/>
            <w:shd w:val="clear" w:color="auto" w:fill="auto"/>
          </w:tcPr>
          <w:p w14:paraId="75EAD3C0" w14:textId="77777777" w:rsidR="00EF7FAE" w:rsidRDefault="00EF7FAE" w:rsidP="00C40D6F">
            <w:pPr>
              <w:pStyle w:val="BodyText"/>
            </w:pPr>
          </w:p>
        </w:tc>
      </w:tr>
    </w:tbl>
    <w:p w14:paraId="08C62C3A" w14:textId="77777777" w:rsidR="00D44DF5" w:rsidRDefault="00D44DF5" w:rsidP="00EF7FAE">
      <w:pPr>
        <w:pStyle w:val="ListNumber"/>
        <w:numPr>
          <w:ilvl w:val="0"/>
          <w:numId w:val="0"/>
        </w:numPr>
        <w:ind w:left="340"/>
        <w:rPr>
          <w:b/>
          <w:bCs/>
        </w:rPr>
      </w:pPr>
    </w:p>
    <w:p w14:paraId="359B6544" w14:textId="77777777" w:rsidR="00EF7FAE" w:rsidRDefault="00EF7FAE" w:rsidP="00EF7FAE">
      <w:pPr>
        <w:pStyle w:val="ListNumber"/>
        <w:numPr>
          <w:ilvl w:val="0"/>
          <w:numId w:val="0"/>
        </w:numPr>
        <w:ind w:left="340"/>
        <w:rPr>
          <w:b/>
          <w:bCs/>
        </w:rPr>
      </w:pPr>
      <w:r w:rsidRPr="00741776">
        <w:rPr>
          <w:b/>
          <w:bCs/>
        </w:rPr>
        <w:t>Compensation or compliance</w:t>
      </w:r>
      <w:r w:rsidR="00D44DF5">
        <w:rPr>
          <w:b/>
          <w:bCs/>
        </w:rPr>
        <w:t xml:space="preserve"> </w:t>
      </w:r>
      <w:r w:rsidR="00D44DF5" w:rsidRPr="007500EE">
        <w:rPr>
          <w:b/>
          <w:bCs/>
          <w:sz w:val="20"/>
          <w:szCs w:val="20"/>
        </w:rPr>
        <w:t xml:space="preserve">(if any) </w:t>
      </w:r>
      <w:r w:rsidRPr="00741776">
        <w:rPr>
          <w:b/>
          <w:bCs/>
        </w:rPr>
        <w:t>required</w:t>
      </w:r>
    </w:p>
    <w:p w14:paraId="2588C463" w14:textId="77777777" w:rsidR="00D76C9A" w:rsidRPr="00372C80" w:rsidRDefault="00D76C9A" w:rsidP="00992A09">
      <w:pPr>
        <w:pStyle w:val="ListNumber2"/>
        <w:numPr>
          <w:ilvl w:val="0"/>
          <w:numId w:val="0"/>
        </w:numPr>
        <w:ind w:left="624" w:firstLine="340"/>
        <w:rPr>
          <w:sz w:val="20"/>
          <w:szCs w:val="20"/>
        </w:rPr>
      </w:pPr>
      <w:r w:rsidRPr="00372C80">
        <w:rPr>
          <w:sz w:val="20"/>
          <w:szCs w:val="20"/>
        </w:rPr>
        <w:t xml:space="preserve">I require you to remedy the breach within: </w:t>
      </w:r>
      <w:r w:rsidR="00255B59" w:rsidRPr="006341A6">
        <w:rPr>
          <w:bCs/>
          <w:i/>
          <w:sz w:val="20"/>
          <w:szCs w:val="20"/>
        </w:rPr>
        <w:t xml:space="preserve">  (</w:t>
      </w:r>
      <w:r w:rsidR="00841339">
        <w:rPr>
          <w:bCs/>
          <w:i/>
          <w:sz w:val="20"/>
          <w:szCs w:val="20"/>
        </w:rPr>
        <w:t>site tenant</w:t>
      </w:r>
      <w:r w:rsidR="00255B59" w:rsidRPr="006341A6">
        <w:rPr>
          <w:bCs/>
          <w:i/>
          <w:sz w:val="20"/>
          <w:szCs w:val="20"/>
        </w:rPr>
        <w:t xml:space="preserve"> to circle appropriate breach and timeframe)</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44"/>
        <w:gridCol w:w="3335"/>
      </w:tblGrid>
      <w:tr w:rsidR="00D76C9A" w:rsidRPr="005219C0" w14:paraId="011B753F" w14:textId="77777777" w:rsidTr="00735EA5">
        <w:tc>
          <w:tcPr>
            <w:tcW w:w="5844" w:type="dxa"/>
            <w:shd w:val="clear" w:color="auto" w:fill="auto"/>
          </w:tcPr>
          <w:p w14:paraId="0AE2C5E9" w14:textId="77777777" w:rsidR="00D76C9A" w:rsidRPr="005219C0" w:rsidRDefault="00D76C9A" w:rsidP="005219C0">
            <w:pPr>
              <w:pStyle w:val="ListNumber2"/>
              <w:numPr>
                <w:ilvl w:val="0"/>
                <w:numId w:val="0"/>
              </w:numPr>
              <w:rPr>
                <w:b/>
                <w:sz w:val="20"/>
                <w:szCs w:val="20"/>
              </w:rPr>
            </w:pPr>
            <w:r w:rsidRPr="005219C0">
              <w:rPr>
                <w:b/>
                <w:sz w:val="20"/>
                <w:szCs w:val="20"/>
              </w:rPr>
              <w:t>Relevant breach</w:t>
            </w:r>
          </w:p>
        </w:tc>
        <w:tc>
          <w:tcPr>
            <w:tcW w:w="3335" w:type="dxa"/>
            <w:shd w:val="clear" w:color="auto" w:fill="auto"/>
          </w:tcPr>
          <w:p w14:paraId="38CF3B1C" w14:textId="77777777" w:rsidR="00D76C9A" w:rsidRPr="005219C0" w:rsidRDefault="00D76C9A" w:rsidP="005219C0">
            <w:pPr>
              <w:pStyle w:val="ListNumber2"/>
              <w:numPr>
                <w:ilvl w:val="0"/>
                <w:numId w:val="0"/>
              </w:numPr>
              <w:rPr>
                <w:b/>
                <w:sz w:val="20"/>
                <w:szCs w:val="20"/>
              </w:rPr>
            </w:pPr>
            <w:r w:rsidRPr="005219C0">
              <w:rPr>
                <w:b/>
                <w:sz w:val="20"/>
                <w:szCs w:val="20"/>
              </w:rPr>
              <w:t>Timeframe</w:t>
            </w:r>
          </w:p>
        </w:tc>
      </w:tr>
      <w:tr w:rsidR="00D76C9A" w:rsidRPr="005219C0" w14:paraId="5D55E68C" w14:textId="77777777" w:rsidTr="00735EA5">
        <w:tc>
          <w:tcPr>
            <w:tcW w:w="5844" w:type="dxa"/>
            <w:shd w:val="clear" w:color="auto" w:fill="auto"/>
          </w:tcPr>
          <w:p w14:paraId="156D9DB9" w14:textId="77777777" w:rsidR="00D76C9A" w:rsidRPr="005219C0" w:rsidRDefault="00D76C9A" w:rsidP="005219C0">
            <w:pPr>
              <w:pStyle w:val="ListNumber2"/>
              <w:numPr>
                <w:ilvl w:val="0"/>
                <w:numId w:val="0"/>
              </w:numPr>
              <w:rPr>
                <w:sz w:val="20"/>
                <w:szCs w:val="20"/>
              </w:rPr>
            </w:pPr>
            <w:r w:rsidRPr="005219C0">
              <w:rPr>
                <w:sz w:val="20"/>
                <w:szCs w:val="20"/>
              </w:rPr>
              <w:t>s 206ZU (disturbance)</w:t>
            </w:r>
          </w:p>
        </w:tc>
        <w:tc>
          <w:tcPr>
            <w:tcW w:w="3335" w:type="dxa"/>
            <w:shd w:val="clear" w:color="auto" w:fill="auto"/>
          </w:tcPr>
          <w:p w14:paraId="29487FA7" w14:textId="77777777" w:rsidR="00D76C9A" w:rsidRPr="005219C0" w:rsidRDefault="00D76C9A" w:rsidP="005219C0">
            <w:pPr>
              <w:pStyle w:val="ListNumber2"/>
              <w:numPr>
                <w:ilvl w:val="0"/>
                <w:numId w:val="0"/>
              </w:numPr>
              <w:rPr>
                <w:sz w:val="20"/>
                <w:szCs w:val="20"/>
              </w:rPr>
            </w:pPr>
            <w:r w:rsidRPr="005219C0">
              <w:rPr>
                <w:sz w:val="20"/>
                <w:szCs w:val="20"/>
              </w:rPr>
              <w:t>7 days</w:t>
            </w:r>
          </w:p>
        </w:tc>
      </w:tr>
      <w:tr w:rsidR="00D76C9A" w:rsidRPr="005219C0" w14:paraId="1D0656D6" w14:textId="77777777" w:rsidTr="00735EA5">
        <w:tc>
          <w:tcPr>
            <w:tcW w:w="5844" w:type="dxa"/>
            <w:shd w:val="clear" w:color="auto" w:fill="auto"/>
          </w:tcPr>
          <w:p w14:paraId="437A65E2" w14:textId="77777777" w:rsidR="00D76C9A" w:rsidRPr="005219C0" w:rsidRDefault="00D76C9A" w:rsidP="005219C0">
            <w:pPr>
              <w:pStyle w:val="ListNumber2"/>
              <w:numPr>
                <w:ilvl w:val="0"/>
                <w:numId w:val="0"/>
              </w:numPr>
              <w:rPr>
                <w:sz w:val="20"/>
                <w:szCs w:val="20"/>
              </w:rPr>
            </w:pPr>
            <w:r w:rsidRPr="005219C0">
              <w:rPr>
                <w:sz w:val="20"/>
                <w:szCs w:val="20"/>
              </w:rPr>
              <w:t>All other breaches under this Notice</w:t>
            </w:r>
          </w:p>
        </w:tc>
        <w:tc>
          <w:tcPr>
            <w:tcW w:w="3335" w:type="dxa"/>
            <w:shd w:val="clear" w:color="auto" w:fill="auto"/>
          </w:tcPr>
          <w:p w14:paraId="49A3692A" w14:textId="77777777" w:rsidR="00D76C9A" w:rsidRPr="005219C0" w:rsidRDefault="00D76C9A" w:rsidP="005219C0">
            <w:pPr>
              <w:pStyle w:val="ListNumber2"/>
              <w:numPr>
                <w:ilvl w:val="0"/>
                <w:numId w:val="0"/>
              </w:numPr>
              <w:rPr>
                <w:sz w:val="20"/>
                <w:szCs w:val="20"/>
              </w:rPr>
            </w:pPr>
            <w:r w:rsidRPr="005219C0">
              <w:rPr>
                <w:sz w:val="20"/>
                <w:szCs w:val="20"/>
              </w:rPr>
              <w:t>14 days</w:t>
            </w:r>
          </w:p>
        </w:tc>
      </w:tr>
    </w:tbl>
    <w:p w14:paraId="173E1CC5" w14:textId="77777777" w:rsidR="00841339" w:rsidRDefault="00841339" w:rsidP="00D76C9A">
      <w:pPr>
        <w:pStyle w:val="ListNumber2"/>
        <w:numPr>
          <w:ilvl w:val="0"/>
          <w:numId w:val="0"/>
        </w:numPr>
        <w:ind w:left="624" w:firstLine="340"/>
        <w:rPr>
          <w:sz w:val="20"/>
          <w:szCs w:val="20"/>
        </w:rPr>
      </w:pPr>
    </w:p>
    <w:p w14:paraId="44E280EA" w14:textId="77777777" w:rsidR="00D76C9A" w:rsidRPr="006341A6" w:rsidRDefault="00255B59" w:rsidP="00D76C9A">
      <w:pPr>
        <w:pStyle w:val="ListNumber2"/>
        <w:numPr>
          <w:ilvl w:val="0"/>
          <w:numId w:val="0"/>
        </w:numPr>
        <w:ind w:left="624" w:firstLine="340"/>
        <w:rPr>
          <w:i/>
          <w:sz w:val="20"/>
          <w:szCs w:val="20"/>
        </w:rPr>
      </w:pPr>
      <w:r w:rsidRPr="00992A09">
        <w:rPr>
          <w:sz w:val="20"/>
          <w:szCs w:val="20"/>
        </w:rPr>
        <w:t>To remedy this breach I require you to:</w:t>
      </w:r>
      <w:r w:rsidR="00992A09">
        <w:rPr>
          <w:sz w:val="20"/>
          <w:szCs w:val="20"/>
        </w:rPr>
        <w:t xml:space="preserve"> </w:t>
      </w:r>
      <w:r w:rsidR="00D76C9A" w:rsidRPr="006341A6">
        <w:rPr>
          <w:bCs/>
          <w:i/>
          <w:sz w:val="20"/>
          <w:szCs w:val="20"/>
        </w:rPr>
        <w:t xml:space="preserve">  (describe what the </w:t>
      </w:r>
      <w:r w:rsidR="00841339">
        <w:rPr>
          <w:bCs/>
          <w:i/>
          <w:sz w:val="20"/>
          <w:szCs w:val="20"/>
        </w:rPr>
        <w:t>site owner</w:t>
      </w:r>
      <w:r w:rsidR="00D76C9A" w:rsidRPr="006341A6">
        <w:rPr>
          <w:bCs/>
          <w:i/>
          <w:sz w:val="20"/>
          <w:szCs w:val="20"/>
        </w:rPr>
        <w:t xml:space="preserve"> needs to do to remedy this)</w:t>
      </w:r>
    </w:p>
    <w:tbl>
      <w:tblPr>
        <w:tblW w:w="4620" w:type="pct"/>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9"/>
        <w:gridCol w:w="3104"/>
      </w:tblGrid>
      <w:tr w:rsidR="00EF7FAE" w14:paraId="68B5E0D6" w14:textId="77777777" w:rsidTr="00735EA5">
        <w:trPr>
          <w:trHeight w:val="2711"/>
        </w:trPr>
        <w:tc>
          <w:tcPr>
            <w:tcW w:w="10154" w:type="dxa"/>
            <w:gridSpan w:val="2"/>
            <w:shd w:val="clear" w:color="auto" w:fill="auto"/>
          </w:tcPr>
          <w:p w14:paraId="4078788F" w14:textId="77777777" w:rsidR="00EF7FAE" w:rsidRDefault="00EF7FAE" w:rsidP="00C40D6F">
            <w:pPr>
              <w:pStyle w:val="BodyText"/>
            </w:pPr>
          </w:p>
        </w:tc>
      </w:tr>
      <w:tr w:rsidR="00EF7FAE" w14:paraId="123ACD63" w14:textId="77777777" w:rsidTr="00735EA5">
        <w:tc>
          <w:tcPr>
            <w:tcW w:w="7050" w:type="dxa"/>
            <w:shd w:val="clear" w:color="auto" w:fill="auto"/>
          </w:tcPr>
          <w:p w14:paraId="247F583F" w14:textId="77777777" w:rsidR="00EF7FAE" w:rsidRDefault="00D05C2F" w:rsidP="00C40D6F">
            <w:pPr>
              <w:pStyle w:val="BodyText"/>
            </w:pPr>
            <w:r>
              <w:t>AND</w:t>
            </w:r>
            <w:r w:rsidR="00EF7FAE">
              <w:t xml:space="preserve"> pay me compensation of: ($)</w:t>
            </w:r>
          </w:p>
        </w:tc>
        <w:tc>
          <w:tcPr>
            <w:tcW w:w="3104" w:type="dxa"/>
            <w:shd w:val="clear" w:color="auto" w:fill="auto"/>
          </w:tcPr>
          <w:p w14:paraId="44692EF2" w14:textId="77777777" w:rsidR="00EF7FAE" w:rsidRDefault="00EF7FAE" w:rsidP="00C40D6F">
            <w:pPr>
              <w:pStyle w:val="BodyText"/>
            </w:pPr>
          </w:p>
        </w:tc>
      </w:tr>
    </w:tbl>
    <w:p w14:paraId="74E60FC6" w14:textId="77777777" w:rsidR="00D76C9A" w:rsidRPr="006341A6" w:rsidRDefault="00D76C9A" w:rsidP="00735EA5">
      <w:pPr>
        <w:pStyle w:val="ListNumber"/>
        <w:numPr>
          <w:ilvl w:val="0"/>
          <w:numId w:val="0"/>
        </w:numPr>
        <w:ind w:left="340"/>
        <w:rPr>
          <w:i/>
          <w:sz w:val="20"/>
          <w:szCs w:val="20"/>
        </w:rPr>
      </w:pPr>
      <w:r>
        <w:rPr>
          <w:i/>
          <w:sz w:val="20"/>
          <w:szCs w:val="20"/>
        </w:rPr>
        <w:t>Note: You can only claim compensation for your loss and damage suffered, and provide evidence to support it.</w:t>
      </w:r>
    </w:p>
    <w:p w14:paraId="38F823B4" w14:textId="77777777" w:rsidR="00992A09" w:rsidRDefault="00992A09" w:rsidP="00EF7FAE">
      <w:pPr>
        <w:pStyle w:val="ListNumber"/>
        <w:numPr>
          <w:ilvl w:val="0"/>
          <w:numId w:val="0"/>
        </w:numPr>
        <w:ind w:left="340"/>
      </w:pPr>
    </w:p>
    <w:p w14:paraId="227E8523" w14:textId="77777777" w:rsidR="00EF7FAE" w:rsidRDefault="00EF7FAE" w:rsidP="00EF7FAE">
      <w:pPr>
        <w:pStyle w:val="ListNumber"/>
        <w:numPr>
          <w:ilvl w:val="0"/>
          <w:numId w:val="0"/>
        </w:numPr>
        <w:ind w:left="340"/>
      </w:pPr>
      <w:r w:rsidRPr="006E3426">
        <w:t>You must not commit a simi</w:t>
      </w:r>
      <w:r>
        <w:t>lar breach again. If you do not </w:t>
      </w:r>
      <w:r w:rsidRPr="006E3426">
        <w:t>comply with this notic</w:t>
      </w:r>
      <w:r>
        <w:t>e the site tenant may apply to the </w:t>
      </w:r>
      <w:r w:rsidRPr="006E3426">
        <w:t>Victorian Civil and Administrative Tribunal</w:t>
      </w:r>
      <w:r>
        <w:t xml:space="preserve"> (VCAT)</w:t>
      </w:r>
      <w:r w:rsidRPr="006E3426">
        <w:t xml:space="preserve"> for compensation or </w:t>
      </w:r>
      <w:r w:rsidR="00D05C2F">
        <w:t xml:space="preserve">a </w:t>
      </w:r>
      <w:r w:rsidRPr="006E3426">
        <w:t xml:space="preserve">compliance order or, </w:t>
      </w:r>
      <w:r w:rsidRPr="002239D9">
        <w:t xml:space="preserve">if </w:t>
      </w:r>
      <w:r w:rsidR="00D05C2F">
        <w:t xml:space="preserve">s </w:t>
      </w:r>
      <w:r w:rsidR="00CB1ACE">
        <w:t>207U</w:t>
      </w:r>
      <w:r w:rsidR="00D05C2F">
        <w:t xml:space="preserve"> (successive breaches by site owner)</w:t>
      </w:r>
      <w:r w:rsidRPr="002239D9">
        <w:t xml:space="preserve"> applies,</w:t>
      </w:r>
      <w:r w:rsidRPr="006E3426">
        <w:t xml:space="preserve"> may give notice </w:t>
      </w:r>
      <w:r w:rsidR="00D50F47">
        <w:t xml:space="preserve">of intention </w:t>
      </w:r>
      <w:r w:rsidRPr="006E3426">
        <w:t>to vacate</w:t>
      </w:r>
      <w:r>
        <w:t>.</w:t>
      </w:r>
      <w:r w:rsidR="00B01250">
        <w:t xml:space="preserve"> </w:t>
      </w:r>
    </w:p>
    <w:tbl>
      <w:tblPr>
        <w:tblW w:w="10206" w:type="dxa"/>
        <w:tblInd w:w="284" w:type="dxa"/>
        <w:tblLayout w:type="fixed"/>
        <w:tblLook w:val="04A0" w:firstRow="1" w:lastRow="0" w:firstColumn="1" w:lastColumn="0" w:noHBand="0" w:noVBand="1"/>
      </w:tblPr>
      <w:tblGrid>
        <w:gridCol w:w="10206"/>
      </w:tblGrid>
      <w:tr w:rsidR="00EF7FAE" w:rsidRPr="0011211D" w14:paraId="5D6A90A5" w14:textId="77777777" w:rsidTr="00735EA5">
        <w:trPr>
          <w:trHeight w:hRule="exact" w:val="1092"/>
        </w:trPr>
        <w:tc>
          <w:tcPr>
            <w:tcW w:w="10206" w:type="dxa"/>
            <w:tcBorders>
              <w:top w:val="nil"/>
              <w:left w:val="nil"/>
              <w:bottom w:val="single" w:sz="4" w:space="0" w:color="auto"/>
              <w:right w:val="nil"/>
            </w:tcBorders>
            <w:shd w:val="clear" w:color="auto" w:fill="auto"/>
            <w:noWrap/>
            <w:tcMar>
              <w:top w:w="0" w:type="dxa"/>
              <w:left w:w="0" w:type="dxa"/>
              <w:bottom w:w="0" w:type="dxa"/>
              <w:right w:w="0" w:type="dxa"/>
            </w:tcMar>
          </w:tcPr>
          <w:p w14:paraId="6AC653E6" w14:textId="77777777" w:rsidR="00EF7FAE" w:rsidRPr="0011211D" w:rsidRDefault="00EF7FAE" w:rsidP="007A547F">
            <w:pPr>
              <w:pStyle w:val="Caption2"/>
              <w:spacing w:before="120" w:line="240" w:lineRule="auto"/>
              <w:rPr>
                <w:color w:val="000000"/>
                <w:sz w:val="18"/>
                <w:szCs w:val="16"/>
              </w:rPr>
            </w:pPr>
            <w:bookmarkStart w:id="0" w:name="_Hlk13823520"/>
            <w:r w:rsidRPr="0011211D">
              <w:rPr>
                <w:color w:val="000000"/>
                <w:sz w:val="18"/>
                <w:szCs w:val="16"/>
              </w:rPr>
              <w:lastRenderedPageBreak/>
              <w:t xml:space="preserve">Is documentary evidence attached? </w:t>
            </w:r>
            <w:r w:rsidRPr="0011211D">
              <w:rPr>
                <w:color w:val="000000"/>
                <w:sz w:val="18"/>
                <w:szCs w:val="16"/>
              </w:rPr>
              <w:tab/>
            </w:r>
            <w:r w:rsidRPr="0011211D">
              <w:rPr>
                <w:color w:val="000000"/>
                <w:sz w:val="18"/>
                <w:szCs w:val="16"/>
              </w:rPr>
              <w:tab/>
            </w:r>
          </w:p>
          <w:p w14:paraId="558D83A2" w14:textId="1CA3C511" w:rsidR="00EF7FAE" w:rsidRPr="0011211D" w:rsidRDefault="007A547F" w:rsidP="007A547F">
            <w:pPr>
              <w:pStyle w:val="Listparagraphtext"/>
              <w:rPr>
                <w:color w:val="000000"/>
                <w:sz w:val="18"/>
                <w:szCs w:val="20"/>
              </w:rPr>
            </w:pPr>
            <w:r>
              <w:rPr>
                <w:color w:val="000000"/>
                <w:sz w:val="18"/>
                <w:szCs w:val="20"/>
              </w:rPr>
              <w:fldChar w:fldCharType="begin">
                <w:ffData>
                  <w:name w:val="Check1"/>
                  <w:enabled/>
                  <w:calcOnExit w:val="0"/>
                  <w:checkBox>
                    <w:size w:val="22"/>
                    <w:default w:val="0"/>
                  </w:checkBox>
                </w:ffData>
              </w:fldChar>
            </w:r>
            <w:bookmarkStart w:id="1" w:name="Check1"/>
            <w:r>
              <w:rPr>
                <w:color w:val="000000"/>
                <w:sz w:val="18"/>
                <w:szCs w:val="20"/>
              </w:rPr>
              <w:instrText xml:space="preserve"> FORMCHECKBOX </w:instrText>
            </w:r>
            <w:r w:rsidR="006D1766">
              <w:rPr>
                <w:color w:val="000000"/>
                <w:sz w:val="18"/>
                <w:szCs w:val="20"/>
              </w:rPr>
            </w:r>
            <w:r w:rsidR="006D1766">
              <w:rPr>
                <w:color w:val="000000"/>
                <w:sz w:val="18"/>
                <w:szCs w:val="20"/>
              </w:rPr>
              <w:fldChar w:fldCharType="separate"/>
            </w:r>
            <w:r>
              <w:rPr>
                <w:color w:val="000000"/>
                <w:sz w:val="18"/>
                <w:szCs w:val="20"/>
              </w:rPr>
              <w:fldChar w:fldCharType="end"/>
            </w:r>
            <w:bookmarkEnd w:id="1"/>
            <w:r>
              <w:rPr>
                <w:color w:val="000000"/>
                <w:sz w:val="18"/>
                <w:szCs w:val="20"/>
              </w:rPr>
              <w:t xml:space="preserve"> </w:t>
            </w:r>
            <w:r w:rsidR="00EF7FAE" w:rsidRPr="0011211D">
              <w:rPr>
                <w:color w:val="000000"/>
                <w:sz w:val="18"/>
                <w:szCs w:val="20"/>
              </w:rPr>
              <w:t>No</w:t>
            </w:r>
          </w:p>
          <w:p w14:paraId="30FFB90A" w14:textId="2554EEC0" w:rsidR="00EF7FAE" w:rsidRPr="0011211D" w:rsidRDefault="007A547F" w:rsidP="007A547F">
            <w:pPr>
              <w:pStyle w:val="Listparagraphtext"/>
              <w:rPr>
                <w:color w:val="000000"/>
              </w:rPr>
            </w:pPr>
            <w:r>
              <w:rPr>
                <w:color w:val="000000"/>
                <w:sz w:val="18"/>
                <w:szCs w:val="20"/>
              </w:rPr>
              <w:fldChar w:fldCharType="begin">
                <w:ffData>
                  <w:name w:val="Check2"/>
                  <w:enabled/>
                  <w:calcOnExit w:val="0"/>
                  <w:checkBox>
                    <w:size w:val="22"/>
                    <w:default w:val="0"/>
                  </w:checkBox>
                </w:ffData>
              </w:fldChar>
            </w:r>
            <w:bookmarkStart w:id="2" w:name="Check2"/>
            <w:r>
              <w:rPr>
                <w:color w:val="000000"/>
                <w:sz w:val="18"/>
                <w:szCs w:val="20"/>
              </w:rPr>
              <w:instrText xml:space="preserve"> FORMCHECKBOX </w:instrText>
            </w:r>
            <w:r w:rsidR="006D1766">
              <w:rPr>
                <w:color w:val="000000"/>
                <w:sz w:val="18"/>
                <w:szCs w:val="20"/>
              </w:rPr>
            </w:r>
            <w:r w:rsidR="006D1766">
              <w:rPr>
                <w:color w:val="000000"/>
                <w:sz w:val="18"/>
                <w:szCs w:val="20"/>
              </w:rPr>
              <w:fldChar w:fldCharType="separate"/>
            </w:r>
            <w:r>
              <w:rPr>
                <w:color w:val="000000"/>
                <w:sz w:val="18"/>
                <w:szCs w:val="20"/>
              </w:rPr>
              <w:fldChar w:fldCharType="end"/>
            </w:r>
            <w:bookmarkEnd w:id="2"/>
            <w:r>
              <w:rPr>
                <w:color w:val="000000"/>
                <w:sz w:val="18"/>
                <w:szCs w:val="20"/>
              </w:rPr>
              <w:t xml:space="preserve"> </w:t>
            </w:r>
            <w:r w:rsidR="00EF7FAE" w:rsidRPr="0011211D">
              <w:rPr>
                <w:color w:val="000000"/>
                <w:sz w:val="18"/>
                <w:szCs w:val="20"/>
              </w:rPr>
              <w:t xml:space="preserve">Yes </w:t>
            </w:r>
            <w:r w:rsidR="00EF7FAE" w:rsidRPr="0011211D">
              <w:rPr>
                <w:color w:val="000000"/>
                <w:sz w:val="18"/>
                <w:szCs w:val="20"/>
              </w:rPr>
              <w:softHyphen/>
              <w:t>- provide details of the evidence attached</w:t>
            </w:r>
          </w:p>
        </w:tc>
      </w:tr>
      <w:tr w:rsidR="00EF7FAE" w:rsidRPr="0011211D" w14:paraId="00EEBDB6" w14:textId="77777777" w:rsidTr="00735EA5">
        <w:trPr>
          <w:trHeight w:hRule="exact" w:val="3972"/>
        </w:trPr>
        <w:tc>
          <w:tcPr>
            <w:tcW w:w="10206" w:type="dxa"/>
            <w:tcBorders>
              <w:top w:val="single" w:sz="4" w:space="0" w:color="auto"/>
              <w:left w:val="single" w:sz="4" w:space="0" w:color="auto"/>
              <w:bottom w:val="single" w:sz="4" w:space="0" w:color="auto"/>
              <w:right w:val="single" w:sz="4" w:space="0" w:color="auto"/>
            </w:tcBorders>
            <w:shd w:val="clear" w:color="auto" w:fill="auto"/>
            <w:noWrap/>
            <w:tcMar>
              <w:top w:w="0" w:type="dxa"/>
              <w:left w:w="0" w:type="dxa"/>
              <w:bottom w:w="0" w:type="dxa"/>
              <w:right w:w="0" w:type="dxa"/>
            </w:tcMar>
          </w:tcPr>
          <w:p w14:paraId="5C3BE5E1" w14:textId="77777777" w:rsidR="00EF7FAE" w:rsidRPr="0011211D" w:rsidRDefault="00EF7FAE" w:rsidP="00C40D6F">
            <w:pPr>
              <w:pStyle w:val="Paragraphtext"/>
              <w:rPr>
                <w:color w:val="000000"/>
                <w:lang w:eastAsia="en-US"/>
              </w:rPr>
            </w:pPr>
          </w:p>
        </w:tc>
        <w:bookmarkEnd w:id="0"/>
      </w:tr>
    </w:tbl>
    <w:p w14:paraId="61F0A1D8" w14:textId="77777777" w:rsidR="00EF7FAE" w:rsidRDefault="00EF7FAE" w:rsidP="00EF7FAE">
      <w:pPr>
        <w:pStyle w:val="spacer"/>
      </w:pPr>
    </w:p>
    <w:p w14:paraId="677DB42F" w14:textId="77777777" w:rsidR="00735EA5" w:rsidRDefault="00735EA5" w:rsidP="00735EA5">
      <w:pPr>
        <w:pStyle w:val="spacer"/>
      </w:pPr>
    </w:p>
    <w:p w14:paraId="5C7656C6" w14:textId="77777777" w:rsidR="00735EA5" w:rsidRDefault="006D1766" w:rsidP="00735EA5">
      <w:pPr>
        <w:pStyle w:val="spacer"/>
      </w:pPr>
      <w:r>
        <w:rPr>
          <w:noProof/>
        </w:rPr>
        <w:pict w14:anchorId="2A005427">
          <v:line id="_x0000_s1038" alt="&quot;&quot;" style="position:absolute;z-index:251661312;visibility:visible" from="0,-.05pt" to="538.6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" strokeweight="1pt"/>
        </w:pict>
      </w:r>
    </w:p>
    <w:p w14:paraId="42EBD2C1" w14:textId="77777777" w:rsidR="00EF7FAE" w:rsidRDefault="00EF7FAE" w:rsidP="00EF7FAE">
      <w:pPr>
        <w:pStyle w:val="Question"/>
      </w:pPr>
      <w:r>
        <w:tab/>
      </w:r>
      <w:bookmarkStart w:id="3" w:name="_Hlk52451987"/>
      <w:r>
        <w:t>Delivery of this notice</w:t>
      </w:r>
    </w:p>
    <w:p w14:paraId="6C01145F" w14:textId="77777777" w:rsidR="00EF7FAE" w:rsidRDefault="00EF7FAE" w:rsidP="00720F7E">
      <w:pPr>
        <w:pStyle w:val="BulletList1"/>
        <w:numPr>
          <w:ilvl w:val="0"/>
          <w:numId w:val="12"/>
        </w:numPr>
      </w:pPr>
      <w:bookmarkStart w:id="4" w:name="_Hlk45878832"/>
      <w:bookmarkStart w:id="5" w:name="_Hlk45878957"/>
      <w:r>
        <w:t>The notice period begins when the owner is estimated to receive this notice.</w:t>
      </w:r>
    </w:p>
    <w:p w14:paraId="00776DB0" w14:textId="77777777" w:rsidR="00EF7FAE" w:rsidRDefault="00EF7FAE" w:rsidP="00720F7E">
      <w:pPr>
        <w:pStyle w:val="BulletList1"/>
        <w:numPr>
          <w:ilvl w:val="0"/>
          <w:numId w:val="12"/>
        </w:numPr>
      </w:pPr>
      <w:r>
        <w:t xml:space="preserve">For information on postage times from different locations, please refer to the Australia Post website </w:t>
      </w:r>
      <w:hyperlink r:id="rId13" w:history="1">
        <w:r w:rsidR="00841339">
          <w:rPr>
            <w:rStyle w:val="Hyperlink"/>
          </w:rPr>
          <w:t>https://auspost.com.au/parcels-mail/calculate-postage-delivery-times</w:t>
        </w:r>
      </w:hyperlink>
    </w:p>
    <w:bookmarkEnd w:id="4"/>
    <w:p w14:paraId="00B79F15" w14:textId="77777777" w:rsidR="00EF7FAE" w:rsidRDefault="00EF7FAE" w:rsidP="00720F7E">
      <w:pPr>
        <w:pStyle w:val="BulletList1"/>
        <w:numPr>
          <w:ilvl w:val="0"/>
          <w:numId w:val="12"/>
        </w:numPr>
      </w:pPr>
      <w:r>
        <w:t xml:space="preserve">If sending by post, the site tenant must allow for the delivery time in calculating the proposed termination date. </w:t>
      </w:r>
    </w:p>
    <w:p w14:paraId="1F5E8734" w14:textId="77777777" w:rsidR="00EF7FAE" w:rsidRDefault="00EF7FAE" w:rsidP="00720F7E">
      <w:pPr>
        <w:pStyle w:val="BulletList1"/>
        <w:numPr>
          <w:ilvl w:val="0"/>
          <w:numId w:val="12"/>
        </w:numPr>
      </w:pPr>
      <w:r>
        <w:t>If sending by registered post, the site tenant should keep evidence of the mail delivery method used to send this notice</w:t>
      </w:r>
      <w:bookmarkEnd w:id="3"/>
      <w:r>
        <w:t xml:space="preserve">. </w:t>
      </w:r>
    </w:p>
    <w:bookmarkEnd w:id="5"/>
    <w:p w14:paraId="08759911" w14:textId="77777777" w:rsidR="00EF7FAE" w:rsidRDefault="00EF7FAE" w:rsidP="00EF7FAE">
      <w:pPr>
        <w:pStyle w:val="Question"/>
        <w:numPr>
          <w:ilvl w:val="0"/>
          <w:numId w:val="0"/>
        </w:numPr>
        <w:ind w:left="360"/>
      </w:pPr>
    </w:p>
    <w:tbl>
      <w:tblPr>
        <w:tblStyle w:val="TableGridLight10"/>
        <w:tblpPr w:leftFromText="180" w:rightFromText="180" w:vertAnchor="text" w:horzAnchor="page" w:tblpX="3451" w:tblpY="69"/>
        <w:tblW w:w="2163" w:type="dxa"/>
        <w:tblLayout w:type="fixed"/>
        <w:tblLook w:val="04A0" w:firstRow="1" w:lastRow="0" w:firstColumn="1" w:lastColumn="0" w:noHBand="0" w:noVBand="1"/>
      </w:tblPr>
      <w:tblGrid>
        <w:gridCol w:w="284"/>
        <w:gridCol w:w="1879"/>
      </w:tblGrid>
      <w:tr w:rsidR="001E1C82" w14:paraId="4D26A117" w14:textId="77777777" w:rsidTr="0031013B">
        <w:trPr>
          <w:trHeight w:hRule="exact" w:val="340"/>
        </w:trPr>
        <w:tc>
          <w:tcPr>
            <w:tcW w:w="284" w:type="dxa"/>
            <w:tcBorders>
              <w:top w:val="nil"/>
              <w:left w:val="nil"/>
              <w:bottom w:val="nil"/>
              <w:right w:val="single" w:sz="4" w:space="0" w:color="auto"/>
            </w:tcBorders>
            <w:noWrap/>
            <w:tcMar>
              <w:top w:w="0" w:type="dxa"/>
              <w:left w:w="0" w:type="dxa"/>
              <w:bottom w:w="0" w:type="dxa"/>
              <w:right w:w="108" w:type="dxa"/>
            </w:tcMar>
            <w:vAlign w:val="center"/>
          </w:tcPr>
          <w:p w14:paraId="0B11F5D3" w14:textId="77777777" w:rsidR="001E1C82" w:rsidRDefault="001E1C82" w:rsidP="0031013B">
            <w:pPr>
              <w:pStyle w:val="Caption2"/>
            </w:pPr>
            <w:bookmarkStart w:id="6" w:name="_Hlk45879028"/>
            <w:bookmarkStart w:id="7" w:name="_Hlk52452079"/>
          </w:p>
        </w:tc>
        <w:tc>
          <w:tcPr>
            <w:tcW w:w="1879" w:type="dxa"/>
            <w:tcBorders>
              <w:top w:val="single" w:sz="4" w:space="0" w:color="auto"/>
              <w:left w:val="single" w:sz="4" w:space="0" w:color="auto"/>
              <w:bottom w:val="single" w:sz="4" w:space="0" w:color="auto"/>
              <w:right w:val="single" w:sz="4" w:space="0" w:color="auto"/>
            </w:tcBorders>
            <w:noWrap/>
            <w:tcMar>
              <w:top w:w="0" w:type="dxa"/>
              <w:left w:w="0" w:type="dxa"/>
              <w:bottom w:w="0" w:type="dxa"/>
              <w:right w:w="0" w:type="dxa"/>
            </w:tcMar>
          </w:tcPr>
          <w:p w14:paraId="4B1058AC" w14:textId="151F2198" w:rsidR="001E1C82" w:rsidRDefault="001E1C82" w:rsidP="0031013B">
            <w:pPr>
              <w:pStyle w:val="Textfill"/>
            </w:pPr>
          </w:p>
        </w:tc>
      </w:tr>
    </w:tbl>
    <w:p w14:paraId="5DFECAB1" w14:textId="77777777" w:rsidR="001E1C82" w:rsidRDefault="001E1C82" w:rsidP="001E1C82">
      <w:pPr>
        <w:pStyle w:val="ListParagraphbold"/>
      </w:pPr>
      <w:r w:rsidRPr="0096020D">
        <w:rPr>
          <w:b w:val="0"/>
          <w:bCs/>
        </w:rPr>
        <w:t>This notice was sent on:</w:t>
      </w:r>
      <w:proofErr w:type="gramStart"/>
      <w:r>
        <w:t xml:space="preserve">   </w:t>
      </w:r>
      <w:r w:rsidRPr="00C66D13">
        <w:rPr>
          <w:b w:val="0"/>
        </w:rPr>
        <w:t>(</w:t>
      </w:r>
      <w:proofErr w:type="gramEnd"/>
      <w:r w:rsidRPr="00C66D13">
        <w:rPr>
          <w:b w:val="0"/>
        </w:rPr>
        <w:t>insert date)</w:t>
      </w:r>
    </w:p>
    <w:p w14:paraId="4ED6FD7A" w14:textId="77777777" w:rsidR="00EF7FAE" w:rsidRDefault="00EF7FAE" w:rsidP="00EF7FAE">
      <w:pPr>
        <w:pStyle w:val="Question"/>
        <w:numPr>
          <w:ilvl w:val="0"/>
          <w:numId w:val="0"/>
        </w:numPr>
        <w:ind w:left="360"/>
      </w:pPr>
    </w:p>
    <w:p w14:paraId="28C7007C" w14:textId="77777777" w:rsidR="00EF7FAE" w:rsidRDefault="00EF7FAE" w:rsidP="00992A09">
      <w:pPr>
        <w:pStyle w:val="Question"/>
        <w:numPr>
          <w:ilvl w:val="0"/>
          <w:numId w:val="0"/>
        </w:numPr>
        <w:ind w:left="360"/>
        <w:rPr>
          <w:rStyle w:val="Emphasis"/>
          <w:i w:val="0"/>
          <w:iCs w:val="0"/>
        </w:rPr>
      </w:pPr>
      <w:r>
        <w:rPr>
          <w:rStyle w:val="Emphasis"/>
          <w:i w:val="0"/>
          <w:iCs w:val="0"/>
        </w:rPr>
        <w:t>This notice has been delivered:</w:t>
      </w:r>
    </w:p>
    <w:tbl>
      <w:tblPr>
        <w:tblW w:w="10440" w:type="dxa"/>
        <w:tblInd w:w="340" w:type="dxa"/>
        <w:tblLayout w:type="fixed"/>
        <w:tblLook w:val="04A0" w:firstRow="1" w:lastRow="0" w:firstColumn="1" w:lastColumn="0" w:noHBand="0" w:noVBand="1"/>
      </w:tblPr>
      <w:tblGrid>
        <w:gridCol w:w="10440"/>
      </w:tblGrid>
      <w:tr w:rsidR="00EF7FAE" w:rsidRPr="0011211D" w14:paraId="0BC01396" w14:textId="77777777" w:rsidTr="00EF7FAE">
        <w:trPr>
          <w:trHeight w:val="340"/>
        </w:trPr>
        <w:tc>
          <w:tcPr>
            <w:tcW w:w="10356" w:type="dxa"/>
            <w:shd w:val="clear" w:color="auto" w:fill="auto"/>
            <w:tcMar>
              <w:top w:w="0" w:type="dxa"/>
              <w:left w:w="0" w:type="dxa"/>
              <w:bottom w:w="0" w:type="dxa"/>
              <w:right w:w="108" w:type="dxa"/>
            </w:tcMar>
            <w:vAlign w:val="center"/>
            <w:hideMark/>
          </w:tcPr>
          <w:bookmarkStart w:id="8" w:name="_Hlk52449025"/>
          <w:bookmarkEnd w:id="6"/>
          <w:p w14:paraId="756A5808" w14:textId="0AD077A3" w:rsidR="00EF7FAE" w:rsidRPr="0011211D" w:rsidRDefault="007A547F" w:rsidP="007A547F">
            <w:pPr>
              <w:pStyle w:val="Caption2"/>
              <w:spacing w:before="0" w:after="0" w:line="240" w:lineRule="auto"/>
              <w:rPr>
                <w:color w:val="000000"/>
              </w:rPr>
            </w:pPr>
            <w:r>
              <w:rPr>
                <w:color w:val="000000"/>
              </w:rPr>
              <w:fldChar w:fldCharType="begin">
                <w:ffData>
                  <w:name w:val="Check3"/>
                  <w:enabled/>
                  <w:calcOnExit w:val="0"/>
                  <w:checkBox>
                    <w:size w:val="22"/>
                    <w:default w:val="0"/>
                  </w:checkBox>
                </w:ffData>
              </w:fldChar>
            </w:r>
            <w:bookmarkStart w:id="9" w:name="Check3"/>
            <w:r>
              <w:rPr>
                <w:color w:val="000000"/>
              </w:rPr>
              <w:instrText xml:space="preserve"> FORMCHECKBOX </w:instrText>
            </w:r>
            <w:r w:rsidR="006D1766">
              <w:rPr>
                <w:color w:val="000000"/>
              </w:rPr>
            </w:r>
            <w:r w:rsidR="006D1766">
              <w:rPr>
                <w:color w:val="000000"/>
              </w:rPr>
              <w:fldChar w:fldCharType="separate"/>
            </w:r>
            <w:r>
              <w:rPr>
                <w:color w:val="000000"/>
              </w:rPr>
              <w:fldChar w:fldCharType="end"/>
            </w:r>
            <w:bookmarkEnd w:id="9"/>
            <w:r>
              <w:rPr>
                <w:color w:val="000000"/>
              </w:rPr>
              <w:t xml:space="preserve"> </w:t>
            </w:r>
            <w:r w:rsidR="00EF7FAE" w:rsidRPr="0011211D">
              <w:rPr>
                <w:color w:val="000000"/>
              </w:rPr>
              <w:t xml:space="preserve">personally, for example by hand </w:t>
            </w:r>
          </w:p>
        </w:tc>
      </w:tr>
    </w:tbl>
    <w:p w14:paraId="62BC0B86" w14:textId="77777777" w:rsidR="00EF7FAE" w:rsidRPr="000F3645" w:rsidRDefault="00EF7FAE" w:rsidP="00EF7FAE">
      <w:pPr>
        <w:pStyle w:val="spacer"/>
      </w:pPr>
    </w:p>
    <w:tbl>
      <w:tblPr>
        <w:tblW w:w="10440" w:type="dxa"/>
        <w:tblInd w:w="340" w:type="dxa"/>
        <w:tblLayout w:type="fixed"/>
        <w:tblLook w:val="04A0" w:firstRow="1" w:lastRow="0" w:firstColumn="1" w:lastColumn="0" w:noHBand="0" w:noVBand="1"/>
      </w:tblPr>
      <w:tblGrid>
        <w:gridCol w:w="2780"/>
        <w:gridCol w:w="2270"/>
        <w:gridCol w:w="1277"/>
        <w:gridCol w:w="4113"/>
      </w:tblGrid>
      <w:tr w:rsidR="00EF7FAE" w:rsidRPr="0011211D" w14:paraId="7B225033" w14:textId="77777777" w:rsidTr="00EF7FAE">
        <w:trPr>
          <w:trHeight w:hRule="exact" w:val="360"/>
        </w:trPr>
        <w:tc>
          <w:tcPr>
            <w:tcW w:w="2779" w:type="dxa"/>
            <w:shd w:val="clear" w:color="auto" w:fill="auto"/>
            <w:tcMar>
              <w:top w:w="0" w:type="dxa"/>
              <w:left w:w="0" w:type="dxa"/>
              <w:bottom w:w="0" w:type="dxa"/>
              <w:right w:w="108" w:type="dxa"/>
            </w:tcMar>
            <w:vAlign w:val="center"/>
            <w:hideMark/>
          </w:tcPr>
          <w:p w14:paraId="6313100F" w14:textId="4523BF84" w:rsidR="00EF7FAE" w:rsidRPr="0011211D" w:rsidRDefault="007A547F" w:rsidP="007A547F">
            <w:pPr>
              <w:pStyle w:val="Caption2"/>
              <w:spacing w:before="0" w:after="0" w:line="240" w:lineRule="auto"/>
              <w:rPr>
                <w:color w:val="000000"/>
              </w:rPr>
            </w:pPr>
            <w:r>
              <w:rPr>
                <w:color w:val="000000"/>
              </w:rPr>
              <w:fldChar w:fldCharType="begin">
                <w:ffData>
                  <w:name w:val="Check4"/>
                  <w:enabled/>
                  <w:calcOnExit w:val="0"/>
                  <w:checkBox>
                    <w:size w:val="22"/>
                    <w:default w:val="0"/>
                  </w:checkBox>
                </w:ffData>
              </w:fldChar>
            </w:r>
            <w:bookmarkStart w:id="10" w:name="Check4"/>
            <w:r>
              <w:rPr>
                <w:color w:val="000000"/>
              </w:rPr>
              <w:instrText xml:space="preserve"> FORMCHECKBOX </w:instrText>
            </w:r>
            <w:r w:rsidR="006D1766">
              <w:rPr>
                <w:color w:val="000000"/>
              </w:rPr>
            </w:r>
            <w:r w:rsidR="006D1766">
              <w:rPr>
                <w:color w:val="000000"/>
              </w:rPr>
              <w:fldChar w:fldCharType="separate"/>
            </w:r>
            <w:r>
              <w:rPr>
                <w:color w:val="000000"/>
              </w:rPr>
              <w:fldChar w:fldCharType="end"/>
            </w:r>
            <w:bookmarkEnd w:id="10"/>
            <w:r>
              <w:rPr>
                <w:color w:val="000000"/>
              </w:rPr>
              <w:t xml:space="preserve"> </w:t>
            </w:r>
            <w:r w:rsidR="00EF7FAE" w:rsidRPr="0011211D">
              <w:rPr>
                <w:color w:val="000000"/>
              </w:rPr>
              <w:t>by registered post</w:t>
            </w:r>
          </w:p>
        </w:tc>
        <w:tc>
          <w:tcPr>
            <w:tcW w:w="2268" w:type="dxa"/>
            <w:tcBorders>
              <w:top w:val="nil"/>
              <w:left w:val="nil"/>
              <w:bottom w:val="nil"/>
              <w:right w:val="single" w:sz="4" w:space="0" w:color="auto"/>
            </w:tcBorders>
            <w:shd w:val="clear" w:color="auto" w:fill="auto"/>
            <w:vAlign w:val="center"/>
            <w:hideMark/>
          </w:tcPr>
          <w:p w14:paraId="6D5BFD5E" w14:textId="77777777" w:rsidR="00EF7FAE" w:rsidRPr="0011211D" w:rsidRDefault="00EF7FAE" w:rsidP="00C40D6F">
            <w:pPr>
              <w:pStyle w:val="Caption2"/>
              <w:rPr>
                <w:color w:val="000000"/>
              </w:rPr>
            </w:pPr>
            <w:r w:rsidRPr="0011211D">
              <w:rPr>
                <w:color w:val="000000"/>
              </w:rPr>
              <w:t xml:space="preserve">Expected delivery time </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7D13EAE4" w14:textId="77777777" w:rsidR="00EF7FAE" w:rsidRDefault="00EF7FAE" w:rsidP="00C40D6F">
            <w:pPr>
              <w:pStyle w:val="Textfill"/>
            </w:pPr>
          </w:p>
        </w:tc>
        <w:tc>
          <w:tcPr>
            <w:tcW w:w="4110" w:type="dxa"/>
            <w:tcBorders>
              <w:top w:val="nil"/>
              <w:left w:val="single" w:sz="4" w:space="0" w:color="auto"/>
              <w:bottom w:val="nil"/>
              <w:right w:val="nil"/>
            </w:tcBorders>
            <w:shd w:val="clear" w:color="auto" w:fill="auto"/>
            <w:vAlign w:val="center"/>
            <w:hideMark/>
          </w:tcPr>
          <w:p w14:paraId="002734D4" w14:textId="77777777" w:rsidR="00EF7FAE" w:rsidRPr="0011211D" w:rsidRDefault="00EF7FAE" w:rsidP="00C40D6F">
            <w:pPr>
              <w:pStyle w:val="Listparagraphtext"/>
              <w:rPr>
                <w:i/>
                <w:iCs/>
                <w:color w:val="000000"/>
              </w:rPr>
            </w:pPr>
            <w:r w:rsidRPr="0011211D">
              <w:rPr>
                <w:iCs/>
                <w:color w:val="000000"/>
              </w:rPr>
              <w:t>(please see the Australia Post website)</w:t>
            </w:r>
          </w:p>
        </w:tc>
      </w:tr>
      <w:bookmarkEnd w:id="7"/>
    </w:tbl>
    <w:p w14:paraId="6E6BB4A7" w14:textId="77777777" w:rsidR="00EF7FAE" w:rsidRPr="000F3645" w:rsidRDefault="00EF7FAE" w:rsidP="00EF7FAE">
      <w:pPr>
        <w:pStyle w:val="spacer"/>
      </w:pPr>
    </w:p>
    <w:p w14:paraId="34FE6A1F" w14:textId="77777777" w:rsidR="00EF7FAE" w:rsidRDefault="00EF7FAE" w:rsidP="00EF7FAE">
      <w:pPr>
        <w:pStyle w:val="spacer"/>
      </w:pPr>
    </w:p>
    <w:p w14:paraId="1F3A000E" w14:textId="77777777" w:rsidR="00EF7FAE" w:rsidRDefault="00EF7FAE" w:rsidP="00EF7FAE">
      <w:pPr>
        <w:pStyle w:val="spacer"/>
      </w:pPr>
    </w:p>
    <w:tbl>
      <w:tblPr>
        <w:tblW w:w="7515" w:type="dxa"/>
        <w:tblInd w:w="340" w:type="dxa"/>
        <w:tblLayout w:type="fixed"/>
        <w:tblLook w:val="04A0" w:firstRow="1" w:lastRow="0" w:firstColumn="1" w:lastColumn="0" w:noHBand="0" w:noVBand="1"/>
      </w:tblPr>
      <w:tblGrid>
        <w:gridCol w:w="5105"/>
        <w:gridCol w:w="2410"/>
      </w:tblGrid>
      <w:tr w:rsidR="00EF7FAE" w:rsidRPr="0011211D" w14:paraId="356D2E45" w14:textId="77777777" w:rsidTr="00EF7FAE">
        <w:trPr>
          <w:trHeight w:hRule="exact" w:val="340"/>
        </w:trPr>
        <w:tc>
          <w:tcPr>
            <w:tcW w:w="5104" w:type="dxa"/>
            <w:tcBorders>
              <w:top w:val="nil"/>
              <w:left w:val="nil"/>
              <w:bottom w:val="nil"/>
              <w:right w:val="single" w:sz="4" w:space="0" w:color="auto"/>
            </w:tcBorders>
            <w:shd w:val="clear" w:color="auto" w:fill="auto"/>
            <w:vAlign w:val="center"/>
            <w:hideMark/>
          </w:tcPr>
          <w:p w14:paraId="0F20D5EE" w14:textId="77777777" w:rsidR="00EF7FAE" w:rsidRPr="0011211D" w:rsidRDefault="00EF7FAE" w:rsidP="00C40D6F">
            <w:pPr>
              <w:pStyle w:val="BodyText"/>
              <w:rPr>
                <w:rFonts w:eastAsia="Calibri"/>
                <w:color w:val="000000"/>
                <w:lang w:eastAsia="en-US"/>
              </w:rPr>
            </w:pPr>
            <w:bookmarkStart w:id="11" w:name="_Hlk52353197"/>
            <w:r w:rsidRPr="0011211D">
              <w:rPr>
                <w:rFonts w:eastAsia="Calibri"/>
                <w:color w:val="000000"/>
                <w:lang w:eastAsia="en-US"/>
              </w:rPr>
              <w:t>Registered post tracking number (if applicable)</w:t>
            </w:r>
          </w:p>
        </w:tc>
        <w:tc>
          <w:tcPr>
            <w:tcW w:w="2410"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79BBD1D1" w14:textId="77777777" w:rsidR="00EF7FAE" w:rsidRDefault="00EF7FAE" w:rsidP="00C40D6F">
            <w:pPr>
              <w:pStyle w:val="Textfill"/>
            </w:pPr>
          </w:p>
        </w:tc>
      </w:tr>
      <w:bookmarkEnd w:id="8"/>
      <w:bookmarkEnd w:id="11"/>
    </w:tbl>
    <w:p w14:paraId="3894E3E9" w14:textId="77777777" w:rsidR="00EF7FAE" w:rsidRPr="000F3645" w:rsidRDefault="00EF7FAE" w:rsidP="00EF7FAE">
      <w:pPr>
        <w:pStyle w:val="spacer"/>
      </w:pPr>
    </w:p>
    <w:p w14:paraId="42F82920" w14:textId="77777777" w:rsidR="00EF7FAE" w:rsidRDefault="00EF7FAE" w:rsidP="00EF7FAE">
      <w:pPr>
        <w:pStyle w:val="spacer"/>
      </w:pPr>
    </w:p>
    <w:p w14:paraId="454E9567" w14:textId="77777777" w:rsidR="00EF7FAE" w:rsidRDefault="00EF7FAE" w:rsidP="00EF7FAE">
      <w:pPr>
        <w:pStyle w:val="spacer"/>
      </w:pPr>
    </w:p>
    <w:p w14:paraId="72C67605" w14:textId="77777777" w:rsidR="00EF7FAE" w:rsidRDefault="00EF7FAE" w:rsidP="00EF7FAE">
      <w:pPr>
        <w:pStyle w:val="spacer"/>
      </w:pPr>
    </w:p>
    <w:tbl>
      <w:tblPr>
        <w:tblW w:w="10440" w:type="dxa"/>
        <w:tblInd w:w="340" w:type="dxa"/>
        <w:tblLayout w:type="fixed"/>
        <w:tblLook w:val="04A0" w:firstRow="1" w:lastRow="0" w:firstColumn="1" w:lastColumn="0" w:noHBand="0" w:noVBand="1"/>
      </w:tblPr>
      <w:tblGrid>
        <w:gridCol w:w="10440"/>
      </w:tblGrid>
      <w:tr w:rsidR="00EF7FAE" w:rsidRPr="0011211D" w14:paraId="227DA59B" w14:textId="77777777" w:rsidTr="00EF7FAE">
        <w:trPr>
          <w:trHeight w:val="340"/>
        </w:trPr>
        <w:tc>
          <w:tcPr>
            <w:tcW w:w="10433" w:type="dxa"/>
            <w:shd w:val="clear" w:color="auto" w:fill="auto"/>
            <w:tcMar>
              <w:top w:w="0" w:type="dxa"/>
              <w:left w:w="0" w:type="dxa"/>
              <w:bottom w:w="0" w:type="dxa"/>
              <w:right w:w="108" w:type="dxa"/>
            </w:tcMar>
            <w:vAlign w:val="center"/>
            <w:hideMark/>
          </w:tcPr>
          <w:bookmarkStart w:id="12" w:name="_Hlk13151898"/>
          <w:p w14:paraId="42AA8358" w14:textId="1CE87564" w:rsidR="00EF7FAE" w:rsidRPr="0011211D" w:rsidRDefault="007A547F" w:rsidP="007A547F">
            <w:pPr>
              <w:pStyle w:val="Listparagraphtext"/>
              <w:spacing w:before="0" w:after="0"/>
              <w:rPr>
                <w:i/>
                <w:iCs/>
                <w:color w:val="000000"/>
              </w:rPr>
            </w:pPr>
            <w:r>
              <w:rPr>
                <w:color w:val="000000"/>
              </w:rPr>
              <w:fldChar w:fldCharType="begin">
                <w:ffData>
                  <w:name w:val="Check5"/>
                  <w:enabled/>
                  <w:calcOnExit w:val="0"/>
                  <w:checkBox>
                    <w:size w:val="22"/>
                    <w:default w:val="0"/>
                  </w:checkBox>
                </w:ffData>
              </w:fldChar>
            </w:r>
            <w:bookmarkStart w:id="13" w:name="Check5"/>
            <w:r>
              <w:rPr>
                <w:color w:val="000000"/>
              </w:rPr>
              <w:instrText xml:space="preserve"> FORMCHECKBOX </w:instrText>
            </w:r>
            <w:r w:rsidR="006D1766">
              <w:rPr>
                <w:color w:val="000000"/>
              </w:rPr>
            </w:r>
            <w:r w:rsidR="006D1766">
              <w:rPr>
                <w:color w:val="000000"/>
              </w:rPr>
              <w:fldChar w:fldCharType="separate"/>
            </w:r>
            <w:r>
              <w:rPr>
                <w:color w:val="000000"/>
              </w:rPr>
              <w:fldChar w:fldCharType="end"/>
            </w:r>
            <w:bookmarkEnd w:id="13"/>
            <w:r>
              <w:rPr>
                <w:color w:val="000000"/>
              </w:rPr>
              <w:t xml:space="preserve"> </w:t>
            </w:r>
            <w:r w:rsidR="00EF7FAE" w:rsidRPr="0011211D">
              <w:rPr>
                <w:color w:val="000000"/>
              </w:rPr>
              <w:t xml:space="preserve">by email (if consent has been provided by the </w:t>
            </w:r>
            <w:r w:rsidR="00EF7FAE">
              <w:rPr>
                <w:color w:val="000000"/>
              </w:rPr>
              <w:t>owner</w:t>
            </w:r>
            <w:r w:rsidR="00EF7FAE" w:rsidRPr="0011211D">
              <w:rPr>
                <w:color w:val="000000"/>
              </w:rPr>
              <w:t>)</w:t>
            </w:r>
          </w:p>
        </w:tc>
      </w:tr>
    </w:tbl>
    <w:p w14:paraId="4946EE98" w14:textId="77777777" w:rsidR="00EF7FAE" w:rsidRPr="000F3645" w:rsidRDefault="00EF7FAE" w:rsidP="00EF7FAE">
      <w:pPr>
        <w:pStyle w:val="spacer"/>
      </w:pPr>
    </w:p>
    <w:tbl>
      <w:tblPr>
        <w:tblW w:w="10095" w:type="dxa"/>
        <w:tblInd w:w="680" w:type="dxa"/>
        <w:tblLayout w:type="fixed"/>
        <w:tblLook w:val="04A0" w:firstRow="1" w:lastRow="0" w:firstColumn="1" w:lastColumn="0" w:noHBand="0" w:noVBand="1"/>
      </w:tblPr>
      <w:tblGrid>
        <w:gridCol w:w="2155"/>
        <w:gridCol w:w="7940"/>
      </w:tblGrid>
      <w:tr w:rsidR="00EF7FAE" w:rsidRPr="0011211D" w14:paraId="662DB84F" w14:textId="77777777" w:rsidTr="00EF7FAE">
        <w:trPr>
          <w:trHeight w:hRule="exact" w:val="569"/>
        </w:trPr>
        <w:tc>
          <w:tcPr>
            <w:tcW w:w="2155" w:type="dxa"/>
            <w:tcBorders>
              <w:top w:val="nil"/>
              <w:left w:val="nil"/>
              <w:bottom w:val="nil"/>
              <w:right w:val="single" w:sz="4" w:space="0" w:color="auto"/>
            </w:tcBorders>
            <w:shd w:val="clear" w:color="auto" w:fill="auto"/>
            <w:tcMar>
              <w:top w:w="0" w:type="dxa"/>
              <w:left w:w="0" w:type="dxa"/>
              <w:bottom w:w="0" w:type="dxa"/>
              <w:right w:w="108" w:type="dxa"/>
            </w:tcMar>
            <w:vAlign w:val="center"/>
            <w:hideMark/>
          </w:tcPr>
          <w:p w14:paraId="413C1B67" w14:textId="77777777" w:rsidR="00EF7FAE" w:rsidRPr="0011211D" w:rsidRDefault="00EF7FAE" w:rsidP="00C40D6F">
            <w:pPr>
              <w:pStyle w:val="Caption2"/>
              <w:rPr>
                <w:color w:val="000000"/>
              </w:rPr>
            </w:pPr>
            <w:bookmarkStart w:id="14" w:name="_Hlk61273605"/>
            <w:r w:rsidRPr="0011211D">
              <w:rPr>
                <w:color w:val="000000"/>
              </w:rPr>
              <w:t xml:space="preserve">Email/postal address </w:t>
            </w:r>
          </w:p>
        </w:tc>
        <w:tc>
          <w:tcPr>
            <w:tcW w:w="7938"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hideMark/>
          </w:tcPr>
          <w:p w14:paraId="39F4249F" w14:textId="77777777" w:rsidR="00EF7FAE" w:rsidRPr="0011211D" w:rsidRDefault="00EF7FAE" w:rsidP="00C40D6F">
            <w:pPr>
              <w:rPr>
                <w:rFonts w:eastAsia="Calibri"/>
                <w:color w:val="000000"/>
                <w:szCs w:val="22"/>
                <w:lang w:eastAsia="en-US"/>
              </w:rPr>
            </w:pPr>
          </w:p>
        </w:tc>
        <w:bookmarkEnd w:id="12"/>
      </w:tr>
    </w:tbl>
    <w:p w14:paraId="030492A8" w14:textId="77777777" w:rsidR="00EF7FAE" w:rsidRPr="000F3645" w:rsidRDefault="00EF7FAE" w:rsidP="00EF7FAE">
      <w:pPr>
        <w:pStyle w:val="spacer"/>
      </w:pPr>
    </w:p>
    <w:bookmarkEnd w:id="14"/>
    <w:p w14:paraId="617AF658" w14:textId="77777777" w:rsidR="00EF7FAE" w:rsidRDefault="00EF7FAE" w:rsidP="00EF7FAE">
      <w:pPr>
        <w:pStyle w:val="spacer"/>
      </w:pPr>
    </w:p>
    <w:p w14:paraId="45497A78" w14:textId="77777777" w:rsidR="00EF7FAE" w:rsidRDefault="00EF7FAE" w:rsidP="00EF7FAE">
      <w:pPr>
        <w:pStyle w:val="spacer"/>
      </w:pPr>
    </w:p>
    <w:p w14:paraId="2EEC18AC" w14:textId="77777777" w:rsidR="00EF7FAE" w:rsidRDefault="00EF7FAE" w:rsidP="00EF7FAE">
      <w:pPr>
        <w:pStyle w:val="spacer"/>
      </w:pPr>
    </w:p>
    <w:p w14:paraId="327B5879" w14:textId="77777777" w:rsidR="00EF7FAE" w:rsidRDefault="006D1766" w:rsidP="00EF7FAE">
      <w:pPr>
        <w:pStyle w:val="spacer"/>
      </w:pPr>
      <w:r>
        <w:pict w14:anchorId="346D7961">
          <v:line id="_x0000_s1029" alt="&quot;&quot;" style="position:absolute;z-index:251657216;visibility:visible" from="0,-.05pt" to="538.6pt,-.05p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" strokeweight="1pt"/>
        </w:pict>
      </w:r>
    </w:p>
    <w:p w14:paraId="40FDF991" w14:textId="77777777" w:rsidR="00EF7FAE" w:rsidRDefault="00EF7FAE" w:rsidP="00EF7FAE">
      <w:pPr>
        <w:pStyle w:val="Question"/>
      </w:pPr>
      <w:r>
        <w:t>Signature of site tenant</w:t>
      </w:r>
    </w:p>
    <w:tbl>
      <w:tblPr>
        <w:tblW w:w="10440" w:type="dxa"/>
        <w:tblInd w:w="34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833"/>
        <w:gridCol w:w="8607"/>
      </w:tblGrid>
      <w:tr w:rsidR="00EF7FAE" w:rsidRPr="0011211D" w14:paraId="00B27E34" w14:textId="77777777" w:rsidTr="00EF7FAE">
        <w:trPr>
          <w:trHeight w:hRule="exact" w:val="680"/>
        </w:trPr>
        <w:tc>
          <w:tcPr>
            <w:tcW w:w="1928" w:type="dxa"/>
            <w:tcBorders>
              <w:top w:val="nil"/>
              <w:left w:val="nil"/>
              <w:bottom w:val="nil"/>
              <w:right w:val="single" w:sz="4" w:space="0" w:color="auto"/>
            </w:tcBorders>
            <w:shd w:val="clear" w:color="auto" w:fill="auto"/>
            <w:noWrap/>
            <w:tcMar>
              <w:top w:w="0" w:type="dxa"/>
              <w:left w:w="0" w:type="dxa"/>
              <w:bottom w:w="0" w:type="dxa"/>
              <w:right w:w="108" w:type="dxa"/>
            </w:tcMar>
            <w:vAlign w:val="center"/>
            <w:hideMark/>
          </w:tcPr>
          <w:p w14:paraId="6A5C00D2" w14:textId="77777777" w:rsidR="00EF7FAE" w:rsidRPr="0011211D" w:rsidRDefault="00EF7FAE" w:rsidP="00C40D6F">
            <w:pPr>
              <w:pStyle w:val="Caption2"/>
              <w:rPr>
                <w:color w:val="000000"/>
              </w:rPr>
            </w:pPr>
            <w:r w:rsidRPr="0011211D">
              <w:rPr>
                <w:color w:val="000000"/>
              </w:rPr>
              <w:t>Signature</w:t>
            </w:r>
          </w:p>
        </w:tc>
        <w:tc>
          <w:tcPr>
            <w:tcW w:w="90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986DA0" w14:textId="77777777" w:rsidR="00EF7FAE" w:rsidRDefault="00EF7FAE" w:rsidP="00C40D6F">
            <w:pPr>
              <w:pStyle w:val="Textfill"/>
            </w:pPr>
          </w:p>
        </w:tc>
      </w:tr>
    </w:tbl>
    <w:p w14:paraId="5AA033A8" w14:textId="77777777" w:rsidR="00EF7FAE" w:rsidRPr="000F3645" w:rsidRDefault="00EF7FAE" w:rsidP="00EF7FAE">
      <w:pPr>
        <w:pStyle w:val="spacer"/>
      </w:pPr>
    </w:p>
    <w:tbl>
      <w:tblPr>
        <w:tblW w:w="10440" w:type="dxa"/>
        <w:tblInd w:w="340"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833"/>
        <w:gridCol w:w="5771"/>
        <w:gridCol w:w="709"/>
        <w:gridCol w:w="2127"/>
      </w:tblGrid>
      <w:tr w:rsidR="00EF7FAE" w:rsidRPr="0011211D" w14:paraId="335BEEEB" w14:textId="77777777" w:rsidTr="00EF7FAE">
        <w:trPr>
          <w:trHeight w:hRule="exact" w:val="539"/>
        </w:trPr>
        <w:tc>
          <w:tcPr>
            <w:tcW w:w="1831" w:type="dxa"/>
            <w:tcBorders>
              <w:top w:val="nil"/>
              <w:left w:val="nil"/>
              <w:bottom w:val="nil"/>
              <w:right w:val="single" w:sz="4" w:space="0" w:color="auto"/>
            </w:tcBorders>
            <w:shd w:val="clear" w:color="auto" w:fill="auto"/>
            <w:noWrap/>
            <w:tcMar>
              <w:top w:w="0" w:type="dxa"/>
              <w:left w:w="0" w:type="dxa"/>
              <w:bottom w:w="0" w:type="dxa"/>
              <w:right w:w="108" w:type="dxa"/>
            </w:tcMar>
            <w:vAlign w:val="center"/>
            <w:hideMark/>
          </w:tcPr>
          <w:p w14:paraId="4EEA98A9" w14:textId="77777777" w:rsidR="00EF7FAE" w:rsidRPr="0011211D" w:rsidRDefault="00EF7FAE" w:rsidP="00C40D6F">
            <w:pPr>
              <w:pStyle w:val="Caption2"/>
              <w:rPr>
                <w:color w:val="000000"/>
              </w:rPr>
            </w:pPr>
            <w:r w:rsidRPr="0011211D">
              <w:rPr>
                <w:color w:val="000000"/>
              </w:rPr>
              <w:t>Name</w:t>
            </w:r>
          </w:p>
        </w:tc>
        <w:tc>
          <w:tcPr>
            <w:tcW w:w="5767" w:type="dxa"/>
            <w:tcBorders>
              <w:top w:val="single" w:sz="4" w:space="0" w:color="auto"/>
              <w:left w:val="single" w:sz="4" w:space="0" w:color="auto"/>
              <w:bottom w:val="single" w:sz="4" w:space="0" w:color="auto"/>
              <w:right w:val="nil"/>
            </w:tcBorders>
            <w:shd w:val="clear" w:color="auto" w:fill="auto"/>
            <w:noWrap/>
            <w:tcMar>
              <w:top w:w="0" w:type="dxa"/>
              <w:left w:w="0" w:type="dxa"/>
              <w:bottom w:w="0" w:type="dxa"/>
              <w:right w:w="0" w:type="dxa"/>
            </w:tcMar>
            <w:vAlign w:val="center"/>
          </w:tcPr>
          <w:p w14:paraId="18EF6E87" w14:textId="77777777" w:rsidR="00EF7FAE" w:rsidRDefault="00EF7FAE" w:rsidP="00C40D6F">
            <w:pPr>
              <w:pStyle w:val="Textfill"/>
            </w:pPr>
          </w:p>
        </w:tc>
        <w:tc>
          <w:tcPr>
            <w:tcW w:w="709" w:type="dxa"/>
            <w:tcBorders>
              <w:top w:val="nil"/>
              <w:left w:val="single" w:sz="4" w:space="0" w:color="auto"/>
              <w:bottom w:val="nil"/>
              <w:right w:val="nil"/>
            </w:tcBorders>
            <w:shd w:val="clear" w:color="auto" w:fill="auto"/>
            <w:vAlign w:val="center"/>
            <w:hideMark/>
          </w:tcPr>
          <w:p w14:paraId="346FF06F" w14:textId="77777777" w:rsidR="00EF7FAE" w:rsidRPr="0011211D" w:rsidRDefault="00EF7FAE" w:rsidP="00C40D6F">
            <w:pPr>
              <w:pStyle w:val="Caption2"/>
              <w:rPr>
                <w:color w:val="000000"/>
              </w:rPr>
            </w:pPr>
            <w:r w:rsidRPr="0011211D">
              <w:rPr>
                <w:color w:val="000000"/>
              </w:rPr>
              <w:t>Date</w:t>
            </w:r>
          </w:p>
        </w:tc>
        <w:tc>
          <w:tcPr>
            <w:tcW w:w="2126"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45679F6D" w14:textId="77777777" w:rsidR="00EF7FAE" w:rsidRDefault="00EF7FAE" w:rsidP="00C40D6F">
            <w:pPr>
              <w:pStyle w:val="Textfill"/>
            </w:pPr>
          </w:p>
        </w:tc>
      </w:tr>
    </w:tbl>
    <w:p w14:paraId="68E96A6F" w14:textId="77777777" w:rsidR="00EF7FAE" w:rsidRPr="000F3645" w:rsidRDefault="00EF7FAE" w:rsidP="00EF7FAE">
      <w:pPr>
        <w:pStyle w:val="spacer"/>
      </w:pPr>
      <w:bookmarkStart w:id="15" w:name="_Hlk14088669"/>
    </w:p>
    <w:bookmarkEnd w:id="15"/>
    <w:p w14:paraId="5DA525F3" w14:textId="77777777" w:rsidR="00BA5417" w:rsidRPr="00854601" w:rsidRDefault="00EF7FAE" w:rsidP="008F401C">
      <w:pPr>
        <w:spacing w:before="60" w:after="120" w:line="257" w:lineRule="auto"/>
        <w:rPr>
          <w:rFonts w:eastAsia="Times"/>
          <w:b/>
          <w:color w:val="0072CE"/>
          <w:sz w:val="28"/>
          <w:szCs w:val="20"/>
        </w:rPr>
      </w:pPr>
      <w:r>
        <w:rPr>
          <w:color w:val="4472C4"/>
          <w:szCs w:val="28"/>
        </w:rPr>
        <w:br w:type="page"/>
      </w:r>
      <w:bookmarkStart w:id="16" w:name="_Hlk62481292"/>
      <w:bookmarkStart w:id="17" w:name="_Hlk62633284"/>
      <w:r w:rsidR="00BA5417" w:rsidRPr="00854601">
        <w:rPr>
          <w:rFonts w:eastAsia="Times"/>
          <w:b/>
          <w:color w:val="0072CE"/>
          <w:sz w:val="28"/>
          <w:szCs w:val="20"/>
          <w:lang w:val="en-US"/>
        </w:rPr>
        <w:lastRenderedPageBreak/>
        <w:t>Help or further information</w:t>
      </w:r>
      <w:r w:rsidR="009F4316">
        <w:rPr>
          <w:rFonts w:eastAsia="Calibri"/>
          <w:sz w:val="20"/>
          <w:lang w:val="en-US"/>
        </w:rPr>
        <w:br/>
      </w:r>
      <w:r w:rsidR="00BA5417" w:rsidRPr="00854601">
        <w:rPr>
          <w:rFonts w:eastAsia="Calibri"/>
          <w:sz w:val="20"/>
          <w:lang w:val="en-US"/>
        </w:rPr>
        <w:t xml:space="preserve">For further information, visit the Renting section – Consumer Affairs Victoria website at </w:t>
      </w:r>
      <w:hyperlink r:id="rId14" w:history="1">
        <w:r w:rsidR="00BA5417" w:rsidRPr="004154DD">
          <w:rPr>
            <w:rStyle w:val="Hyperlink"/>
            <w:rFonts w:eastAsia="Calibri"/>
            <w:sz w:val="20"/>
            <w:lang w:val="en-US"/>
          </w:rPr>
          <w:t>www.consumer.vic.gov.au/renting</w:t>
        </w:r>
      </w:hyperlink>
      <w:r w:rsidR="00BA5417" w:rsidRPr="004154DD">
        <w:rPr>
          <w:rFonts w:eastAsia="Calibri"/>
          <w:sz w:val="20"/>
          <w:lang w:val="en-US"/>
        </w:rPr>
        <w:t xml:space="preserve"> </w:t>
      </w:r>
      <w:r w:rsidR="00BA5417" w:rsidRPr="00854601">
        <w:rPr>
          <w:rFonts w:eastAsia="Calibri"/>
          <w:sz w:val="20"/>
          <w:lang w:val="en-US"/>
        </w:rPr>
        <w:t xml:space="preserve">or call the Consumer Affairs Victoria Helpline on </w:t>
      </w:r>
      <w:r w:rsidR="00BA5417" w:rsidRPr="00854601">
        <w:rPr>
          <w:rFonts w:eastAsia="Calibri"/>
          <w:b/>
          <w:bCs/>
          <w:sz w:val="20"/>
          <w:lang w:val="en-US"/>
        </w:rPr>
        <w:t>1300 55 81 81</w:t>
      </w:r>
      <w:r w:rsidR="00BA5417" w:rsidRPr="00854601">
        <w:rPr>
          <w:rFonts w:eastAsia="Calibri"/>
          <w:sz w:val="20"/>
          <w:lang w:val="en-US"/>
        </w:rPr>
        <w:t>.</w:t>
      </w:r>
      <w:r w:rsidR="009F4316">
        <w:rPr>
          <w:rFonts w:eastAsia="Times"/>
          <w:b/>
          <w:color w:val="0072CE"/>
          <w:sz w:val="28"/>
          <w:szCs w:val="20"/>
        </w:rPr>
        <w:br/>
      </w:r>
      <w:r w:rsidR="009F4316">
        <w:rPr>
          <w:rFonts w:eastAsia="Times"/>
          <w:b/>
          <w:color w:val="0072CE"/>
          <w:sz w:val="28"/>
          <w:szCs w:val="20"/>
        </w:rPr>
        <w:br/>
      </w:r>
      <w:r w:rsidR="00BA5417" w:rsidRPr="00854601">
        <w:rPr>
          <w:rFonts w:eastAsia="Times"/>
          <w:b/>
          <w:color w:val="0072CE"/>
          <w:sz w:val="28"/>
          <w:szCs w:val="20"/>
        </w:rPr>
        <w:t>Telephone interpreter service</w:t>
      </w:r>
    </w:p>
    <w:p w14:paraId="23ADBE42" w14:textId="77777777" w:rsidR="00BA5417" w:rsidRPr="00854601" w:rsidRDefault="00BA5417" w:rsidP="00BA5417">
      <w:pPr>
        <w:tabs>
          <w:tab w:val="left" w:pos="340"/>
          <w:tab w:val="left" w:pos="851"/>
        </w:tabs>
        <w:spacing w:before="100"/>
        <w:rPr>
          <w:rFonts w:eastAsia="Times"/>
          <w:sz w:val="20"/>
          <w:szCs w:val="18"/>
          <w:lang w:val="en-US"/>
        </w:rPr>
      </w:pPr>
      <w:r w:rsidRPr="00854601">
        <w:rPr>
          <w:rFonts w:eastAsia="Times"/>
          <w:sz w:val="20"/>
          <w:szCs w:val="18"/>
          <w:lang w:val="en-US"/>
        </w:rPr>
        <w:t>If you have difficulty understanding English, contact the Translating and Interpreting Service (TIS) on 131 450 (for the cost of a local call) and ask to be put through to an Information Officer at Consumer Affairs Victoria on 1300 55 81 81.</w:t>
      </w:r>
    </w:p>
    <w:bookmarkEnd w:id="16"/>
    <w:bookmarkEnd w:id="17"/>
    <w:p w14:paraId="5B68C1CB" w14:textId="77777777" w:rsidR="00BA5417" w:rsidRPr="00992A09" w:rsidRDefault="00BA5417" w:rsidP="00BA5417">
      <w:pPr>
        <w:tabs>
          <w:tab w:val="left" w:pos="4960"/>
        </w:tabs>
        <w:spacing w:before="0" w:after="60" w:line="0" w:lineRule="atLeast"/>
        <w:rPr>
          <w:rFonts w:cs="Arial"/>
          <w:b/>
          <w:bCs/>
          <w:sz w:val="24"/>
          <w:lang w:val="en-US" w:eastAsia="zh-CN"/>
        </w:rPr>
      </w:pPr>
      <w:r w:rsidRPr="00992A09">
        <w:rPr>
          <w:rFonts w:cs="Arial"/>
          <w:b/>
          <w:bCs/>
          <w:sz w:val="24"/>
          <w:lang w:val="en-US" w:eastAsia="zh-CN"/>
        </w:rPr>
        <w:t>Arabic</w:t>
      </w:r>
    </w:p>
    <w:p w14:paraId="5CDF5E17" w14:textId="77777777" w:rsidR="00BA5417" w:rsidRPr="00992A09" w:rsidRDefault="00BA5417" w:rsidP="00BA5417">
      <w:pPr>
        <w:bidi/>
        <w:spacing w:before="0" w:after="0"/>
        <w:rPr>
          <w:rFonts w:eastAsia="DengXian" w:cs="Arial"/>
          <w:sz w:val="24"/>
          <w:lang w:val="en-US" w:eastAsia="zh-CN" w:bidi="ar-LB"/>
        </w:rPr>
      </w:pPr>
      <w:r w:rsidRPr="00992A09">
        <w:rPr>
          <w:rFonts w:eastAsia="DengXian" w:cs="Arial"/>
          <w:sz w:val="24"/>
          <w:rtl/>
          <w:lang w:val="en-US" w:eastAsia="zh-CN" w:bidi="ar-LB"/>
        </w:rPr>
        <w:t xml:space="preserve">إذا كان لديك صعوبة في فهم اللغة الإنكليزية، اتصل بخدمة الترجمة التحريرية والشفوية </w:t>
      </w:r>
      <w:r w:rsidRPr="00992A09">
        <w:rPr>
          <w:rFonts w:eastAsia="DengXian" w:cs="Arial"/>
          <w:sz w:val="24"/>
          <w:lang w:val="en-US" w:eastAsia="zh-CN" w:bidi="ar-LB"/>
        </w:rPr>
        <w:t>(TIS)</w:t>
      </w:r>
      <w:r w:rsidRPr="00992A09">
        <w:rPr>
          <w:rFonts w:eastAsia="DengXian" w:cs="Arial"/>
          <w:sz w:val="24"/>
          <w:rtl/>
          <w:lang w:val="en-US" w:eastAsia="zh-CN" w:bidi="ar-LB"/>
        </w:rPr>
        <w:t xml:space="preserve"> على الرقم 450 131 (بكلفة مكالمة محلية) واطلب أن يوصلوك بموظف معلومات في دائرة شؤون المستهلك في فكتوريا على الرقم 81 81 55 1300.</w:t>
      </w:r>
    </w:p>
    <w:p w14:paraId="00296DEE" w14:textId="77777777" w:rsidR="00BA5417" w:rsidRPr="00992A09" w:rsidRDefault="00BA5417" w:rsidP="00BA5417">
      <w:pPr>
        <w:spacing w:before="0" w:after="0"/>
        <w:rPr>
          <w:rFonts w:eastAsia="DengXian" w:cs="Arial"/>
          <w:sz w:val="20"/>
          <w:szCs w:val="20"/>
          <w:lang w:val="en-US" w:eastAsia="zh-CN"/>
        </w:rPr>
      </w:pPr>
    </w:p>
    <w:p w14:paraId="506AE135" w14:textId="77777777" w:rsidR="00BA5417" w:rsidRPr="00992A09" w:rsidRDefault="00BA5417" w:rsidP="00BA5417">
      <w:pPr>
        <w:spacing w:before="0" w:after="0"/>
        <w:rPr>
          <w:rFonts w:eastAsia="DengXian" w:cs="Arial"/>
          <w:sz w:val="24"/>
          <w:lang w:val="en-US" w:eastAsia="zh-CN"/>
        </w:rPr>
      </w:pPr>
      <w:r w:rsidRPr="00992A09">
        <w:rPr>
          <w:rFonts w:eastAsia="DengXian" w:cs="Arial"/>
          <w:b/>
          <w:bCs/>
          <w:sz w:val="24"/>
          <w:lang w:val="en-US" w:eastAsia="zh-CN"/>
        </w:rPr>
        <w:t>Turkish</w:t>
      </w:r>
      <w:r w:rsidRPr="00992A09">
        <w:rPr>
          <w:rFonts w:eastAsia="DengXian" w:cs="Arial"/>
          <w:sz w:val="24"/>
          <w:lang w:val="en-US" w:eastAsia="zh-CN"/>
        </w:rPr>
        <w:t xml:space="preserve">  </w:t>
      </w:r>
      <w:proofErr w:type="spellStart"/>
      <w:r w:rsidRPr="00992A09">
        <w:rPr>
          <w:rFonts w:eastAsia="DengXian" w:cs="Arial"/>
          <w:sz w:val="24"/>
          <w:lang w:val="en-US" w:eastAsia="zh-CN"/>
        </w:rPr>
        <w:t>İngilize</w:t>
      </w:r>
      <w:proofErr w:type="spellEnd"/>
      <w:r w:rsidRPr="00992A09">
        <w:rPr>
          <w:rFonts w:eastAsia="DengXian" w:cs="Arial"/>
          <w:sz w:val="24"/>
          <w:lang w:val="en-US" w:eastAsia="zh-CN"/>
        </w:rPr>
        <w:t xml:space="preserve"> </w:t>
      </w:r>
      <w:proofErr w:type="spellStart"/>
      <w:r w:rsidRPr="00992A09">
        <w:rPr>
          <w:rFonts w:eastAsia="DengXian" w:cs="Arial"/>
          <w:sz w:val="24"/>
          <w:lang w:val="en-US" w:eastAsia="zh-CN"/>
        </w:rPr>
        <w:t>anlamakta</w:t>
      </w:r>
      <w:proofErr w:type="spellEnd"/>
      <w:r w:rsidRPr="00992A09">
        <w:rPr>
          <w:rFonts w:eastAsia="DengXian" w:cs="Arial"/>
          <w:sz w:val="24"/>
          <w:lang w:val="en-US" w:eastAsia="zh-CN"/>
        </w:rPr>
        <w:t xml:space="preserve"> </w:t>
      </w:r>
      <w:proofErr w:type="spellStart"/>
      <w:r w:rsidRPr="00992A09">
        <w:rPr>
          <w:rFonts w:eastAsia="DengXian" w:cs="Arial"/>
          <w:sz w:val="24"/>
          <w:lang w:val="en-US" w:eastAsia="zh-CN"/>
        </w:rPr>
        <w:t>güçlük</w:t>
      </w:r>
      <w:proofErr w:type="spellEnd"/>
      <w:r w:rsidRPr="00992A09">
        <w:rPr>
          <w:rFonts w:eastAsia="DengXian" w:cs="Arial"/>
          <w:sz w:val="24"/>
          <w:lang w:val="en-US" w:eastAsia="zh-CN"/>
        </w:rPr>
        <w:t xml:space="preserve"> </w:t>
      </w:r>
      <w:proofErr w:type="spellStart"/>
      <w:r w:rsidRPr="00992A09">
        <w:rPr>
          <w:rFonts w:eastAsia="DengXian" w:cs="Arial"/>
          <w:sz w:val="24"/>
          <w:lang w:val="en-US" w:eastAsia="zh-CN"/>
        </w:rPr>
        <w:t>çekiyorsanız</w:t>
      </w:r>
      <w:proofErr w:type="spellEnd"/>
      <w:r w:rsidRPr="00992A09">
        <w:rPr>
          <w:rFonts w:eastAsia="DengXian" w:cs="Arial"/>
          <w:sz w:val="24"/>
          <w:lang w:val="en-US" w:eastAsia="zh-CN"/>
        </w:rPr>
        <w:t>, 131 450’den (</w:t>
      </w:r>
      <w:proofErr w:type="spellStart"/>
      <w:r w:rsidRPr="00992A09">
        <w:rPr>
          <w:rFonts w:eastAsia="DengXian" w:cs="Arial"/>
          <w:sz w:val="24"/>
          <w:lang w:val="en-US" w:eastAsia="zh-CN"/>
        </w:rPr>
        <w:t>şehir</w:t>
      </w:r>
      <w:proofErr w:type="spellEnd"/>
      <w:r w:rsidRPr="00992A09">
        <w:rPr>
          <w:rFonts w:eastAsia="DengXian" w:cs="Arial"/>
          <w:sz w:val="24"/>
          <w:lang w:val="en-US" w:eastAsia="zh-CN"/>
        </w:rPr>
        <w:t xml:space="preserve"> </w:t>
      </w:r>
      <w:proofErr w:type="spellStart"/>
      <w:r w:rsidRPr="00992A09">
        <w:rPr>
          <w:rFonts w:eastAsia="DengXian" w:cs="Arial"/>
          <w:sz w:val="24"/>
          <w:lang w:val="en-US" w:eastAsia="zh-CN"/>
        </w:rPr>
        <w:t>içi</w:t>
      </w:r>
      <w:proofErr w:type="spellEnd"/>
      <w:r w:rsidRPr="00992A09">
        <w:rPr>
          <w:rFonts w:eastAsia="DengXian" w:cs="Arial"/>
          <w:sz w:val="24"/>
          <w:lang w:val="en-US" w:eastAsia="zh-CN"/>
        </w:rPr>
        <w:t xml:space="preserve"> </w:t>
      </w:r>
      <w:proofErr w:type="spellStart"/>
      <w:r w:rsidRPr="00992A09">
        <w:rPr>
          <w:rFonts w:eastAsia="DengXian" w:cs="Arial"/>
          <w:sz w:val="24"/>
          <w:lang w:val="en-US" w:eastAsia="zh-CN"/>
        </w:rPr>
        <w:t>konuşma</w:t>
      </w:r>
      <w:proofErr w:type="spellEnd"/>
      <w:r w:rsidRPr="00992A09">
        <w:rPr>
          <w:rFonts w:eastAsia="DengXian" w:cs="Arial"/>
          <w:sz w:val="24"/>
          <w:lang w:val="en-US" w:eastAsia="zh-CN"/>
        </w:rPr>
        <w:t xml:space="preserve"> </w:t>
      </w:r>
      <w:proofErr w:type="spellStart"/>
      <w:r w:rsidRPr="00992A09">
        <w:rPr>
          <w:rFonts w:eastAsia="DengXian" w:cs="Arial"/>
          <w:sz w:val="24"/>
          <w:lang w:val="en-US" w:eastAsia="zh-CN"/>
        </w:rPr>
        <w:t>ücretine</w:t>
      </w:r>
      <w:proofErr w:type="spellEnd"/>
      <w:r w:rsidRPr="00992A09">
        <w:rPr>
          <w:rFonts w:eastAsia="DengXian" w:cs="Arial"/>
          <w:sz w:val="24"/>
          <w:lang w:val="en-US" w:eastAsia="zh-CN"/>
        </w:rPr>
        <w:t xml:space="preserve">) </w:t>
      </w:r>
      <w:proofErr w:type="spellStart"/>
      <w:r w:rsidRPr="00992A09">
        <w:rPr>
          <w:rFonts w:eastAsia="DengXian" w:cs="Arial"/>
          <w:sz w:val="24"/>
          <w:lang w:val="en-US" w:eastAsia="zh-CN"/>
        </w:rPr>
        <w:t>Yazılı</w:t>
      </w:r>
      <w:proofErr w:type="spellEnd"/>
      <w:r w:rsidRPr="00992A09">
        <w:rPr>
          <w:rFonts w:eastAsia="DengXian" w:cs="Arial"/>
          <w:sz w:val="24"/>
          <w:lang w:val="en-US" w:eastAsia="zh-CN"/>
        </w:rPr>
        <w:t xml:space="preserve"> </w:t>
      </w:r>
      <w:proofErr w:type="spellStart"/>
      <w:r w:rsidRPr="00992A09">
        <w:rPr>
          <w:rFonts w:eastAsia="DengXian" w:cs="Arial"/>
          <w:sz w:val="24"/>
          <w:lang w:val="en-US" w:eastAsia="zh-CN"/>
        </w:rPr>
        <w:t>ve</w:t>
      </w:r>
      <w:proofErr w:type="spellEnd"/>
      <w:r w:rsidRPr="00992A09">
        <w:rPr>
          <w:rFonts w:eastAsia="DengXian" w:cs="Arial"/>
          <w:sz w:val="24"/>
          <w:lang w:val="en-US" w:eastAsia="zh-CN"/>
        </w:rPr>
        <w:t xml:space="preserve"> </w:t>
      </w:r>
      <w:proofErr w:type="spellStart"/>
      <w:r w:rsidRPr="00992A09">
        <w:rPr>
          <w:rFonts w:eastAsia="DengXian" w:cs="Arial"/>
          <w:sz w:val="24"/>
          <w:lang w:val="en-US" w:eastAsia="zh-CN"/>
        </w:rPr>
        <w:t>Sözlü</w:t>
      </w:r>
      <w:proofErr w:type="spellEnd"/>
      <w:r w:rsidRPr="00992A09">
        <w:rPr>
          <w:rFonts w:eastAsia="DengXian" w:cs="Arial"/>
          <w:sz w:val="24"/>
          <w:lang w:val="en-US" w:eastAsia="zh-CN"/>
        </w:rPr>
        <w:t xml:space="preserve"> </w:t>
      </w:r>
      <w:proofErr w:type="spellStart"/>
      <w:r w:rsidRPr="00992A09">
        <w:rPr>
          <w:rFonts w:eastAsia="DengXian" w:cs="Arial"/>
          <w:sz w:val="24"/>
          <w:lang w:val="en-US" w:eastAsia="zh-CN"/>
        </w:rPr>
        <w:t>Tercümanlık</w:t>
      </w:r>
      <w:proofErr w:type="spellEnd"/>
      <w:r w:rsidRPr="00992A09">
        <w:rPr>
          <w:rFonts w:eastAsia="DengXian" w:cs="Arial"/>
          <w:sz w:val="24"/>
          <w:lang w:val="en-US" w:eastAsia="zh-CN"/>
        </w:rPr>
        <w:t xml:space="preserve"> </w:t>
      </w:r>
      <w:proofErr w:type="spellStart"/>
      <w:r w:rsidRPr="00992A09">
        <w:rPr>
          <w:rFonts w:eastAsia="DengXian" w:cs="Arial"/>
          <w:sz w:val="24"/>
          <w:lang w:val="en-US" w:eastAsia="zh-CN"/>
        </w:rPr>
        <w:t>Servisini</w:t>
      </w:r>
      <w:proofErr w:type="spellEnd"/>
      <w:r w:rsidRPr="00992A09">
        <w:rPr>
          <w:rFonts w:eastAsia="DengXian" w:cs="Arial"/>
          <w:sz w:val="24"/>
          <w:lang w:val="en-US" w:eastAsia="zh-CN"/>
        </w:rPr>
        <w:t xml:space="preserve"> (TIS) </w:t>
      </w:r>
      <w:proofErr w:type="spellStart"/>
      <w:r w:rsidRPr="00992A09">
        <w:rPr>
          <w:rFonts w:eastAsia="DengXian" w:cs="Arial"/>
          <w:sz w:val="24"/>
          <w:lang w:val="en-US" w:eastAsia="zh-CN"/>
        </w:rPr>
        <w:t>arayarak</w:t>
      </w:r>
      <w:proofErr w:type="spellEnd"/>
      <w:r w:rsidRPr="00992A09">
        <w:rPr>
          <w:rFonts w:eastAsia="DengXian" w:cs="Arial"/>
          <w:sz w:val="24"/>
          <w:lang w:val="en-US" w:eastAsia="zh-CN"/>
        </w:rPr>
        <w:t xml:space="preserve"> 1300 55 81 81 </w:t>
      </w:r>
      <w:proofErr w:type="spellStart"/>
      <w:r w:rsidRPr="00992A09">
        <w:rPr>
          <w:rFonts w:eastAsia="DengXian" w:cs="Arial"/>
          <w:sz w:val="24"/>
          <w:lang w:val="en-US" w:eastAsia="zh-CN"/>
        </w:rPr>
        <w:t>numerali</w:t>
      </w:r>
      <w:proofErr w:type="spellEnd"/>
      <w:r w:rsidRPr="00992A09">
        <w:rPr>
          <w:rFonts w:eastAsia="DengXian" w:cs="Arial"/>
          <w:sz w:val="24"/>
          <w:lang w:val="en-US" w:eastAsia="zh-CN"/>
        </w:rPr>
        <w:t xml:space="preserve"> </w:t>
      </w:r>
      <w:proofErr w:type="spellStart"/>
      <w:r w:rsidRPr="00992A09">
        <w:rPr>
          <w:rFonts w:eastAsia="DengXian" w:cs="Arial"/>
          <w:sz w:val="24"/>
          <w:lang w:val="en-US" w:eastAsia="zh-CN"/>
        </w:rPr>
        <w:t>telefondan</w:t>
      </w:r>
      <w:proofErr w:type="spellEnd"/>
      <w:r w:rsidRPr="00992A09">
        <w:rPr>
          <w:rFonts w:eastAsia="DengXian" w:cs="Arial"/>
          <w:sz w:val="24"/>
          <w:lang w:val="en-US" w:eastAsia="zh-CN"/>
        </w:rPr>
        <w:t xml:space="preserve"> Victoria </w:t>
      </w:r>
      <w:proofErr w:type="spellStart"/>
      <w:r w:rsidRPr="00992A09">
        <w:rPr>
          <w:rFonts w:eastAsia="DengXian" w:cs="Arial"/>
          <w:sz w:val="24"/>
          <w:lang w:val="en-US" w:eastAsia="zh-CN"/>
        </w:rPr>
        <w:t>Tüketici</w:t>
      </w:r>
      <w:proofErr w:type="spellEnd"/>
      <w:r w:rsidRPr="00992A09">
        <w:rPr>
          <w:rFonts w:eastAsia="DengXian" w:cs="Arial"/>
          <w:sz w:val="24"/>
          <w:lang w:val="en-US" w:eastAsia="zh-CN"/>
        </w:rPr>
        <w:t xml:space="preserve"> </w:t>
      </w:r>
      <w:proofErr w:type="spellStart"/>
      <w:r w:rsidRPr="00992A09">
        <w:rPr>
          <w:rFonts w:eastAsia="DengXian" w:cs="Arial"/>
          <w:sz w:val="24"/>
          <w:lang w:val="en-US" w:eastAsia="zh-CN"/>
        </w:rPr>
        <w:t>İşleri’ni</w:t>
      </w:r>
      <w:proofErr w:type="spellEnd"/>
      <w:r w:rsidRPr="00992A09">
        <w:rPr>
          <w:rFonts w:eastAsia="DengXian" w:cs="Arial"/>
          <w:sz w:val="24"/>
          <w:lang w:val="en-US" w:eastAsia="zh-CN"/>
        </w:rPr>
        <w:t xml:space="preserve"> </w:t>
      </w:r>
      <w:proofErr w:type="spellStart"/>
      <w:r w:rsidRPr="00992A09">
        <w:rPr>
          <w:rFonts w:eastAsia="DengXian" w:cs="Arial"/>
          <w:sz w:val="24"/>
          <w:lang w:val="en-US" w:eastAsia="zh-CN"/>
        </w:rPr>
        <w:t>aramalarını</w:t>
      </w:r>
      <w:proofErr w:type="spellEnd"/>
      <w:r w:rsidRPr="00992A09">
        <w:rPr>
          <w:rFonts w:eastAsia="DengXian" w:cs="Arial"/>
          <w:sz w:val="24"/>
          <w:lang w:val="en-US" w:eastAsia="zh-CN"/>
        </w:rPr>
        <w:t xml:space="preserve"> </w:t>
      </w:r>
      <w:proofErr w:type="spellStart"/>
      <w:r w:rsidRPr="00992A09">
        <w:rPr>
          <w:rFonts w:eastAsia="DengXian" w:cs="Arial"/>
          <w:sz w:val="24"/>
          <w:lang w:val="en-US" w:eastAsia="zh-CN"/>
        </w:rPr>
        <w:t>ve</w:t>
      </w:r>
      <w:proofErr w:type="spellEnd"/>
      <w:r w:rsidRPr="00992A09">
        <w:rPr>
          <w:rFonts w:eastAsia="DengXian" w:cs="Arial"/>
          <w:sz w:val="24"/>
          <w:lang w:val="en-US" w:eastAsia="zh-CN"/>
        </w:rPr>
        <w:t xml:space="preserve"> size </w:t>
      </w:r>
      <w:proofErr w:type="spellStart"/>
      <w:r w:rsidRPr="00992A09">
        <w:rPr>
          <w:rFonts w:eastAsia="DengXian" w:cs="Arial"/>
          <w:sz w:val="24"/>
          <w:lang w:val="en-US" w:eastAsia="zh-CN"/>
        </w:rPr>
        <w:t>bir</w:t>
      </w:r>
      <w:proofErr w:type="spellEnd"/>
      <w:r w:rsidRPr="00992A09">
        <w:rPr>
          <w:rFonts w:eastAsia="DengXian" w:cs="Arial"/>
          <w:sz w:val="24"/>
          <w:lang w:val="en-US" w:eastAsia="zh-CN"/>
        </w:rPr>
        <w:t xml:space="preserve"> </w:t>
      </w:r>
      <w:proofErr w:type="spellStart"/>
      <w:r w:rsidRPr="00992A09">
        <w:rPr>
          <w:rFonts w:eastAsia="DengXian" w:cs="Arial"/>
          <w:sz w:val="24"/>
          <w:lang w:val="en-US" w:eastAsia="zh-CN"/>
        </w:rPr>
        <w:t>Danişma</w:t>
      </w:r>
      <w:proofErr w:type="spellEnd"/>
      <w:r w:rsidRPr="00992A09">
        <w:rPr>
          <w:rFonts w:eastAsia="DengXian" w:cs="Arial"/>
          <w:sz w:val="24"/>
          <w:lang w:val="en-US" w:eastAsia="zh-CN"/>
        </w:rPr>
        <w:t xml:space="preserve"> </w:t>
      </w:r>
      <w:proofErr w:type="spellStart"/>
      <w:r w:rsidRPr="00992A09">
        <w:rPr>
          <w:rFonts w:eastAsia="DengXian" w:cs="Arial"/>
          <w:sz w:val="24"/>
          <w:lang w:val="en-US" w:eastAsia="zh-CN"/>
        </w:rPr>
        <w:t>Memuru</w:t>
      </w:r>
      <w:proofErr w:type="spellEnd"/>
      <w:r w:rsidRPr="00992A09">
        <w:rPr>
          <w:rFonts w:eastAsia="DengXian" w:cs="Arial"/>
          <w:sz w:val="24"/>
          <w:lang w:val="en-US" w:eastAsia="zh-CN"/>
        </w:rPr>
        <w:t xml:space="preserve"> </w:t>
      </w:r>
      <w:proofErr w:type="spellStart"/>
      <w:r w:rsidRPr="00992A09">
        <w:rPr>
          <w:rFonts w:eastAsia="DengXian" w:cs="Arial"/>
          <w:sz w:val="24"/>
          <w:lang w:val="en-US" w:eastAsia="zh-CN"/>
        </w:rPr>
        <w:t>ile</w:t>
      </w:r>
      <w:proofErr w:type="spellEnd"/>
      <w:r w:rsidRPr="00992A09">
        <w:rPr>
          <w:rFonts w:eastAsia="DengXian" w:cs="Arial"/>
          <w:sz w:val="24"/>
          <w:lang w:val="en-US" w:eastAsia="zh-CN"/>
        </w:rPr>
        <w:t xml:space="preserve"> </w:t>
      </w:r>
      <w:proofErr w:type="spellStart"/>
      <w:r w:rsidRPr="00992A09">
        <w:rPr>
          <w:rFonts w:eastAsia="DengXian" w:cs="Arial"/>
          <w:sz w:val="24"/>
          <w:lang w:val="en-US" w:eastAsia="zh-CN"/>
        </w:rPr>
        <w:t>görüştürmelerini</w:t>
      </w:r>
      <w:proofErr w:type="spellEnd"/>
      <w:r w:rsidRPr="00992A09">
        <w:rPr>
          <w:rFonts w:eastAsia="DengXian" w:cs="Arial"/>
          <w:sz w:val="24"/>
          <w:lang w:val="en-US" w:eastAsia="zh-CN"/>
        </w:rPr>
        <w:t xml:space="preserve"> </w:t>
      </w:r>
      <w:proofErr w:type="spellStart"/>
      <w:r w:rsidRPr="00992A09">
        <w:rPr>
          <w:rFonts w:eastAsia="DengXian" w:cs="Arial"/>
          <w:sz w:val="24"/>
          <w:lang w:val="en-US" w:eastAsia="zh-CN"/>
        </w:rPr>
        <w:t>isteyiniz</w:t>
      </w:r>
      <w:proofErr w:type="spellEnd"/>
      <w:r w:rsidRPr="00992A09">
        <w:rPr>
          <w:rFonts w:eastAsia="DengXian" w:cs="Arial"/>
          <w:sz w:val="24"/>
          <w:lang w:val="en-US" w:eastAsia="zh-CN"/>
        </w:rPr>
        <w:t>.</w:t>
      </w:r>
    </w:p>
    <w:p w14:paraId="2F4E8C5E" w14:textId="77777777" w:rsidR="00BA5417" w:rsidRPr="00992A09" w:rsidRDefault="00BA5417" w:rsidP="00BA5417">
      <w:pPr>
        <w:spacing w:before="0" w:after="0"/>
        <w:rPr>
          <w:rFonts w:eastAsia="DengXian" w:cs="Arial"/>
          <w:sz w:val="20"/>
          <w:szCs w:val="20"/>
          <w:lang w:val="en-US" w:eastAsia="zh-CN"/>
        </w:rPr>
      </w:pPr>
    </w:p>
    <w:p w14:paraId="736BB967" w14:textId="77777777" w:rsidR="00BA5417" w:rsidRPr="00992A09" w:rsidRDefault="00BA5417" w:rsidP="00BA5417">
      <w:pPr>
        <w:spacing w:before="0" w:after="0"/>
        <w:rPr>
          <w:rFonts w:eastAsia="DengXian" w:cs="Arial"/>
          <w:sz w:val="24"/>
          <w:lang w:val="en-US" w:eastAsia="zh-CN"/>
        </w:rPr>
      </w:pPr>
      <w:r w:rsidRPr="00992A09">
        <w:rPr>
          <w:rFonts w:eastAsia="DengXian" w:cs="Arial"/>
          <w:b/>
          <w:bCs/>
          <w:sz w:val="24"/>
          <w:lang w:val="en-US" w:eastAsia="zh-CN"/>
        </w:rPr>
        <w:t>Vietnamese</w:t>
      </w:r>
      <w:r w:rsidRPr="00992A09">
        <w:rPr>
          <w:rFonts w:eastAsia="DengXian" w:cs="Arial"/>
          <w:sz w:val="24"/>
          <w:lang w:val="en-US" w:eastAsia="zh-CN"/>
        </w:rPr>
        <w:t xml:space="preserve">  </w:t>
      </w:r>
      <w:proofErr w:type="spellStart"/>
      <w:r w:rsidRPr="00992A09">
        <w:rPr>
          <w:rFonts w:eastAsia="DengXian" w:cs="Arial"/>
          <w:sz w:val="24"/>
          <w:lang w:val="en-US" w:eastAsia="zh-CN"/>
        </w:rPr>
        <w:t>Nếu</w:t>
      </w:r>
      <w:proofErr w:type="spellEnd"/>
      <w:r w:rsidRPr="00992A09">
        <w:rPr>
          <w:rFonts w:eastAsia="DengXian" w:cs="Arial"/>
          <w:sz w:val="24"/>
          <w:lang w:val="en-US" w:eastAsia="zh-CN"/>
        </w:rPr>
        <w:t xml:space="preserve"> </w:t>
      </w:r>
      <w:proofErr w:type="spellStart"/>
      <w:r w:rsidRPr="00992A09">
        <w:rPr>
          <w:rFonts w:eastAsia="DengXian" w:cs="Arial"/>
          <w:sz w:val="24"/>
          <w:lang w:val="en-US" w:eastAsia="zh-CN"/>
        </w:rPr>
        <w:t>quí</w:t>
      </w:r>
      <w:proofErr w:type="spellEnd"/>
      <w:r w:rsidRPr="00992A09">
        <w:rPr>
          <w:rFonts w:eastAsia="DengXian" w:cs="Arial"/>
          <w:sz w:val="24"/>
          <w:lang w:val="en-US" w:eastAsia="zh-CN"/>
        </w:rPr>
        <w:t xml:space="preserve"> </w:t>
      </w:r>
      <w:proofErr w:type="spellStart"/>
      <w:r w:rsidRPr="00992A09">
        <w:rPr>
          <w:rFonts w:eastAsia="DengXian" w:cs="Arial"/>
          <w:sz w:val="24"/>
          <w:lang w:val="en-US" w:eastAsia="zh-CN"/>
        </w:rPr>
        <w:t>vị</w:t>
      </w:r>
      <w:proofErr w:type="spellEnd"/>
      <w:r w:rsidRPr="00992A09">
        <w:rPr>
          <w:rFonts w:eastAsia="DengXian" w:cs="Arial"/>
          <w:sz w:val="24"/>
          <w:lang w:val="en-US" w:eastAsia="zh-CN"/>
        </w:rPr>
        <w:t xml:space="preserve"> </w:t>
      </w:r>
      <w:proofErr w:type="spellStart"/>
      <w:r w:rsidRPr="00992A09">
        <w:rPr>
          <w:rFonts w:eastAsia="DengXian" w:cs="Arial"/>
          <w:sz w:val="24"/>
          <w:lang w:val="en-US" w:eastAsia="zh-CN"/>
        </w:rPr>
        <w:t>không</w:t>
      </w:r>
      <w:proofErr w:type="spellEnd"/>
      <w:r w:rsidRPr="00992A09">
        <w:rPr>
          <w:rFonts w:eastAsia="DengXian" w:cs="Arial"/>
          <w:sz w:val="24"/>
          <w:lang w:val="en-US" w:eastAsia="zh-CN"/>
        </w:rPr>
        <w:t xml:space="preserve"> </w:t>
      </w:r>
      <w:proofErr w:type="spellStart"/>
      <w:r w:rsidRPr="00992A09">
        <w:rPr>
          <w:rFonts w:eastAsia="DengXian" w:cs="Arial"/>
          <w:sz w:val="24"/>
          <w:lang w:val="en-US" w:eastAsia="zh-CN"/>
        </w:rPr>
        <w:t>hiểu</w:t>
      </w:r>
      <w:proofErr w:type="spellEnd"/>
      <w:r w:rsidRPr="00992A09">
        <w:rPr>
          <w:rFonts w:eastAsia="DengXian" w:cs="Arial"/>
          <w:sz w:val="24"/>
          <w:lang w:val="en-US" w:eastAsia="zh-CN"/>
        </w:rPr>
        <w:t xml:space="preserve"> </w:t>
      </w:r>
      <w:proofErr w:type="spellStart"/>
      <w:r w:rsidRPr="00992A09">
        <w:rPr>
          <w:rFonts w:eastAsia="DengXian" w:cs="Arial"/>
          <w:sz w:val="24"/>
          <w:lang w:val="en-US" w:eastAsia="zh-CN"/>
        </w:rPr>
        <w:t>tiếng</w:t>
      </w:r>
      <w:proofErr w:type="spellEnd"/>
      <w:r w:rsidRPr="00992A09">
        <w:rPr>
          <w:rFonts w:eastAsia="DengXian" w:cs="Arial"/>
          <w:sz w:val="24"/>
          <w:lang w:val="en-US" w:eastAsia="zh-CN"/>
        </w:rPr>
        <w:t xml:space="preserve"> Anh, </w:t>
      </w:r>
      <w:proofErr w:type="spellStart"/>
      <w:r w:rsidRPr="00992A09">
        <w:rPr>
          <w:rFonts w:eastAsia="DengXian" w:cs="Arial"/>
          <w:sz w:val="24"/>
          <w:lang w:val="en-US" w:eastAsia="zh-CN"/>
        </w:rPr>
        <w:t>xin</w:t>
      </w:r>
      <w:proofErr w:type="spellEnd"/>
      <w:r w:rsidRPr="00992A09">
        <w:rPr>
          <w:rFonts w:eastAsia="DengXian" w:cs="Arial"/>
          <w:sz w:val="24"/>
          <w:lang w:val="en-US" w:eastAsia="zh-CN"/>
        </w:rPr>
        <w:t xml:space="preserve"> </w:t>
      </w:r>
      <w:proofErr w:type="spellStart"/>
      <w:r w:rsidRPr="00992A09">
        <w:rPr>
          <w:rFonts w:eastAsia="DengXian" w:cs="Arial"/>
          <w:sz w:val="24"/>
          <w:lang w:val="en-US" w:eastAsia="zh-CN"/>
        </w:rPr>
        <w:t>liên</w:t>
      </w:r>
      <w:proofErr w:type="spellEnd"/>
      <w:r w:rsidRPr="00992A09">
        <w:rPr>
          <w:rFonts w:eastAsia="DengXian" w:cs="Arial"/>
          <w:sz w:val="24"/>
          <w:lang w:val="en-US" w:eastAsia="zh-CN"/>
        </w:rPr>
        <w:t xml:space="preserve"> </w:t>
      </w:r>
      <w:proofErr w:type="spellStart"/>
      <w:r w:rsidRPr="00992A09">
        <w:rPr>
          <w:rFonts w:eastAsia="DengXian" w:cs="Arial"/>
          <w:sz w:val="24"/>
          <w:lang w:val="en-US" w:eastAsia="zh-CN"/>
        </w:rPr>
        <w:t>lạc</w:t>
      </w:r>
      <w:proofErr w:type="spellEnd"/>
      <w:r w:rsidRPr="00992A09">
        <w:rPr>
          <w:rFonts w:eastAsia="DengXian" w:cs="Arial"/>
          <w:sz w:val="24"/>
          <w:lang w:val="en-US" w:eastAsia="zh-CN"/>
        </w:rPr>
        <w:t xml:space="preserve"> </w:t>
      </w:r>
      <w:proofErr w:type="spellStart"/>
      <w:r w:rsidRPr="00992A09">
        <w:rPr>
          <w:rFonts w:eastAsia="DengXian" w:cs="Arial"/>
          <w:sz w:val="24"/>
          <w:lang w:val="en-US" w:eastAsia="zh-CN"/>
        </w:rPr>
        <w:t>với</w:t>
      </w:r>
      <w:proofErr w:type="spellEnd"/>
      <w:r w:rsidRPr="00992A09">
        <w:rPr>
          <w:rFonts w:eastAsia="DengXian" w:cs="Arial"/>
          <w:sz w:val="24"/>
          <w:lang w:val="en-US" w:eastAsia="zh-CN"/>
        </w:rPr>
        <w:t xml:space="preserve"> </w:t>
      </w:r>
      <w:proofErr w:type="spellStart"/>
      <w:r w:rsidRPr="00992A09">
        <w:rPr>
          <w:rFonts w:eastAsia="DengXian" w:cs="Arial"/>
          <w:sz w:val="24"/>
          <w:lang w:val="en-US" w:eastAsia="zh-CN"/>
        </w:rPr>
        <w:t>Dịch</w:t>
      </w:r>
      <w:proofErr w:type="spellEnd"/>
      <w:r w:rsidRPr="00992A09">
        <w:rPr>
          <w:rFonts w:eastAsia="DengXian" w:cs="Arial"/>
          <w:sz w:val="24"/>
          <w:lang w:val="en-US" w:eastAsia="zh-CN"/>
        </w:rPr>
        <w:t xml:space="preserve"> </w:t>
      </w:r>
      <w:proofErr w:type="spellStart"/>
      <w:r w:rsidRPr="00992A09">
        <w:rPr>
          <w:rFonts w:eastAsia="DengXian" w:cs="Arial"/>
          <w:sz w:val="24"/>
          <w:lang w:val="en-US" w:eastAsia="zh-CN"/>
        </w:rPr>
        <w:t>Vụ</w:t>
      </w:r>
      <w:proofErr w:type="spellEnd"/>
      <w:r w:rsidRPr="00992A09">
        <w:rPr>
          <w:rFonts w:eastAsia="DengXian" w:cs="Arial"/>
          <w:sz w:val="24"/>
          <w:lang w:val="en-US" w:eastAsia="zh-CN"/>
        </w:rPr>
        <w:t xml:space="preserve"> </w:t>
      </w:r>
      <w:proofErr w:type="spellStart"/>
      <w:r w:rsidRPr="00992A09">
        <w:rPr>
          <w:rFonts w:eastAsia="DengXian" w:cs="Arial"/>
          <w:sz w:val="24"/>
          <w:lang w:val="en-US" w:eastAsia="zh-CN"/>
        </w:rPr>
        <w:t>Thông</w:t>
      </w:r>
      <w:proofErr w:type="spellEnd"/>
      <w:r w:rsidRPr="00992A09">
        <w:rPr>
          <w:rFonts w:eastAsia="DengXian" w:cs="Arial"/>
          <w:sz w:val="24"/>
          <w:lang w:val="en-US" w:eastAsia="zh-CN"/>
        </w:rPr>
        <w:t xml:space="preserve"> </w:t>
      </w:r>
      <w:proofErr w:type="spellStart"/>
      <w:r w:rsidRPr="00992A09">
        <w:rPr>
          <w:rFonts w:eastAsia="DengXian" w:cs="Arial"/>
          <w:sz w:val="24"/>
          <w:lang w:val="en-US" w:eastAsia="zh-CN"/>
        </w:rPr>
        <w:t>Phiên</w:t>
      </w:r>
      <w:proofErr w:type="spellEnd"/>
      <w:r w:rsidRPr="00992A09">
        <w:rPr>
          <w:rFonts w:eastAsia="DengXian" w:cs="Arial"/>
          <w:sz w:val="24"/>
          <w:lang w:val="en-US" w:eastAsia="zh-CN"/>
        </w:rPr>
        <w:t xml:space="preserve"> </w:t>
      </w:r>
      <w:proofErr w:type="spellStart"/>
      <w:r w:rsidRPr="00992A09">
        <w:rPr>
          <w:rFonts w:eastAsia="DengXian" w:cs="Arial"/>
          <w:sz w:val="24"/>
          <w:lang w:val="en-US" w:eastAsia="zh-CN"/>
        </w:rPr>
        <w:t>Dịch</w:t>
      </w:r>
      <w:proofErr w:type="spellEnd"/>
      <w:r w:rsidRPr="00992A09">
        <w:rPr>
          <w:rFonts w:eastAsia="DengXian" w:cs="Arial"/>
          <w:sz w:val="24"/>
          <w:lang w:val="en-US" w:eastAsia="zh-CN"/>
        </w:rPr>
        <w:t xml:space="preserve"> (TIS) qua </w:t>
      </w:r>
      <w:proofErr w:type="spellStart"/>
      <w:r w:rsidRPr="00992A09">
        <w:rPr>
          <w:rFonts w:eastAsia="DengXian" w:cs="Arial"/>
          <w:sz w:val="24"/>
          <w:lang w:val="en-US" w:eastAsia="zh-CN"/>
        </w:rPr>
        <w:t>số</w:t>
      </w:r>
      <w:proofErr w:type="spellEnd"/>
      <w:r w:rsidRPr="00992A09">
        <w:rPr>
          <w:rFonts w:eastAsia="DengXian" w:cs="Arial"/>
          <w:sz w:val="24"/>
          <w:lang w:val="en-US" w:eastAsia="zh-CN"/>
        </w:rPr>
        <w:t xml:space="preserve"> 131 450 (</w:t>
      </w:r>
      <w:proofErr w:type="spellStart"/>
      <w:r w:rsidRPr="00992A09">
        <w:rPr>
          <w:rFonts w:eastAsia="DengXian" w:cs="Arial"/>
          <w:sz w:val="24"/>
          <w:lang w:val="en-US" w:eastAsia="zh-CN"/>
        </w:rPr>
        <w:t>với</w:t>
      </w:r>
      <w:proofErr w:type="spellEnd"/>
      <w:r w:rsidRPr="00992A09">
        <w:rPr>
          <w:rFonts w:eastAsia="DengXian" w:cs="Arial"/>
          <w:sz w:val="24"/>
          <w:lang w:val="en-US" w:eastAsia="zh-CN"/>
        </w:rPr>
        <w:t xml:space="preserve"> </w:t>
      </w:r>
      <w:proofErr w:type="spellStart"/>
      <w:r w:rsidRPr="00992A09">
        <w:rPr>
          <w:rFonts w:eastAsia="DengXian" w:cs="Arial"/>
          <w:sz w:val="24"/>
          <w:lang w:val="en-US" w:eastAsia="zh-CN"/>
        </w:rPr>
        <w:t>giá</w:t>
      </w:r>
      <w:proofErr w:type="spellEnd"/>
      <w:r w:rsidRPr="00992A09">
        <w:rPr>
          <w:rFonts w:eastAsia="DengXian" w:cs="Arial"/>
          <w:sz w:val="24"/>
          <w:lang w:val="en-US" w:eastAsia="zh-CN"/>
        </w:rPr>
        <w:t xml:space="preserve"> </w:t>
      </w:r>
      <w:proofErr w:type="spellStart"/>
      <w:r w:rsidRPr="00992A09">
        <w:rPr>
          <w:rFonts w:eastAsia="DengXian" w:cs="Arial"/>
          <w:sz w:val="24"/>
          <w:lang w:val="en-US" w:eastAsia="zh-CN"/>
        </w:rPr>
        <w:t>biểu</w:t>
      </w:r>
      <w:proofErr w:type="spellEnd"/>
      <w:r w:rsidRPr="00992A09">
        <w:rPr>
          <w:rFonts w:eastAsia="DengXian" w:cs="Arial"/>
          <w:sz w:val="24"/>
          <w:lang w:val="en-US" w:eastAsia="zh-CN"/>
        </w:rPr>
        <w:t xml:space="preserve"> </w:t>
      </w:r>
      <w:proofErr w:type="spellStart"/>
      <w:r w:rsidRPr="00992A09">
        <w:rPr>
          <w:rFonts w:eastAsia="DengXian" w:cs="Arial"/>
          <w:sz w:val="24"/>
          <w:lang w:val="en-US" w:eastAsia="zh-CN"/>
        </w:rPr>
        <w:t>của</w:t>
      </w:r>
      <w:proofErr w:type="spellEnd"/>
      <w:r w:rsidRPr="00992A09">
        <w:rPr>
          <w:rFonts w:eastAsia="DengXian" w:cs="Arial"/>
          <w:sz w:val="24"/>
          <w:lang w:val="en-US" w:eastAsia="zh-CN"/>
        </w:rPr>
        <w:t xml:space="preserve"> </w:t>
      </w:r>
      <w:proofErr w:type="spellStart"/>
      <w:r w:rsidRPr="00992A09">
        <w:rPr>
          <w:rFonts w:eastAsia="DengXian" w:cs="Arial"/>
          <w:sz w:val="24"/>
          <w:lang w:val="en-US" w:eastAsia="zh-CN"/>
        </w:rPr>
        <w:t>cú</w:t>
      </w:r>
      <w:proofErr w:type="spellEnd"/>
      <w:r w:rsidRPr="00992A09">
        <w:rPr>
          <w:rFonts w:eastAsia="DengXian" w:cs="Arial"/>
          <w:sz w:val="24"/>
          <w:lang w:val="en-US" w:eastAsia="zh-CN"/>
        </w:rPr>
        <w:t xml:space="preserve"> </w:t>
      </w:r>
      <w:proofErr w:type="spellStart"/>
      <w:r w:rsidRPr="00992A09">
        <w:rPr>
          <w:rFonts w:eastAsia="DengXian" w:cs="Arial"/>
          <w:sz w:val="24"/>
          <w:lang w:val="en-US" w:eastAsia="zh-CN"/>
        </w:rPr>
        <w:t>gọi</w:t>
      </w:r>
      <w:proofErr w:type="spellEnd"/>
      <w:r w:rsidRPr="00992A09">
        <w:rPr>
          <w:rFonts w:eastAsia="DengXian" w:cs="Arial"/>
          <w:sz w:val="24"/>
          <w:lang w:val="en-US" w:eastAsia="zh-CN"/>
        </w:rPr>
        <w:t xml:space="preserve"> </w:t>
      </w:r>
      <w:proofErr w:type="spellStart"/>
      <w:r w:rsidRPr="00992A09">
        <w:rPr>
          <w:rFonts w:eastAsia="DengXian" w:cs="Arial"/>
          <w:sz w:val="24"/>
          <w:lang w:val="en-US" w:eastAsia="zh-CN"/>
        </w:rPr>
        <w:t>địa</w:t>
      </w:r>
      <w:proofErr w:type="spellEnd"/>
      <w:r w:rsidRPr="00992A09">
        <w:rPr>
          <w:rFonts w:eastAsia="DengXian" w:cs="Arial"/>
          <w:sz w:val="24"/>
          <w:lang w:val="en-US" w:eastAsia="zh-CN"/>
        </w:rPr>
        <w:t xml:space="preserve"> </w:t>
      </w:r>
      <w:proofErr w:type="spellStart"/>
      <w:r w:rsidRPr="00992A09">
        <w:rPr>
          <w:rFonts w:eastAsia="DengXian" w:cs="Arial"/>
          <w:sz w:val="24"/>
          <w:lang w:val="en-US" w:eastAsia="zh-CN"/>
        </w:rPr>
        <w:t>phương</w:t>
      </w:r>
      <w:proofErr w:type="spellEnd"/>
      <w:r w:rsidRPr="00992A09">
        <w:rPr>
          <w:rFonts w:eastAsia="DengXian" w:cs="Arial"/>
          <w:sz w:val="24"/>
          <w:lang w:val="en-US" w:eastAsia="zh-CN"/>
        </w:rPr>
        <w:t xml:space="preserve">) </w:t>
      </w:r>
      <w:proofErr w:type="spellStart"/>
      <w:r w:rsidRPr="00992A09">
        <w:rPr>
          <w:rFonts w:eastAsia="DengXian" w:cs="Arial"/>
          <w:sz w:val="24"/>
          <w:lang w:val="en-US" w:eastAsia="zh-CN"/>
        </w:rPr>
        <w:t>và</w:t>
      </w:r>
      <w:proofErr w:type="spellEnd"/>
      <w:r w:rsidRPr="00992A09">
        <w:rPr>
          <w:rFonts w:eastAsia="DengXian" w:cs="Arial"/>
          <w:sz w:val="24"/>
          <w:lang w:val="en-US" w:eastAsia="zh-CN"/>
        </w:rPr>
        <w:t xml:space="preserve"> </w:t>
      </w:r>
      <w:proofErr w:type="spellStart"/>
      <w:r w:rsidRPr="00992A09">
        <w:rPr>
          <w:rFonts w:eastAsia="DengXian" w:cs="Arial"/>
          <w:sz w:val="24"/>
          <w:lang w:val="en-US" w:eastAsia="zh-CN"/>
        </w:rPr>
        <w:t>yêu</w:t>
      </w:r>
      <w:proofErr w:type="spellEnd"/>
      <w:r w:rsidRPr="00992A09">
        <w:rPr>
          <w:rFonts w:eastAsia="DengXian" w:cs="Arial"/>
          <w:sz w:val="24"/>
          <w:lang w:val="en-US" w:eastAsia="zh-CN"/>
        </w:rPr>
        <w:t xml:space="preserve"> </w:t>
      </w:r>
      <w:proofErr w:type="spellStart"/>
      <w:r w:rsidRPr="00992A09">
        <w:rPr>
          <w:rFonts w:eastAsia="DengXian" w:cs="Arial"/>
          <w:sz w:val="24"/>
          <w:lang w:val="en-US" w:eastAsia="zh-CN"/>
        </w:rPr>
        <w:t>cầu</w:t>
      </w:r>
      <w:proofErr w:type="spellEnd"/>
      <w:r w:rsidRPr="00992A09">
        <w:rPr>
          <w:rFonts w:eastAsia="DengXian" w:cs="Arial"/>
          <w:sz w:val="24"/>
          <w:lang w:val="en-US" w:eastAsia="zh-CN"/>
        </w:rPr>
        <w:t xml:space="preserve"> </w:t>
      </w:r>
      <w:proofErr w:type="spellStart"/>
      <w:r w:rsidRPr="00992A09">
        <w:rPr>
          <w:rFonts w:eastAsia="DengXian" w:cs="Arial"/>
          <w:sz w:val="24"/>
          <w:lang w:val="en-US" w:eastAsia="zh-CN"/>
        </w:rPr>
        <w:t>được</w:t>
      </w:r>
      <w:proofErr w:type="spellEnd"/>
      <w:r w:rsidRPr="00992A09">
        <w:rPr>
          <w:rFonts w:eastAsia="DengXian" w:cs="Arial"/>
          <w:sz w:val="24"/>
          <w:lang w:val="en-US" w:eastAsia="zh-CN"/>
        </w:rPr>
        <w:t xml:space="preserve"> </w:t>
      </w:r>
      <w:proofErr w:type="spellStart"/>
      <w:r w:rsidRPr="00992A09">
        <w:rPr>
          <w:rFonts w:eastAsia="DengXian" w:cs="Arial"/>
          <w:sz w:val="24"/>
          <w:lang w:val="en-US" w:eastAsia="zh-CN"/>
        </w:rPr>
        <w:t>nối</w:t>
      </w:r>
      <w:proofErr w:type="spellEnd"/>
      <w:r w:rsidRPr="00992A09">
        <w:rPr>
          <w:rFonts w:eastAsia="DengXian" w:cs="Arial"/>
          <w:sz w:val="24"/>
          <w:lang w:val="en-US" w:eastAsia="zh-CN"/>
        </w:rPr>
        <w:t xml:space="preserve"> </w:t>
      </w:r>
      <w:proofErr w:type="spellStart"/>
      <w:r w:rsidRPr="00992A09">
        <w:rPr>
          <w:rFonts w:eastAsia="DengXian" w:cs="Arial"/>
          <w:sz w:val="24"/>
          <w:lang w:val="en-US" w:eastAsia="zh-CN"/>
        </w:rPr>
        <w:t>đường</w:t>
      </w:r>
      <w:proofErr w:type="spellEnd"/>
      <w:r w:rsidRPr="00992A09">
        <w:rPr>
          <w:rFonts w:eastAsia="DengXian" w:cs="Arial"/>
          <w:sz w:val="24"/>
          <w:lang w:val="en-US" w:eastAsia="zh-CN"/>
        </w:rPr>
        <w:t xml:space="preserve"> </w:t>
      </w:r>
      <w:proofErr w:type="spellStart"/>
      <w:r w:rsidRPr="00992A09">
        <w:rPr>
          <w:rFonts w:eastAsia="DengXian" w:cs="Arial"/>
          <w:sz w:val="24"/>
          <w:lang w:val="en-US" w:eastAsia="zh-CN"/>
        </w:rPr>
        <w:t>dây</w:t>
      </w:r>
      <w:proofErr w:type="spellEnd"/>
      <w:r w:rsidRPr="00992A09">
        <w:rPr>
          <w:rFonts w:eastAsia="DengXian" w:cs="Arial"/>
          <w:sz w:val="24"/>
          <w:lang w:val="en-US" w:eastAsia="zh-CN"/>
        </w:rPr>
        <w:t xml:space="preserve"> </w:t>
      </w:r>
      <w:proofErr w:type="spellStart"/>
      <w:r w:rsidRPr="00992A09">
        <w:rPr>
          <w:rFonts w:eastAsia="DengXian" w:cs="Arial"/>
          <w:sz w:val="24"/>
          <w:lang w:val="en-US" w:eastAsia="zh-CN"/>
        </w:rPr>
        <w:t>tới</w:t>
      </w:r>
      <w:proofErr w:type="spellEnd"/>
      <w:r w:rsidRPr="00992A09">
        <w:rPr>
          <w:rFonts w:eastAsia="DengXian" w:cs="Arial"/>
          <w:sz w:val="24"/>
          <w:lang w:val="en-US" w:eastAsia="zh-CN"/>
        </w:rPr>
        <w:t xml:space="preserve"> </w:t>
      </w:r>
      <w:proofErr w:type="spellStart"/>
      <w:r w:rsidRPr="00992A09">
        <w:rPr>
          <w:rFonts w:eastAsia="DengXian" w:cs="Arial"/>
          <w:sz w:val="24"/>
          <w:lang w:val="en-US" w:eastAsia="zh-CN"/>
        </w:rPr>
        <w:t>một</w:t>
      </w:r>
      <w:proofErr w:type="spellEnd"/>
      <w:r w:rsidRPr="00992A09">
        <w:rPr>
          <w:rFonts w:eastAsia="DengXian" w:cs="Arial"/>
          <w:sz w:val="24"/>
          <w:lang w:val="en-US" w:eastAsia="zh-CN"/>
        </w:rPr>
        <w:t xml:space="preserve"> </w:t>
      </w:r>
      <w:proofErr w:type="spellStart"/>
      <w:r w:rsidRPr="00992A09">
        <w:rPr>
          <w:rFonts w:eastAsia="DengXian" w:cs="Arial"/>
          <w:sz w:val="24"/>
          <w:lang w:val="en-US" w:eastAsia="zh-CN"/>
        </w:rPr>
        <w:t>Nhân</w:t>
      </w:r>
      <w:proofErr w:type="spellEnd"/>
      <w:r w:rsidRPr="00992A09">
        <w:rPr>
          <w:rFonts w:eastAsia="DengXian" w:cs="Arial"/>
          <w:sz w:val="24"/>
          <w:lang w:val="en-US" w:eastAsia="zh-CN"/>
        </w:rPr>
        <w:t xml:space="preserve"> </w:t>
      </w:r>
      <w:proofErr w:type="spellStart"/>
      <w:r w:rsidRPr="00992A09">
        <w:rPr>
          <w:rFonts w:eastAsia="DengXian" w:cs="Arial"/>
          <w:sz w:val="24"/>
          <w:lang w:val="en-US" w:eastAsia="zh-CN"/>
        </w:rPr>
        <w:t>Viên</w:t>
      </w:r>
      <w:proofErr w:type="spellEnd"/>
      <w:r w:rsidRPr="00992A09">
        <w:rPr>
          <w:rFonts w:eastAsia="DengXian" w:cs="Arial"/>
          <w:sz w:val="24"/>
          <w:lang w:val="en-US" w:eastAsia="zh-CN"/>
        </w:rPr>
        <w:t xml:space="preserve"> </w:t>
      </w:r>
      <w:proofErr w:type="spellStart"/>
      <w:r w:rsidRPr="00992A09">
        <w:rPr>
          <w:rFonts w:eastAsia="DengXian" w:cs="Arial"/>
          <w:sz w:val="24"/>
          <w:lang w:val="en-US" w:eastAsia="zh-CN"/>
        </w:rPr>
        <w:t>Thông</w:t>
      </w:r>
      <w:proofErr w:type="spellEnd"/>
      <w:r w:rsidRPr="00992A09">
        <w:rPr>
          <w:rFonts w:eastAsia="DengXian" w:cs="Arial"/>
          <w:sz w:val="24"/>
          <w:lang w:val="en-US" w:eastAsia="zh-CN"/>
        </w:rPr>
        <w:t xml:space="preserve"> Tin </w:t>
      </w:r>
      <w:proofErr w:type="spellStart"/>
      <w:r w:rsidRPr="00992A09">
        <w:rPr>
          <w:rFonts w:eastAsia="DengXian" w:cs="Arial"/>
          <w:sz w:val="24"/>
          <w:lang w:val="en-US" w:eastAsia="zh-CN"/>
        </w:rPr>
        <w:t>tại</w:t>
      </w:r>
      <w:proofErr w:type="spellEnd"/>
      <w:r w:rsidRPr="00992A09">
        <w:rPr>
          <w:rFonts w:eastAsia="DengXian" w:cs="Arial"/>
          <w:sz w:val="24"/>
          <w:lang w:val="en-US" w:eastAsia="zh-CN"/>
        </w:rPr>
        <w:t xml:space="preserve"> </w:t>
      </w:r>
      <w:proofErr w:type="spellStart"/>
      <w:r w:rsidRPr="00992A09">
        <w:rPr>
          <w:rFonts w:eastAsia="DengXian" w:cs="Arial"/>
          <w:sz w:val="24"/>
          <w:lang w:val="en-US" w:eastAsia="zh-CN"/>
        </w:rPr>
        <w:t>Bộ</w:t>
      </w:r>
      <w:proofErr w:type="spellEnd"/>
      <w:r w:rsidRPr="00992A09">
        <w:rPr>
          <w:rFonts w:eastAsia="DengXian" w:cs="Arial"/>
          <w:sz w:val="24"/>
          <w:lang w:val="en-US" w:eastAsia="zh-CN"/>
        </w:rPr>
        <w:t xml:space="preserve"> </w:t>
      </w:r>
      <w:proofErr w:type="spellStart"/>
      <w:r w:rsidRPr="00992A09">
        <w:rPr>
          <w:rFonts w:eastAsia="DengXian" w:cs="Arial"/>
          <w:sz w:val="24"/>
          <w:lang w:val="en-US" w:eastAsia="zh-CN"/>
        </w:rPr>
        <w:t>Tiêu</w:t>
      </w:r>
      <w:proofErr w:type="spellEnd"/>
      <w:r w:rsidRPr="00992A09">
        <w:rPr>
          <w:rFonts w:eastAsia="DengXian" w:cs="Arial"/>
          <w:sz w:val="24"/>
          <w:lang w:val="en-US" w:eastAsia="zh-CN"/>
        </w:rPr>
        <w:t xml:space="preserve"> </w:t>
      </w:r>
      <w:proofErr w:type="spellStart"/>
      <w:r w:rsidRPr="00992A09">
        <w:rPr>
          <w:rFonts w:eastAsia="DengXian" w:cs="Arial"/>
          <w:sz w:val="24"/>
          <w:lang w:val="en-US" w:eastAsia="zh-CN"/>
        </w:rPr>
        <w:t>Thụ</w:t>
      </w:r>
      <w:proofErr w:type="spellEnd"/>
      <w:r w:rsidRPr="00992A09">
        <w:rPr>
          <w:rFonts w:eastAsia="DengXian" w:cs="Arial"/>
          <w:sz w:val="24"/>
          <w:lang w:val="en-US" w:eastAsia="zh-CN"/>
        </w:rPr>
        <w:t xml:space="preserve"> </w:t>
      </w:r>
      <w:proofErr w:type="spellStart"/>
      <w:r w:rsidRPr="00992A09">
        <w:rPr>
          <w:rFonts w:eastAsia="DengXian" w:cs="Arial"/>
          <w:sz w:val="24"/>
          <w:lang w:val="en-US" w:eastAsia="zh-CN"/>
        </w:rPr>
        <w:t>Sự</w:t>
      </w:r>
      <w:proofErr w:type="spellEnd"/>
      <w:r w:rsidRPr="00992A09">
        <w:rPr>
          <w:rFonts w:eastAsia="DengXian" w:cs="Arial"/>
          <w:sz w:val="24"/>
          <w:lang w:val="en-US" w:eastAsia="zh-CN"/>
        </w:rPr>
        <w:t xml:space="preserve"> </w:t>
      </w:r>
      <w:proofErr w:type="spellStart"/>
      <w:r w:rsidRPr="00992A09">
        <w:rPr>
          <w:rFonts w:eastAsia="DengXian" w:cs="Arial"/>
          <w:sz w:val="24"/>
          <w:lang w:val="en-US" w:eastAsia="zh-CN"/>
        </w:rPr>
        <w:t>Vụ</w:t>
      </w:r>
      <w:proofErr w:type="spellEnd"/>
      <w:r w:rsidRPr="00992A09">
        <w:rPr>
          <w:rFonts w:eastAsia="DengXian" w:cs="Arial"/>
          <w:sz w:val="24"/>
          <w:lang w:val="en-US" w:eastAsia="zh-CN"/>
        </w:rPr>
        <w:t xml:space="preserve"> Victoria (Consumer Affairs Victoria) qua </w:t>
      </w:r>
      <w:proofErr w:type="spellStart"/>
      <w:r w:rsidRPr="00992A09">
        <w:rPr>
          <w:rFonts w:eastAsia="DengXian" w:cs="Arial"/>
          <w:sz w:val="24"/>
          <w:lang w:val="en-US" w:eastAsia="zh-CN"/>
        </w:rPr>
        <w:t>số</w:t>
      </w:r>
      <w:proofErr w:type="spellEnd"/>
      <w:r w:rsidRPr="00992A09">
        <w:rPr>
          <w:rFonts w:eastAsia="DengXian" w:cs="Arial"/>
          <w:sz w:val="24"/>
          <w:lang w:val="en-US" w:eastAsia="zh-CN"/>
        </w:rPr>
        <w:t xml:space="preserve"> 1300 55 81 81.</w:t>
      </w:r>
    </w:p>
    <w:p w14:paraId="06B49AA9" w14:textId="77777777" w:rsidR="00BA5417" w:rsidRPr="00992A09" w:rsidRDefault="00BA5417" w:rsidP="00BA5417">
      <w:pPr>
        <w:spacing w:before="0" w:after="0"/>
        <w:rPr>
          <w:rFonts w:eastAsia="DengXian" w:cs="Arial"/>
          <w:sz w:val="20"/>
          <w:szCs w:val="20"/>
          <w:lang w:val="en-US" w:eastAsia="zh-CN"/>
        </w:rPr>
      </w:pPr>
    </w:p>
    <w:p w14:paraId="599DEAC8" w14:textId="77777777" w:rsidR="00BA5417" w:rsidRPr="00992A09" w:rsidRDefault="00BA5417" w:rsidP="00BA5417">
      <w:pPr>
        <w:spacing w:before="0" w:after="0"/>
        <w:rPr>
          <w:rFonts w:eastAsia="DengXian" w:cs="Arial"/>
          <w:sz w:val="24"/>
          <w:lang w:val="en-US" w:eastAsia="zh-CN"/>
        </w:rPr>
      </w:pPr>
      <w:r w:rsidRPr="00992A09">
        <w:rPr>
          <w:rFonts w:eastAsia="DengXian" w:cs="Arial"/>
          <w:b/>
          <w:bCs/>
          <w:sz w:val="24"/>
          <w:lang w:val="en-US" w:eastAsia="zh-CN"/>
        </w:rPr>
        <w:t>Somali</w:t>
      </w:r>
      <w:r w:rsidRPr="00992A09">
        <w:rPr>
          <w:rFonts w:eastAsia="DengXian" w:cs="Arial"/>
          <w:sz w:val="24"/>
          <w:lang w:val="en-US" w:eastAsia="zh-CN"/>
        </w:rPr>
        <w:t xml:space="preserve">  </w:t>
      </w:r>
      <w:proofErr w:type="spellStart"/>
      <w:r w:rsidRPr="00992A09">
        <w:rPr>
          <w:rFonts w:eastAsia="DengXian" w:cs="Arial"/>
          <w:sz w:val="24"/>
          <w:lang w:val="en-US" w:eastAsia="zh-CN"/>
        </w:rPr>
        <w:t>Haddii</w:t>
      </w:r>
      <w:proofErr w:type="spellEnd"/>
      <w:r w:rsidRPr="00992A09">
        <w:rPr>
          <w:rFonts w:eastAsia="DengXian" w:cs="Arial"/>
          <w:sz w:val="24"/>
          <w:lang w:val="en-US" w:eastAsia="zh-CN"/>
        </w:rPr>
        <w:t xml:space="preserve"> </w:t>
      </w:r>
      <w:proofErr w:type="spellStart"/>
      <w:r w:rsidRPr="00992A09">
        <w:rPr>
          <w:rFonts w:eastAsia="DengXian" w:cs="Arial"/>
          <w:sz w:val="24"/>
          <w:lang w:val="en-US" w:eastAsia="zh-CN"/>
        </w:rPr>
        <w:t>aad</w:t>
      </w:r>
      <w:proofErr w:type="spellEnd"/>
      <w:r w:rsidRPr="00992A09">
        <w:rPr>
          <w:rFonts w:eastAsia="DengXian" w:cs="Arial"/>
          <w:sz w:val="24"/>
          <w:lang w:val="en-US" w:eastAsia="zh-CN"/>
        </w:rPr>
        <w:t xml:space="preserve"> </w:t>
      </w:r>
      <w:proofErr w:type="spellStart"/>
      <w:r w:rsidRPr="00992A09">
        <w:rPr>
          <w:rFonts w:eastAsia="DengXian" w:cs="Arial"/>
          <w:sz w:val="24"/>
          <w:lang w:val="en-US" w:eastAsia="zh-CN"/>
        </w:rPr>
        <w:t>dhibaato</w:t>
      </w:r>
      <w:proofErr w:type="spellEnd"/>
      <w:r w:rsidRPr="00992A09">
        <w:rPr>
          <w:rFonts w:eastAsia="DengXian" w:cs="Arial"/>
          <w:sz w:val="24"/>
          <w:lang w:val="en-US" w:eastAsia="zh-CN"/>
        </w:rPr>
        <w:t xml:space="preserve"> </w:t>
      </w:r>
      <w:proofErr w:type="spellStart"/>
      <w:r w:rsidRPr="00992A09">
        <w:rPr>
          <w:rFonts w:eastAsia="DengXian" w:cs="Arial"/>
          <w:sz w:val="24"/>
          <w:lang w:val="en-US" w:eastAsia="zh-CN"/>
        </w:rPr>
        <w:t>ku</w:t>
      </w:r>
      <w:proofErr w:type="spellEnd"/>
      <w:r w:rsidRPr="00992A09">
        <w:rPr>
          <w:rFonts w:eastAsia="DengXian" w:cs="Arial"/>
          <w:sz w:val="24"/>
          <w:lang w:val="en-US" w:eastAsia="zh-CN"/>
        </w:rPr>
        <w:t xml:space="preserve"> </w:t>
      </w:r>
      <w:proofErr w:type="spellStart"/>
      <w:r w:rsidRPr="00992A09">
        <w:rPr>
          <w:rFonts w:eastAsia="DengXian" w:cs="Arial"/>
          <w:sz w:val="24"/>
          <w:lang w:val="en-US" w:eastAsia="zh-CN"/>
        </w:rPr>
        <w:t>qabto</w:t>
      </w:r>
      <w:proofErr w:type="spellEnd"/>
      <w:r w:rsidRPr="00992A09">
        <w:rPr>
          <w:rFonts w:eastAsia="DengXian" w:cs="Arial"/>
          <w:sz w:val="24"/>
          <w:lang w:val="en-US" w:eastAsia="zh-CN"/>
        </w:rPr>
        <w:t xml:space="preserve"> </w:t>
      </w:r>
      <w:proofErr w:type="spellStart"/>
      <w:r w:rsidRPr="00992A09">
        <w:rPr>
          <w:rFonts w:eastAsia="DengXian" w:cs="Arial"/>
          <w:sz w:val="24"/>
          <w:lang w:val="en-US" w:eastAsia="zh-CN"/>
        </w:rPr>
        <w:t>fahmida</w:t>
      </w:r>
      <w:proofErr w:type="spellEnd"/>
      <w:r w:rsidRPr="00992A09">
        <w:rPr>
          <w:rFonts w:eastAsia="DengXian" w:cs="Arial"/>
          <w:sz w:val="24"/>
          <w:lang w:val="en-US" w:eastAsia="zh-CN"/>
        </w:rPr>
        <w:t xml:space="preserve"> </w:t>
      </w:r>
      <w:proofErr w:type="spellStart"/>
      <w:r w:rsidRPr="00992A09">
        <w:rPr>
          <w:rFonts w:eastAsia="DengXian" w:cs="Arial"/>
          <w:sz w:val="24"/>
          <w:lang w:val="en-US" w:eastAsia="zh-CN"/>
        </w:rPr>
        <w:t>Ingiriiska</w:t>
      </w:r>
      <w:proofErr w:type="spellEnd"/>
      <w:r w:rsidRPr="00992A09">
        <w:rPr>
          <w:rFonts w:eastAsia="DengXian" w:cs="Arial"/>
          <w:sz w:val="24"/>
          <w:lang w:val="en-US" w:eastAsia="zh-CN"/>
        </w:rPr>
        <w:t xml:space="preserve">, La </w:t>
      </w:r>
      <w:proofErr w:type="spellStart"/>
      <w:r w:rsidRPr="00992A09">
        <w:rPr>
          <w:rFonts w:eastAsia="DengXian" w:cs="Arial"/>
          <w:sz w:val="24"/>
          <w:lang w:val="en-US" w:eastAsia="zh-CN"/>
        </w:rPr>
        <w:t>xiriir</w:t>
      </w:r>
      <w:proofErr w:type="spellEnd"/>
      <w:r w:rsidRPr="00992A09">
        <w:rPr>
          <w:rFonts w:eastAsia="DengXian" w:cs="Arial"/>
          <w:sz w:val="24"/>
          <w:lang w:val="en-US" w:eastAsia="zh-CN"/>
        </w:rPr>
        <w:t xml:space="preserve"> </w:t>
      </w:r>
      <w:proofErr w:type="spellStart"/>
      <w:r w:rsidRPr="00992A09">
        <w:rPr>
          <w:rFonts w:eastAsia="DengXian" w:cs="Arial"/>
          <w:sz w:val="24"/>
          <w:lang w:val="en-US" w:eastAsia="zh-CN"/>
        </w:rPr>
        <w:t>Adeega</w:t>
      </w:r>
      <w:proofErr w:type="spellEnd"/>
      <w:r w:rsidRPr="00992A09">
        <w:rPr>
          <w:rFonts w:eastAsia="DengXian" w:cs="Arial"/>
          <w:sz w:val="24"/>
          <w:lang w:val="en-US" w:eastAsia="zh-CN"/>
        </w:rPr>
        <w:t xml:space="preserve"> </w:t>
      </w:r>
      <w:proofErr w:type="spellStart"/>
      <w:r w:rsidRPr="00992A09">
        <w:rPr>
          <w:rFonts w:eastAsia="DengXian" w:cs="Arial"/>
          <w:sz w:val="24"/>
          <w:lang w:val="en-US" w:eastAsia="zh-CN"/>
        </w:rPr>
        <w:t>Tarjumida</w:t>
      </w:r>
      <w:proofErr w:type="spellEnd"/>
      <w:r w:rsidRPr="00992A09">
        <w:rPr>
          <w:rFonts w:eastAsia="DengXian" w:cs="Arial"/>
          <w:sz w:val="24"/>
          <w:lang w:val="en-US" w:eastAsia="zh-CN"/>
        </w:rPr>
        <w:t xml:space="preserve"> </w:t>
      </w:r>
      <w:proofErr w:type="spellStart"/>
      <w:r w:rsidRPr="00992A09">
        <w:rPr>
          <w:rFonts w:eastAsia="DengXian" w:cs="Arial"/>
          <w:sz w:val="24"/>
          <w:lang w:val="en-US" w:eastAsia="zh-CN"/>
        </w:rPr>
        <w:t>iyo</w:t>
      </w:r>
      <w:proofErr w:type="spellEnd"/>
      <w:r w:rsidRPr="00992A09">
        <w:rPr>
          <w:rFonts w:eastAsia="DengXian" w:cs="Arial"/>
          <w:sz w:val="24"/>
          <w:lang w:val="en-US" w:eastAsia="zh-CN"/>
        </w:rPr>
        <w:t xml:space="preserve"> </w:t>
      </w:r>
      <w:proofErr w:type="spellStart"/>
      <w:r w:rsidRPr="00992A09">
        <w:rPr>
          <w:rFonts w:eastAsia="DengXian" w:cs="Arial"/>
          <w:sz w:val="24"/>
          <w:lang w:val="en-US" w:eastAsia="zh-CN"/>
        </w:rPr>
        <w:t>Afcelinta</w:t>
      </w:r>
      <w:proofErr w:type="spellEnd"/>
      <w:r w:rsidRPr="00992A09">
        <w:rPr>
          <w:rFonts w:eastAsia="DengXian" w:cs="Arial"/>
          <w:sz w:val="24"/>
          <w:lang w:val="en-US" w:eastAsia="zh-CN"/>
        </w:rPr>
        <w:t xml:space="preserve"> (TIS) </w:t>
      </w:r>
      <w:proofErr w:type="spellStart"/>
      <w:r w:rsidRPr="00992A09">
        <w:rPr>
          <w:rFonts w:eastAsia="DengXian" w:cs="Arial"/>
          <w:sz w:val="24"/>
          <w:lang w:val="en-US" w:eastAsia="zh-CN"/>
        </w:rPr>
        <w:t>telefoonka</w:t>
      </w:r>
      <w:proofErr w:type="spellEnd"/>
      <w:r w:rsidRPr="00992A09">
        <w:rPr>
          <w:rFonts w:eastAsia="DengXian" w:cs="Arial"/>
          <w:sz w:val="24"/>
          <w:lang w:val="en-US" w:eastAsia="zh-CN"/>
        </w:rPr>
        <w:t xml:space="preserve"> 131 450 (</w:t>
      </w:r>
      <w:proofErr w:type="spellStart"/>
      <w:r w:rsidRPr="00992A09">
        <w:rPr>
          <w:rFonts w:eastAsia="DengXian" w:cs="Arial"/>
          <w:sz w:val="24"/>
          <w:lang w:val="en-US" w:eastAsia="zh-CN"/>
        </w:rPr>
        <w:t>qiimaha</w:t>
      </w:r>
      <w:proofErr w:type="spellEnd"/>
      <w:r w:rsidRPr="00992A09">
        <w:rPr>
          <w:rFonts w:eastAsia="DengXian" w:cs="Arial"/>
          <w:sz w:val="24"/>
          <w:lang w:val="en-US" w:eastAsia="zh-CN"/>
        </w:rPr>
        <w:t xml:space="preserve"> </w:t>
      </w:r>
      <w:proofErr w:type="spellStart"/>
      <w:r w:rsidRPr="00992A09">
        <w:rPr>
          <w:rFonts w:eastAsia="DengXian" w:cs="Arial"/>
          <w:sz w:val="24"/>
          <w:lang w:val="en-US" w:eastAsia="zh-CN"/>
        </w:rPr>
        <w:t>meesha</w:t>
      </w:r>
      <w:proofErr w:type="spellEnd"/>
      <w:r w:rsidRPr="00992A09">
        <w:rPr>
          <w:rFonts w:eastAsia="DengXian" w:cs="Arial"/>
          <w:sz w:val="24"/>
          <w:lang w:val="en-US" w:eastAsia="zh-CN"/>
        </w:rPr>
        <w:t xml:space="preserve"> </w:t>
      </w:r>
      <w:proofErr w:type="spellStart"/>
      <w:r w:rsidRPr="00992A09">
        <w:rPr>
          <w:rFonts w:eastAsia="DengXian" w:cs="Arial"/>
          <w:sz w:val="24"/>
          <w:lang w:val="en-US" w:eastAsia="zh-CN"/>
        </w:rPr>
        <w:t>aad</w:t>
      </w:r>
      <w:proofErr w:type="spellEnd"/>
      <w:r w:rsidRPr="00992A09">
        <w:rPr>
          <w:rFonts w:eastAsia="DengXian" w:cs="Arial"/>
          <w:sz w:val="24"/>
          <w:lang w:val="en-US" w:eastAsia="zh-CN"/>
        </w:rPr>
        <w:t xml:space="preserve"> </w:t>
      </w:r>
      <w:proofErr w:type="spellStart"/>
      <w:r w:rsidRPr="00992A09">
        <w:rPr>
          <w:rFonts w:eastAsia="DengXian" w:cs="Arial"/>
          <w:sz w:val="24"/>
          <w:lang w:val="en-US" w:eastAsia="zh-CN"/>
        </w:rPr>
        <w:t>joogto</w:t>
      </w:r>
      <w:proofErr w:type="spellEnd"/>
      <w:r w:rsidRPr="00992A09">
        <w:rPr>
          <w:rFonts w:eastAsia="DengXian" w:cs="Arial"/>
          <w:sz w:val="24"/>
          <w:lang w:val="en-US" w:eastAsia="zh-CN"/>
        </w:rPr>
        <w:t xml:space="preserve">) </w:t>
      </w:r>
      <w:proofErr w:type="spellStart"/>
      <w:r w:rsidRPr="00992A09">
        <w:rPr>
          <w:rFonts w:eastAsia="DengXian" w:cs="Arial"/>
          <w:sz w:val="24"/>
          <w:lang w:val="en-US" w:eastAsia="zh-CN"/>
        </w:rPr>
        <w:t>weydiisuna</w:t>
      </w:r>
      <w:proofErr w:type="spellEnd"/>
      <w:r w:rsidRPr="00992A09">
        <w:rPr>
          <w:rFonts w:eastAsia="DengXian" w:cs="Arial"/>
          <w:sz w:val="24"/>
          <w:lang w:val="en-US" w:eastAsia="zh-CN"/>
        </w:rPr>
        <w:t xml:space="preserve"> in </w:t>
      </w:r>
      <w:proofErr w:type="spellStart"/>
      <w:r w:rsidRPr="00992A09">
        <w:rPr>
          <w:rFonts w:eastAsia="DengXian" w:cs="Arial"/>
          <w:sz w:val="24"/>
          <w:lang w:val="en-US" w:eastAsia="zh-CN"/>
        </w:rPr>
        <w:t>lagugu</w:t>
      </w:r>
      <w:proofErr w:type="spellEnd"/>
      <w:r w:rsidRPr="00992A09">
        <w:rPr>
          <w:rFonts w:eastAsia="DengXian" w:cs="Arial"/>
          <w:sz w:val="24"/>
          <w:lang w:val="en-US" w:eastAsia="zh-CN"/>
        </w:rPr>
        <w:t xml:space="preserve"> </w:t>
      </w:r>
      <w:proofErr w:type="spellStart"/>
      <w:r w:rsidRPr="00992A09">
        <w:rPr>
          <w:rFonts w:eastAsia="DengXian" w:cs="Arial"/>
          <w:sz w:val="24"/>
          <w:lang w:val="en-US" w:eastAsia="zh-CN"/>
        </w:rPr>
        <w:t>xiro</w:t>
      </w:r>
      <w:proofErr w:type="spellEnd"/>
      <w:r w:rsidRPr="00992A09">
        <w:rPr>
          <w:rFonts w:eastAsia="DengXian" w:cs="Arial"/>
          <w:sz w:val="24"/>
          <w:lang w:val="en-US" w:eastAsia="zh-CN"/>
        </w:rPr>
        <w:t xml:space="preserve"> </w:t>
      </w:r>
      <w:proofErr w:type="spellStart"/>
      <w:r w:rsidRPr="00992A09">
        <w:rPr>
          <w:rFonts w:eastAsia="DengXian" w:cs="Arial"/>
          <w:sz w:val="24"/>
          <w:lang w:val="en-US" w:eastAsia="zh-CN"/>
        </w:rPr>
        <w:t>Sarkaalka</w:t>
      </w:r>
      <w:proofErr w:type="spellEnd"/>
      <w:r w:rsidRPr="00992A09">
        <w:rPr>
          <w:rFonts w:eastAsia="DengXian" w:cs="Arial"/>
          <w:sz w:val="24"/>
          <w:lang w:val="en-US" w:eastAsia="zh-CN"/>
        </w:rPr>
        <w:t xml:space="preserve"> </w:t>
      </w:r>
      <w:proofErr w:type="spellStart"/>
      <w:r w:rsidRPr="00992A09">
        <w:rPr>
          <w:rFonts w:eastAsia="DengXian" w:cs="Arial"/>
          <w:sz w:val="24"/>
          <w:lang w:val="en-US" w:eastAsia="zh-CN"/>
        </w:rPr>
        <w:t>Macluumaadka</w:t>
      </w:r>
      <w:proofErr w:type="spellEnd"/>
      <w:r w:rsidRPr="00992A09">
        <w:rPr>
          <w:rFonts w:eastAsia="DengXian" w:cs="Arial"/>
          <w:sz w:val="24"/>
          <w:lang w:val="en-US" w:eastAsia="zh-CN"/>
        </w:rPr>
        <w:t xml:space="preserve"> </w:t>
      </w:r>
      <w:proofErr w:type="spellStart"/>
      <w:r w:rsidRPr="00992A09">
        <w:rPr>
          <w:rFonts w:eastAsia="DengXian" w:cs="Arial"/>
          <w:sz w:val="24"/>
          <w:lang w:val="en-US" w:eastAsia="zh-CN"/>
        </w:rPr>
        <w:t>ee</w:t>
      </w:r>
      <w:proofErr w:type="spellEnd"/>
      <w:r w:rsidRPr="00992A09">
        <w:rPr>
          <w:rFonts w:eastAsia="DengXian" w:cs="Arial"/>
          <w:sz w:val="24"/>
          <w:lang w:val="en-US" w:eastAsia="zh-CN"/>
        </w:rPr>
        <w:t xml:space="preserve"> </w:t>
      </w:r>
      <w:proofErr w:type="spellStart"/>
      <w:r w:rsidRPr="00992A09">
        <w:rPr>
          <w:rFonts w:eastAsia="DengXian" w:cs="Arial"/>
          <w:sz w:val="24"/>
          <w:lang w:val="en-US" w:eastAsia="zh-CN"/>
        </w:rPr>
        <w:t>Arrimaha</w:t>
      </w:r>
      <w:proofErr w:type="spellEnd"/>
      <w:r w:rsidRPr="00992A09">
        <w:rPr>
          <w:rFonts w:eastAsia="DengXian" w:cs="Arial"/>
          <w:sz w:val="24"/>
          <w:lang w:val="en-US" w:eastAsia="zh-CN"/>
        </w:rPr>
        <w:t xml:space="preserve"> </w:t>
      </w:r>
      <w:proofErr w:type="spellStart"/>
      <w:r w:rsidRPr="00992A09">
        <w:rPr>
          <w:rFonts w:eastAsia="DengXian" w:cs="Arial"/>
          <w:sz w:val="24"/>
          <w:lang w:val="en-US" w:eastAsia="zh-CN"/>
        </w:rPr>
        <w:t>Macmiilaha</w:t>
      </w:r>
      <w:proofErr w:type="spellEnd"/>
      <w:r w:rsidRPr="00992A09">
        <w:rPr>
          <w:rFonts w:eastAsia="DengXian" w:cs="Arial"/>
          <w:sz w:val="24"/>
          <w:lang w:val="en-US" w:eastAsia="zh-CN"/>
        </w:rPr>
        <w:t xml:space="preserve"> </w:t>
      </w:r>
    </w:p>
    <w:p w14:paraId="1A44ED00" w14:textId="77777777" w:rsidR="00BA5417" w:rsidRPr="00992A09" w:rsidRDefault="00BA5417" w:rsidP="00BA5417">
      <w:pPr>
        <w:spacing w:before="0" w:after="0"/>
        <w:rPr>
          <w:rFonts w:eastAsia="DengXian" w:cs="Arial"/>
          <w:sz w:val="24"/>
          <w:lang w:val="en-US" w:eastAsia="zh-CN"/>
        </w:rPr>
      </w:pPr>
      <w:proofErr w:type="spellStart"/>
      <w:r w:rsidRPr="00992A09">
        <w:rPr>
          <w:rFonts w:eastAsia="DengXian" w:cs="Arial"/>
          <w:sz w:val="24"/>
          <w:lang w:val="en-US" w:eastAsia="zh-CN"/>
        </w:rPr>
        <w:t>Fiktooriya</w:t>
      </w:r>
      <w:proofErr w:type="spellEnd"/>
      <w:r w:rsidRPr="00992A09">
        <w:rPr>
          <w:rFonts w:eastAsia="DengXian" w:cs="Arial"/>
          <w:sz w:val="24"/>
          <w:lang w:val="en-US" w:eastAsia="zh-CN"/>
        </w:rPr>
        <w:t xml:space="preserve"> </w:t>
      </w:r>
      <w:proofErr w:type="spellStart"/>
      <w:r w:rsidRPr="00992A09">
        <w:rPr>
          <w:rFonts w:eastAsia="DengXian" w:cs="Arial"/>
          <w:sz w:val="24"/>
          <w:lang w:val="en-US" w:eastAsia="zh-CN"/>
        </w:rPr>
        <w:t>tel</w:t>
      </w:r>
      <w:proofErr w:type="spellEnd"/>
      <w:r w:rsidRPr="00992A09">
        <w:rPr>
          <w:rFonts w:eastAsia="DengXian" w:cs="Arial"/>
          <w:sz w:val="24"/>
          <w:lang w:val="en-US" w:eastAsia="zh-CN"/>
        </w:rPr>
        <w:t>: 1300 55 81 81.</w:t>
      </w:r>
    </w:p>
    <w:p w14:paraId="6144D384" w14:textId="77777777" w:rsidR="00BA5417" w:rsidRPr="00992A09" w:rsidRDefault="00BA5417" w:rsidP="00BA5417">
      <w:pPr>
        <w:spacing w:before="0" w:after="0"/>
        <w:rPr>
          <w:rFonts w:eastAsia="DengXian" w:cs="Arial"/>
          <w:sz w:val="20"/>
          <w:szCs w:val="20"/>
          <w:lang w:val="en-US" w:eastAsia="zh-CN"/>
        </w:rPr>
      </w:pPr>
    </w:p>
    <w:p w14:paraId="287369D6" w14:textId="77777777" w:rsidR="00BA5417" w:rsidRPr="00992A09" w:rsidRDefault="00BA5417" w:rsidP="00BA5417">
      <w:pPr>
        <w:spacing w:before="0" w:after="0"/>
        <w:rPr>
          <w:rFonts w:ascii="PMingLiU" w:eastAsia="PMingLiU" w:hAnsi="PMingLiU" w:cs="Arial"/>
          <w:sz w:val="24"/>
          <w:lang w:val="en-US" w:eastAsia="zh-CN"/>
        </w:rPr>
      </w:pPr>
      <w:r w:rsidRPr="00992A09">
        <w:rPr>
          <w:rFonts w:eastAsia="DengXian" w:cs="Arial"/>
          <w:b/>
          <w:sz w:val="24"/>
          <w:lang w:val="en-US" w:eastAsia="zh-CN"/>
        </w:rPr>
        <w:t>Chinese</w:t>
      </w:r>
      <w:r w:rsidRPr="00992A09">
        <w:rPr>
          <w:rFonts w:eastAsia="DengXian" w:cs="Arial"/>
          <w:sz w:val="24"/>
          <w:lang w:val="en-US" w:eastAsia="zh-CN"/>
        </w:rPr>
        <w:t xml:space="preserve">  </w:t>
      </w:r>
      <w:r w:rsidRPr="00992A09">
        <w:rPr>
          <w:rFonts w:ascii="PMingLiU" w:eastAsia="PMingLiU" w:hAnsi="PMingLiU" w:cs="Arial"/>
          <w:sz w:val="24"/>
          <w:lang w:val="en-US" w:eastAsia="zh-CN"/>
        </w:rPr>
        <w:t>如果您聽不大懂英語，請打電話給口譯和筆譯服務處，電話：</w:t>
      </w:r>
      <w:r w:rsidRPr="00992A09">
        <w:rPr>
          <w:rFonts w:eastAsia="PMingLiU" w:cs="Arial"/>
          <w:sz w:val="24"/>
          <w:lang w:val="en-US" w:eastAsia="zh-CN"/>
        </w:rPr>
        <w:t>131 450</w:t>
      </w:r>
      <w:r w:rsidRPr="00992A09">
        <w:rPr>
          <w:rFonts w:ascii="PMingLiU" w:eastAsia="PMingLiU" w:hAnsi="PMingLiU" w:cs="Arial"/>
          <w:sz w:val="24"/>
          <w:lang w:val="en-US" w:eastAsia="zh-CN"/>
        </w:rPr>
        <w:t>（衹花費一個普通電話費），讓他們幫您接通維多利亞消費者事務處（</w:t>
      </w:r>
      <w:r w:rsidRPr="00992A09">
        <w:rPr>
          <w:rFonts w:eastAsia="DengXian" w:cs="Arial"/>
          <w:sz w:val="24"/>
          <w:lang w:val="en-US" w:eastAsia="zh-CN"/>
        </w:rPr>
        <w:t>Consumer Affairs Victoria</w:t>
      </w:r>
      <w:r w:rsidRPr="00992A09">
        <w:rPr>
          <w:rFonts w:ascii="PMingLiU" w:eastAsia="PMingLiU" w:hAnsi="PMingLiU" w:cs="Arial"/>
          <w:sz w:val="24"/>
          <w:lang w:val="en-US" w:eastAsia="zh-CN"/>
        </w:rPr>
        <w:t>）的信息官員，電話：</w:t>
      </w:r>
      <w:r w:rsidRPr="00992A09">
        <w:rPr>
          <w:rFonts w:eastAsia="DengXian" w:cs="Arial"/>
          <w:sz w:val="24"/>
          <w:lang w:val="en-US" w:eastAsia="zh-CN"/>
        </w:rPr>
        <w:t>1300 55 81 81</w:t>
      </w:r>
      <w:r w:rsidRPr="00992A09">
        <w:rPr>
          <w:rFonts w:ascii="PMingLiU" w:eastAsia="PMingLiU" w:hAnsi="PMingLiU" w:cs="Arial"/>
          <w:sz w:val="24"/>
          <w:lang w:val="en-US" w:eastAsia="zh-CN"/>
        </w:rPr>
        <w:t>。</w:t>
      </w:r>
    </w:p>
    <w:p w14:paraId="6EB00C62" w14:textId="77777777" w:rsidR="00BA5417" w:rsidRPr="00992A09" w:rsidRDefault="00BA5417" w:rsidP="00BA5417">
      <w:pPr>
        <w:spacing w:before="0" w:after="0"/>
        <w:rPr>
          <w:rFonts w:eastAsia="DengXian" w:cs="Arial"/>
          <w:sz w:val="20"/>
          <w:szCs w:val="20"/>
          <w:lang w:val="en-US" w:eastAsia="zh-CN"/>
        </w:rPr>
      </w:pPr>
    </w:p>
    <w:p w14:paraId="72D7FD0A" w14:textId="77777777" w:rsidR="00BA5417" w:rsidRPr="00992A09" w:rsidRDefault="00BA5417" w:rsidP="00BA5417">
      <w:pPr>
        <w:spacing w:before="0" w:after="0"/>
        <w:rPr>
          <w:rFonts w:eastAsia="DengXian" w:cs="Arial"/>
          <w:sz w:val="24"/>
          <w:lang w:val="en-US" w:eastAsia="zh-CN"/>
        </w:rPr>
      </w:pPr>
      <w:r w:rsidRPr="00992A09">
        <w:rPr>
          <w:rFonts w:eastAsia="DengXian" w:cs="Arial"/>
          <w:b/>
          <w:bCs/>
          <w:sz w:val="24"/>
          <w:lang w:val="en-US" w:eastAsia="zh-CN"/>
        </w:rPr>
        <w:t>Serbian</w:t>
      </w:r>
      <w:r w:rsidRPr="00992A09">
        <w:rPr>
          <w:rFonts w:eastAsia="DengXian" w:cs="Arial"/>
          <w:sz w:val="24"/>
          <w:lang w:val="en-US" w:eastAsia="zh-CN"/>
        </w:rPr>
        <w:t xml:space="preserve">  </w:t>
      </w:r>
      <w:proofErr w:type="spellStart"/>
      <w:r w:rsidRPr="00992A09">
        <w:rPr>
          <w:rFonts w:eastAsia="DengXian" w:cs="Arial"/>
          <w:sz w:val="24"/>
          <w:lang w:val="en-US" w:eastAsia="zh-CN"/>
        </w:rPr>
        <w:t>Ако</w:t>
      </w:r>
      <w:proofErr w:type="spellEnd"/>
      <w:r w:rsidRPr="00992A09">
        <w:rPr>
          <w:rFonts w:eastAsia="DengXian" w:cs="Arial"/>
          <w:sz w:val="24"/>
          <w:lang w:val="en-US" w:eastAsia="zh-CN"/>
        </w:rPr>
        <w:t xml:space="preserve"> </w:t>
      </w:r>
      <w:proofErr w:type="spellStart"/>
      <w:r w:rsidRPr="00992A09">
        <w:rPr>
          <w:rFonts w:eastAsia="DengXian" w:cs="Arial"/>
          <w:sz w:val="24"/>
          <w:lang w:val="en-US" w:eastAsia="zh-CN"/>
        </w:rPr>
        <w:t>вам</w:t>
      </w:r>
      <w:proofErr w:type="spellEnd"/>
      <w:r w:rsidRPr="00992A09">
        <w:rPr>
          <w:rFonts w:eastAsia="DengXian" w:cs="Arial"/>
          <w:sz w:val="24"/>
          <w:lang w:val="en-US" w:eastAsia="zh-CN"/>
        </w:rPr>
        <w:t xml:space="preserve"> </w:t>
      </w:r>
      <w:proofErr w:type="spellStart"/>
      <w:r w:rsidRPr="00992A09">
        <w:rPr>
          <w:rFonts w:eastAsia="DengXian" w:cs="Arial"/>
          <w:sz w:val="24"/>
          <w:lang w:val="en-US" w:eastAsia="zh-CN"/>
        </w:rPr>
        <w:t>је</w:t>
      </w:r>
      <w:proofErr w:type="spellEnd"/>
      <w:r w:rsidRPr="00992A09">
        <w:rPr>
          <w:rFonts w:eastAsia="DengXian" w:cs="Arial"/>
          <w:sz w:val="24"/>
          <w:lang w:val="en-US" w:eastAsia="zh-CN"/>
        </w:rPr>
        <w:t xml:space="preserve"> </w:t>
      </w:r>
      <w:proofErr w:type="spellStart"/>
      <w:r w:rsidRPr="00992A09">
        <w:rPr>
          <w:rFonts w:eastAsia="DengXian" w:cs="Arial"/>
          <w:sz w:val="24"/>
          <w:lang w:val="en-US" w:eastAsia="zh-CN"/>
        </w:rPr>
        <w:t>тешко</w:t>
      </w:r>
      <w:proofErr w:type="spellEnd"/>
      <w:r w:rsidRPr="00992A09">
        <w:rPr>
          <w:rFonts w:eastAsia="DengXian" w:cs="Arial"/>
          <w:sz w:val="24"/>
          <w:lang w:val="en-US" w:eastAsia="zh-CN"/>
        </w:rPr>
        <w:t xml:space="preserve"> </w:t>
      </w:r>
      <w:proofErr w:type="spellStart"/>
      <w:r w:rsidRPr="00992A09">
        <w:rPr>
          <w:rFonts w:eastAsia="DengXian" w:cs="Arial"/>
          <w:sz w:val="24"/>
          <w:lang w:val="en-US" w:eastAsia="zh-CN"/>
        </w:rPr>
        <w:t>да</w:t>
      </w:r>
      <w:proofErr w:type="spellEnd"/>
      <w:r w:rsidRPr="00992A09">
        <w:rPr>
          <w:rFonts w:eastAsia="DengXian" w:cs="Arial"/>
          <w:sz w:val="24"/>
          <w:lang w:val="en-US" w:eastAsia="zh-CN"/>
        </w:rPr>
        <w:t xml:space="preserve"> </w:t>
      </w:r>
      <w:proofErr w:type="spellStart"/>
      <w:r w:rsidRPr="00992A09">
        <w:rPr>
          <w:rFonts w:eastAsia="DengXian" w:cs="Arial"/>
          <w:sz w:val="24"/>
          <w:lang w:val="en-US" w:eastAsia="zh-CN"/>
        </w:rPr>
        <w:t>разумете</w:t>
      </w:r>
      <w:proofErr w:type="spellEnd"/>
      <w:r w:rsidRPr="00992A09">
        <w:rPr>
          <w:rFonts w:eastAsia="DengXian" w:cs="Arial"/>
          <w:sz w:val="24"/>
          <w:lang w:val="en-US" w:eastAsia="zh-CN"/>
        </w:rPr>
        <w:t xml:space="preserve"> </w:t>
      </w:r>
      <w:proofErr w:type="spellStart"/>
      <w:r w:rsidRPr="00992A09">
        <w:rPr>
          <w:rFonts w:eastAsia="DengXian" w:cs="Arial"/>
          <w:sz w:val="24"/>
          <w:lang w:val="en-US" w:eastAsia="zh-CN"/>
        </w:rPr>
        <w:t>енглески</w:t>
      </w:r>
      <w:proofErr w:type="spellEnd"/>
      <w:r w:rsidRPr="00992A09">
        <w:rPr>
          <w:rFonts w:eastAsia="DengXian" w:cs="Arial"/>
          <w:sz w:val="24"/>
          <w:lang w:val="en-US" w:eastAsia="zh-CN"/>
        </w:rPr>
        <w:t xml:space="preserve">, </w:t>
      </w:r>
      <w:proofErr w:type="spellStart"/>
      <w:r w:rsidRPr="00992A09">
        <w:rPr>
          <w:rFonts w:eastAsia="DengXian" w:cs="Arial"/>
          <w:sz w:val="24"/>
          <w:lang w:val="en-US" w:eastAsia="zh-CN"/>
        </w:rPr>
        <w:t>назовите</w:t>
      </w:r>
      <w:proofErr w:type="spellEnd"/>
      <w:r w:rsidRPr="00992A09">
        <w:rPr>
          <w:rFonts w:eastAsia="DengXian" w:cs="Arial"/>
          <w:sz w:val="24"/>
          <w:lang w:val="en-US" w:eastAsia="zh-CN"/>
        </w:rPr>
        <w:t xml:space="preserve"> </w:t>
      </w:r>
      <w:proofErr w:type="spellStart"/>
      <w:r w:rsidRPr="00992A09">
        <w:rPr>
          <w:rFonts w:eastAsia="DengXian" w:cs="Arial"/>
          <w:sz w:val="24"/>
          <w:lang w:val="en-US" w:eastAsia="zh-CN"/>
        </w:rPr>
        <w:t>Службу</w:t>
      </w:r>
      <w:proofErr w:type="spellEnd"/>
      <w:r w:rsidRPr="00992A09">
        <w:rPr>
          <w:rFonts w:eastAsia="DengXian" w:cs="Arial"/>
          <w:sz w:val="24"/>
          <w:lang w:val="en-US" w:eastAsia="zh-CN"/>
        </w:rPr>
        <w:t xml:space="preserve"> </w:t>
      </w:r>
      <w:proofErr w:type="spellStart"/>
      <w:r w:rsidRPr="00992A09">
        <w:rPr>
          <w:rFonts w:eastAsia="DengXian" w:cs="Arial"/>
          <w:sz w:val="24"/>
          <w:lang w:val="en-US" w:eastAsia="zh-CN"/>
        </w:rPr>
        <w:t>преводилаца</w:t>
      </w:r>
      <w:proofErr w:type="spellEnd"/>
      <w:r w:rsidRPr="00992A09">
        <w:rPr>
          <w:rFonts w:eastAsia="DengXian" w:cs="Arial"/>
          <w:sz w:val="24"/>
          <w:lang w:val="en-US" w:eastAsia="zh-CN"/>
        </w:rPr>
        <w:t xml:space="preserve"> и </w:t>
      </w:r>
      <w:proofErr w:type="spellStart"/>
      <w:r w:rsidRPr="00992A09">
        <w:rPr>
          <w:rFonts w:eastAsia="DengXian" w:cs="Arial"/>
          <w:sz w:val="24"/>
          <w:lang w:val="en-US" w:eastAsia="zh-CN"/>
        </w:rPr>
        <w:t>тумача</w:t>
      </w:r>
      <w:proofErr w:type="spellEnd"/>
      <w:r w:rsidRPr="00992A09">
        <w:rPr>
          <w:rFonts w:eastAsia="DengXian" w:cs="Arial"/>
          <w:sz w:val="24"/>
          <w:lang w:val="en-US" w:eastAsia="zh-CN"/>
        </w:rPr>
        <w:t xml:space="preserve"> (Translating and Interpreting Service – TIS) </w:t>
      </w:r>
      <w:proofErr w:type="spellStart"/>
      <w:r w:rsidRPr="00992A09">
        <w:rPr>
          <w:rFonts w:eastAsia="DengXian" w:cs="Arial"/>
          <w:sz w:val="24"/>
          <w:lang w:val="en-US" w:eastAsia="zh-CN"/>
        </w:rPr>
        <w:t>на</w:t>
      </w:r>
      <w:proofErr w:type="spellEnd"/>
      <w:r w:rsidRPr="00992A09">
        <w:rPr>
          <w:rFonts w:eastAsia="DengXian" w:cs="Arial"/>
          <w:sz w:val="24"/>
          <w:lang w:val="en-US" w:eastAsia="zh-CN"/>
        </w:rPr>
        <w:t xml:space="preserve"> 131 450 (</w:t>
      </w:r>
      <w:proofErr w:type="spellStart"/>
      <w:r w:rsidRPr="00992A09">
        <w:rPr>
          <w:rFonts w:eastAsia="DengXian" w:cs="Arial"/>
          <w:sz w:val="24"/>
          <w:lang w:val="en-US" w:eastAsia="zh-CN"/>
        </w:rPr>
        <w:t>по</w:t>
      </w:r>
      <w:proofErr w:type="spellEnd"/>
      <w:r w:rsidRPr="00992A09">
        <w:rPr>
          <w:rFonts w:eastAsia="DengXian" w:cs="Arial"/>
          <w:sz w:val="24"/>
          <w:lang w:val="en-US" w:eastAsia="zh-CN"/>
        </w:rPr>
        <w:t xml:space="preserve"> </w:t>
      </w:r>
      <w:proofErr w:type="spellStart"/>
      <w:r w:rsidRPr="00992A09">
        <w:rPr>
          <w:rFonts w:eastAsia="DengXian" w:cs="Arial"/>
          <w:sz w:val="24"/>
          <w:lang w:val="en-US" w:eastAsia="zh-CN"/>
        </w:rPr>
        <w:t>цену</w:t>
      </w:r>
      <w:proofErr w:type="spellEnd"/>
      <w:r w:rsidRPr="00992A09">
        <w:rPr>
          <w:rFonts w:eastAsia="DengXian" w:cs="Arial"/>
          <w:sz w:val="24"/>
          <w:lang w:val="en-US" w:eastAsia="zh-CN"/>
        </w:rPr>
        <w:t xml:space="preserve"> </w:t>
      </w:r>
      <w:proofErr w:type="spellStart"/>
      <w:r w:rsidRPr="00992A09">
        <w:rPr>
          <w:rFonts w:eastAsia="DengXian" w:cs="Arial"/>
          <w:sz w:val="24"/>
          <w:lang w:val="en-US" w:eastAsia="zh-CN"/>
        </w:rPr>
        <w:t>локалног</w:t>
      </w:r>
      <w:proofErr w:type="spellEnd"/>
      <w:r w:rsidRPr="00992A09">
        <w:rPr>
          <w:rFonts w:eastAsia="DengXian" w:cs="Arial"/>
          <w:sz w:val="24"/>
          <w:lang w:val="en-US" w:eastAsia="zh-CN"/>
        </w:rPr>
        <w:t xml:space="preserve"> </w:t>
      </w:r>
      <w:proofErr w:type="spellStart"/>
      <w:r w:rsidRPr="00992A09">
        <w:rPr>
          <w:rFonts w:eastAsia="DengXian" w:cs="Arial"/>
          <w:sz w:val="24"/>
          <w:lang w:val="en-US" w:eastAsia="zh-CN"/>
        </w:rPr>
        <w:t>позива</w:t>
      </w:r>
      <w:proofErr w:type="spellEnd"/>
      <w:r w:rsidRPr="00992A09">
        <w:rPr>
          <w:rFonts w:eastAsia="DengXian" w:cs="Arial"/>
          <w:sz w:val="24"/>
          <w:lang w:val="en-US" w:eastAsia="zh-CN"/>
        </w:rPr>
        <w:t xml:space="preserve">) и </w:t>
      </w:r>
      <w:proofErr w:type="spellStart"/>
      <w:r w:rsidRPr="00992A09">
        <w:rPr>
          <w:rFonts w:eastAsia="DengXian" w:cs="Arial"/>
          <w:sz w:val="24"/>
          <w:lang w:val="en-US" w:eastAsia="zh-CN"/>
        </w:rPr>
        <w:t>замолите</w:t>
      </w:r>
      <w:proofErr w:type="spellEnd"/>
      <w:r w:rsidRPr="00992A09">
        <w:rPr>
          <w:rFonts w:eastAsia="DengXian" w:cs="Arial"/>
          <w:sz w:val="24"/>
          <w:lang w:val="en-US" w:eastAsia="zh-CN"/>
        </w:rPr>
        <w:t xml:space="preserve"> </w:t>
      </w:r>
      <w:proofErr w:type="spellStart"/>
      <w:r w:rsidRPr="00992A09">
        <w:rPr>
          <w:rFonts w:eastAsia="DengXian" w:cs="Arial"/>
          <w:sz w:val="24"/>
          <w:lang w:val="en-US" w:eastAsia="zh-CN"/>
        </w:rPr>
        <w:t>их</w:t>
      </w:r>
      <w:proofErr w:type="spellEnd"/>
      <w:r w:rsidRPr="00992A09">
        <w:rPr>
          <w:rFonts w:eastAsia="DengXian" w:cs="Arial"/>
          <w:sz w:val="24"/>
          <w:lang w:val="en-US" w:eastAsia="zh-CN"/>
        </w:rPr>
        <w:t xml:space="preserve"> </w:t>
      </w:r>
      <w:proofErr w:type="spellStart"/>
      <w:r w:rsidRPr="00992A09">
        <w:rPr>
          <w:rFonts w:eastAsia="DengXian" w:cs="Arial"/>
          <w:sz w:val="24"/>
          <w:lang w:val="en-US" w:eastAsia="zh-CN"/>
        </w:rPr>
        <w:t>да</w:t>
      </w:r>
      <w:proofErr w:type="spellEnd"/>
      <w:r w:rsidRPr="00992A09">
        <w:rPr>
          <w:rFonts w:eastAsia="DengXian" w:cs="Arial"/>
          <w:sz w:val="24"/>
          <w:lang w:val="en-US" w:eastAsia="zh-CN"/>
        </w:rPr>
        <w:t xml:space="preserve"> </w:t>
      </w:r>
      <w:proofErr w:type="spellStart"/>
      <w:r w:rsidRPr="00992A09">
        <w:rPr>
          <w:rFonts w:eastAsia="DengXian" w:cs="Arial"/>
          <w:sz w:val="24"/>
          <w:lang w:val="en-US" w:eastAsia="zh-CN"/>
        </w:rPr>
        <w:t>вас</w:t>
      </w:r>
      <w:proofErr w:type="spellEnd"/>
      <w:r w:rsidRPr="00992A09">
        <w:rPr>
          <w:rFonts w:eastAsia="DengXian" w:cs="Arial"/>
          <w:sz w:val="24"/>
          <w:lang w:val="en-US" w:eastAsia="zh-CN"/>
        </w:rPr>
        <w:t xml:space="preserve"> </w:t>
      </w:r>
      <w:proofErr w:type="spellStart"/>
      <w:r w:rsidRPr="00992A09">
        <w:rPr>
          <w:rFonts w:eastAsia="DengXian" w:cs="Arial"/>
          <w:sz w:val="24"/>
          <w:lang w:val="en-US" w:eastAsia="zh-CN"/>
        </w:rPr>
        <w:t>повежу</w:t>
      </w:r>
      <w:proofErr w:type="spellEnd"/>
      <w:r w:rsidRPr="00992A09">
        <w:rPr>
          <w:rFonts w:eastAsia="DengXian" w:cs="Arial"/>
          <w:sz w:val="24"/>
          <w:lang w:val="en-US" w:eastAsia="zh-CN"/>
        </w:rPr>
        <w:t xml:space="preserve"> </w:t>
      </w:r>
      <w:proofErr w:type="spellStart"/>
      <w:r w:rsidRPr="00992A09">
        <w:rPr>
          <w:rFonts w:eastAsia="DengXian" w:cs="Arial"/>
          <w:sz w:val="24"/>
          <w:lang w:val="en-US" w:eastAsia="zh-CN"/>
        </w:rPr>
        <w:t>са</w:t>
      </w:r>
      <w:proofErr w:type="spellEnd"/>
      <w:r w:rsidRPr="00992A09">
        <w:rPr>
          <w:rFonts w:eastAsia="DengXian" w:cs="Arial"/>
          <w:sz w:val="24"/>
          <w:lang w:val="en-US" w:eastAsia="zh-CN"/>
        </w:rPr>
        <w:t xml:space="preserve"> </w:t>
      </w:r>
      <w:proofErr w:type="spellStart"/>
      <w:r w:rsidRPr="00992A09">
        <w:rPr>
          <w:rFonts w:eastAsia="DengXian" w:cs="Arial"/>
          <w:sz w:val="24"/>
          <w:lang w:val="en-US" w:eastAsia="zh-CN"/>
        </w:rPr>
        <w:t>Службеником</w:t>
      </w:r>
      <w:proofErr w:type="spellEnd"/>
      <w:r w:rsidRPr="00992A09">
        <w:rPr>
          <w:rFonts w:eastAsia="DengXian" w:cs="Arial"/>
          <w:sz w:val="24"/>
          <w:lang w:val="en-US" w:eastAsia="zh-CN"/>
        </w:rPr>
        <w:t xml:space="preserve"> </w:t>
      </w:r>
      <w:proofErr w:type="spellStart"/>
      <w:r w:rsidRPr="00992A09">
        <w:rPr>
          <w:rFonts w:eastAsia="DengXian" w:cs="Arial"/>
          <w:sz w:val="24"/>
          <w:lang w:val="en-US" w:eastAsia="zh-CN"/>
        </w:rPr>
        <w:t>за</w:t>
      </w:r>
      <w:proofErr w:type="spellEnd"/>
      <w:r w:rsidRPr="00992A09">
        <w:rPr>
          <w:rFonts w:eastAsia="DengXian" w:cs="Arial"/>
          <w:sz w:val="24"/>
          <w:lang w:val="en-US" w:eastAsia="zh-CN"/>
        </w:rPr>
        <w:t xml:space="preserve"> </w:t>
      </w:r>
      <w:proofErr w:type="spellStart"/>
      <w:r w:rsidRPr="00992A09">
        <w:rPr>
          <w:rFonts w:eastAsia="DengXian" w:cs="Arial"/>
          <w:sz w:val="24"/>
          <w:lang w:val="en-US" w:eastAsia="zh-CN"/>
        </w:rPr>
        <w:t>информације</w:t>
      </w:r>
      <w:proofErr w:type="spellEnd"/>
      <w:r w:rsidRPr="00992A09">
        <w:rPr>
          <w:rFonts w:eastAsia="DengXian" w:cs="Arial"/>
          <w:sz w:val="24"/>
          <w:lang w:val="en-US" w:eastAsia="zh-CN"/>
        </w:rPr>
        <w:t xml:space="preserve"> (Information Officer) у </w:t>
      </w:r>
      <w:proofErr w:type="spellStart"/>
      <w:r w:rsidRPr="00992A09">
        <w:rPr>
          <w:rFonts w:eastAsia="DengXian" w:cs="Arial"/>
          <w:sz w:val="24"/>
          <w:lang w:val="en-US" w:eastAsia="zh-CN"/>
        </w:rPr>
        <w:t>Викторијској</w:t>
      </w:r>
      <w:proofErr w:type="spellEnd"/>
      <w:r w:rsidRPr="00992A09">
        <w:rPr>
          <w:rFonts w:eastAsia="DengXian" w:cs="Arial"/>
          <w:sz w:val="24"/>
          <w:lang w:val="en-US" w:eastAsia="zh-CN"/>
        </w:rPr>
        <w:t xml:space="preserve"> </w:t>
      </w:r>
      <w:proofErr w:type="spellStart"/>
      <w:r w:rsidRPr="00992A09">
        <w:rPr>
          <w:rFonts w:eastAsia="DengXian" w:cs="Arial"/>
          <w:sz w:val="24"/>
          <w:lang w:val="en-US" w:eastAsia="zh-CN"/>
        </w:rPr>
        <w:t>Служби</w:t>
      </w:r>
      <w:proofErr w:type="spellEnd"/>
      <w:r w:rsidRPr="00992A09">
        <w:rPr>
          <w:rFonts w:eastAsia="DengXian" w:cs="Arial"/>
          <w:sz w:val="24"/>
          <w:lang w:val="en-US" w:eastAsia="zh-CN"/>
        </w:rPr>
        <w:t xml:space="preserve"> </w:t>
      </w:r>
      <w:proofErr w:type="spellStart"/>
      <w:r w:rsidRPr="00992A09">
        <w:rPr>
          <w:rFonts w:eastAsia="DengXian" w:cs="Arial"/>
          <w:sz w:val="24"/>
          <w:lang w:val="en-US" w:eastAsia="zh-CN"/>
        </w:rPr>
        <w:t>за</w:t>
      </w:r>
      <w:proofErr w:type="spellEnd"/>
      <w:r w:rsidRPr="00992A09">
        <w:rPr>
          <w:rFonts w:eastAsia="DengXian" w:cs="Arial"/>
          <w:sz w:val="24"/>
          <w:lang w:val="en-US" w:eastAsia="zh-CN"/>
        </w:rPr>
        <w:t xml:space="preserve"> </w:t>
      </w:r>
      <w:proofErr w:type="spellStart"/>
      <w:r w:rsidRPr="00992A09">
        <w:rPr>
          <w:rFonts w:eastAsia="DengXian" w:cs="Arial"/>
          <w:sz w:val="24"/>
          <w:lang w:val="en-US" w:eastAsia="zh-CN"/>
        </w:rPr>
        <w:t>потрошачка</w:t>
      </w:r>
      <w:proofErr w:type="spellEnd"/>
      <w:r w:rsidRPr="00992A09">
        <w:rPr>
          <w:rFonts w:eastAsia="DengXian" w:cs="Arial"/>
          <w:sz w:val="24"/>
          <w:lang w:val="en-US" w:eastAsia="zh-CN"/>
        </w:rPr>
        <w:t xml:space="preserve"> </w:t>
      </w:r>
      <w:proofErr w:type="spellStart"/>
      <w:r w:rsidRPr="00992A09">
        <w:rPr>
          <w:rFonts w:eastAsia="DengXian" w:cs="Arial"/>
          <w:sz w:val="24"/>
          <w:lang w:val="en-US" w:eastAsia="zh-CN"/>
        </w:rPr>
        <w:t>питања</w:t>
      </w:r>
      <w:proofErr w:type="spellEnd"/>
      <w:r w:rsidRPr="00992A09">
        <w:rPr>
          <w:rFonts w:eastAsia="DengXian" w:cs="Arial"/>
          <w:sz w:val="24"/>
          <w:lang w:val="en-US" w:eastAsia="zh-CN"/>
        </w:rPr>
        <w:t xml:space="preserve"> (Consumer Affairs Victoria) </w:t>
      </w:r>
      <w:proofErr w:type="spellStart"/>
      <w:r w:rsidRPr="00992A09">
        <w:rPr>
          <w:rFonts w:eastAsia="DengXian" w:cs="Arial"/>
          <w:sz w:val="24"/>
          <w:lang w:val="en-US" w:eastAsia="zh-CN"/>
        </w:rPr>
        <w:t>на</w:t>
      </w:r>
      <w:proofErr w:type="spellEnd"/>
      <w:r w:rsidRPr="00992A09">
        <w:rPr>
          <w:rFonts w:eastAsia="DengXian" w:cs="Arial"/>
          <w:sz w:val="24"/>
          <w:lang w:val="en-US" w:eastAsia="zh-CN"/>
        </w:rPr>
        <w:t xml:space="preserve"> 1300 55 81 81.</w:t>
      </w:r>
    </w:p>
    <w:p w14:paraId="63136922" w14:textId="77777777" w:rsidR="00BA5417" w:rsidRPr="00992A09" w:rsidRDefault="00BA5417" w:rsidP="00BA5417">
      <w:pPr>
        <w:spacing w:before="0" w:after="0"/>
        <w:rPr>
          <w:rFonts w:eastAsia="DengXian" w:cs="Arial"/>
          <w:sz w:val="20"/>
          <w:szCs w:val="20"/>
          <w:lang w:val="en-US" w:eastAsia="zh-CN"/>
        </w:rPr>
      </w:pPr>
    </w:p>
    <w:p w14:paraId="7AB52AF8" w14:textId="77777777" w:rsidR="00BA5417" w:rsidRPr="00992A09" w:rsidRDefault="00BA5417" w:rsidP="00BA5417">
      <w:pPr>
        <w:spacing w:before="0" w:after="0"/>
        <w:rPr>
          <w:rFonts w:eastAsia="DengXian" w:cs="Arial"/>
          <w:sz w:val="24"/>
          <w:lang w:val="en-US" w:eastAsia="zh-CN"/>
        </w:rPr>
      </w:pPr>
      <w:r w:rsidRPr="00992A09">
        <w:rPr>
          <w:rFonts w:eastAsia="DengXian" w:cs="Arial"/>
          <w:b/>
          <w:bCs/>
          <w:sz w:val="24"/>
          <w:lang w:val="en-US" w:eastAsia="zh-CN"/>
        </w:rPr>
        <w:t xml:space="preserve">Amharic </w:t>
      </w:r>
      <w:r w:rsidRPr="00992A09">
        <w:rPr>
          <w:rFonts w:eastAsia="DengXian" w:cs="Arial"/>
          <w:sz w:val="24"/>
          <w:lang w:val="en-US" w:eastAsia="zh-CN"/>
        </w:rPr>
        <w:t xml:space="preserve"> </w:t>
      </w:r>
      <w:proofErr w:type="spellStart"/>
      <w:r w:rsidRPr="00992A09">
        <w:rPr>
          <w:rFonts w:ascii="Nyala" w:eastAsia="DengXian" w:hAnsi="Nyala" w:cs="Nyala"/>
          <w:sz w:val="24"/>
          <w:lang w:val="en-US" w:eastAsia="zh-CN"/>
        </w:rPr>
        <w:t>በእንግሊዝኛ</w:t>
      </w:r>
      <w:proofErr w:type="spellEnd"/>
      <w:r w:rsidRPr="00992A09">
        <w:rPr>
          <w:rFonts w:eastAsia="DengXian" w:cs="Arial"/>
          <w:sz w:val="24"/>
          <w:lang w:val="en-US" w:eastAsia="zh-CN"/>
        </w:rPr>
        <w:t xml:space="preserve"> </w:t>
      </w:r>
      <w:proofErr w:type="spellStart"/>
      <w:r w:rsidRPr="00992A09">
        <w:rPr>
          <w:rFonts w:ascii="Nyala" w:eastAsia="DengXian" w:hAnsi="Nyala" w:cs="Nyala"/>
          <w:sz w:val="24"/>
          <w:lang w:val="en-US" w:eastAsia="zh-CN"/>
        </w:rPr>
        <w:t>ቋንቋ</w:t>
      </w:r>
      <w:proofErr w:type="spellEnd"/>
      <w:r w:rsidRPr="00992A09">
        <w:rPr>
          <w:rFonts w:eastAsia="DengXian" w:cs="Arial"/>
          <w:sz w:val="24"/>
          <w:lang w:val="en-US" w:eastAsia="zh-CN"/>
        </w:rPr>
        <w:t xml:space="preserve"> </w:t>
      </w:r>
      <w:proofErr w:type="spellStart"/>
      <w:r w:rsidRPr="00992A09">
        <w:rPr>
          <w:rFonts w:ascii="Nyala" w:eastAsia="DengXian" w:hAnsi="Nyala" w:cs="Nyala"/>
          <w:sz w:val="24"/>
          <w:lang w:val="en-US" w:eastAsia="zh-CN"/>
        </w:rPr>
        <w:t>ለመረዳት</w:t>
      </w:r>
      <w:proofErr w:type="spellEnd"/>
      <w:r w:rsidRPr="00992A09">
        <w:rPr>
          <w:rFonts w:eastAsia="DengXian" w:cs="Arial"/>
          <w:sz w:val="24"/>
          <w:lang w:val="en-US" w:eastAsia="zh-CN"/>
        </w:rPr>
        <w:t xml:space="preserve"> </w:t>
      </w:r>
      <w:proofErr w:type="spellStart"/>
      <w:r w:rsidRPr="00992A09">
        <w:rPr>
          <w:rFonts w:ascii="Nyala" w:eastAsia="DengXian" w:hAnsi="Nyala" w:cs="Nyala"/>
          <w:sz w:val="24"/>
          <w:lang w:val="en-US" w:eastAsia="zh-CN"/>
        </w:rPr>
        <w:t>ችግር</w:t>
      </w:r>
      <w:proofErr w:type="spellEnd"/>
      <w:r w:rsidRPr="00992A09">
        <w:rPr>
          <w:rFonts w:eastAsia="DengXian" w:cs="Arial"/>
          <w:sz w:val="24"/>
          <w:lang w:val="en-US" w:eastAsia="zh-CN"/>
        </w:rPr>
        <w:t xml:space="preserve"> </w:t>
      </w:r>
      <w:proofErr w:type="spellStart"/>
      <w:r w:rsidRPr="00992A09">
        <w:rPr>
          <w:rFonts w:ascii="Nyala" w:eastAsia="DengXian" w:hAnsi="Nyala" w:cs="Nyala"/>
          <w:sz w:val="24"/>
          <w:lang w:val="en-US" w:eastAsia="zh-CN"/>
        </w:rPr>
        <w:t>ካለብዎ</w:t>
      </w:r>
      <w:proofErr w:type="spellEnd"/>
      <w:r w:rsidRPr="00992A09">
        <w:rPr>
          <w:rFonts w:eastAsia="DengXian" w:cs="Arial"/>
          <w:sz w:val="24"/>
          <w:lang w:val="en-US" w:eastAsia="zh-CN"/>
        </w:rPr>
        <w:t xml:space="preserve"> </w:t>
      </w:r>
      <w:proofErr w:type="spellStart"/>
      <w:r w:rsidRPr="00992A09">
        <w:rPr>
          <w:rFonts w:ascii="Nyala" w:eastAsia="DengXian" w:hAnsi="Nyala" w:cs="Nyala"/>
          <w:sz w:val="24"/>
          <w:lang w:val="en-US" w:eastAsia="zh-CN"/>
        </w:rPr>
        <w:t>የአስተርጓሚ</w:t>
      </w:r>
      <w:proofErr w:type="spellEnd"/>
      <w:r w:rsidRPr="00992A09">
        <w:rPr>
          <w:rFonts w:eastAsia="DengXian" w:cs="Arial"/>
          <w:sz w:val="24"/>
          <w:lang w:val="en-US" w:eastAsia="zh-CN"/>
        </w:rPr>
        <w:t xml:space="preserve"> </w:t>
      </w:r>
      <w:proofErr w:type="spellStart"/>
      <w:r w:rsidRPr="00992A09">
        <w:rPr>
          <w:rFonts w:ascii="Nyala" w:eastAsia="DengXian" w:hAnsi="Nyala" w:cs="Nyala"/>
          <w:sz w:val="24"/>
          <w:lang w:val="en-US" w:eastAsia="zh-CN"/>
        </w:rPr>
        <w:t>አገልግሎትን</w:t>
      </w:r>
      <w:proofErr w:type="spellEnd"/>
      <w:r w:rsidRPr="00992A09">
        <w:rPr>
          <w:rFonts w:eastAsia="DengXian" w:cs="Arial"/>
          <w:sz w:val="24"/>
          <w:lang w:val="en-US" w:eastAsia="zh-CN"/>
        </w:rPr>
        <w:t xml:space="preserve"> (TIS) </w:t>
      </w:r>
      <w:proofErr w:type="spellStart"/>
      <w:r w:rsidRPr="00992A09">
        <w:rPr>
          <w:rFonts w:ascii="Nyala" w:eastAsia="DengXian" w:hAnsi="Nyala" w:cs="Nyala"/>
          <w:sz w:val="24"/>
          <w:lang w:val="en-US" w:eastAsia="zh-CN"/>
        </w:rPr>
        <w:t>በስልክ</w:t>
      </w:r>
      <w:proofErr w:type="spellEnd"/>
      <w:r w:rsidRPr="00992A09">
        <w:rPr>
          <w:rFonts w:eastAsia="DengXian" w:cs="Arial"/>
          <w:sz w:val="24"/>
          <w:lang w:val="en-US" w:eastAsia="zh-CN"/>
        </w:rPr>
        <w:t xml:space="preserve"> </w:t>
      </w:r>
      <w:proofErr w:type="spellStart"/>
      <w:r w:rsidRPr="00992A09">
        <w:rPr>
          <w:rFonts w:ascii="Nyala" w:eastAsia="DengXian" w:hAnsi="Nyala" w:cs="Nyala"/>
          <w:sz w:val="24"/>
          <w:lang w:val="en-US" w:eastAsia="zh-CN"/>
        </w:rPr>
        <w:t>ቁጥር</w:t>
      </w:r>
      <w:proofErr w:type="spellEnd"/>
      <w:r w:rsidRPr="00992A09">
        <w:rPr>
          <w:rFonts w:eastAsia="DengXian" w:cs="Arial"/>
          <w:sz w:val="24"/>
          <w:lang w:val="en-US" w:eastAsia="zh-CN"/>
        </w:rPr>
        <w:t xml:space="preserve"> 131 450 (</w:t>
      </w:r>
      <w:proofErr w:type="spellStart"/>
      <w:r w:rsidRPr="00992A09">
        <w:rPr>
          <w:rFonts w:ascii="Nyala" w:eastAsia="DengXian" w:hAnsi="Nyala" w:cs="Nyala"/>
          <w:sz w:val="24"/>
          <w:lang w:val="en-US" w:eastAsia="zh-CN"/>
        </w:rPr>
        <w:t>በአካባቢ</w:t>
      </w:r>
      <w:proofErr w:type="spellEnd"/>
      <w:r w:rsidRPr="00992A09">
        <w:rPr>
          <w:rFonts w:eastAsia="DengXian" w:cs="Arial"/>
          <w:sz w:val="24"/>
          <w:lang w:val="en-US" w:eastAsia="zh-CN"/>
        </w:rPr>
        <w:t xml:space="preserve"> </w:t>
      </w:r>
      <w:proofErr w:type="spellStart"/>
      <w:r w:rsidRPr="00992A09">
        <w:rPr>
          <w:rFonts w:ascii="Nyala" w:eastAsia="DengXian" w:hAnsi="Nyala" w:cs="Nyala"/>
          <w:sz w:val="24"/>
          <w:lang w:val="en-US" w:eastAsia="zh-CN"/>
        </w:rPr>
        <w:t>ስልክ</w:t>
      </w:r>
      <w:proofErr w:type="spellEnd"/>
      <w:r w:rsidRPr="00992A09">
        <w:rPr>
          <w:rFonts w:eastAsia="DengXian" w:cs="Arial"/>
          <w:sz w:val="24"/>
          <w:lang w:val="en-US" w:eastAsia="zh-CN"/>
        </w:rPr>
        <w:t xml:space="preserve"> </w:t>
      </w:r>
      <w:proofErr w:type="spellStart"/>
      <w:r w:rsidRPr="00992A09">
        <w:rPr>
          <w:rFonts w:ascii="Nyala" w:eastAsia="DengXian" w:hAnsi="Nyala" w:cs="Nyala"/>
          <w:sz w:val="24"/>
          <w:lang w:val="en-US" w:eastAsia="zh-CN"/>
        </w:rPr>
        <w:t>ጥሪ</w:t>
      </w:r>
      <w:proofErr w:type="spellEnd"/>
      <w:r w:rsidRPr="00992A09">
        <w:rPr>
          <w:rFonts w:eastAsia="DengXian" w:cs="Arial"/>
          <w:sz w:val="24"/>
          <w:lang w:val="en-US" w:eastAsia="zh-CN"/>
        </w:rPr>
        <w:t xml:space="preserve"> </w:t>
      </w:r>
      <w:proofErr w:type="spellStart"/>
      <w:r w:rsidRPr="00992A09">
        <w:rPr>
          <w:rFonts w:ascii="Nyala" w:eastAsia="DengXian" w:hAnsi="Nyala" w:cs="Nyala"/>
          <w:sz w:val="24"/>
          <w:lang w:val="en-US" w:eastAsia="zh-CN"/>
        </w:rPr>
        <w:t>ሂሳብ</w:t>
      </w:r>
      <w:proofErr w:type="spellEnd"/>
      <w:r w:rsidRPr="00992A09">
        <w:rPr>
          <w:rFonts w:eastAsia="DengXian" w:cs="Arial"/>
          <w:sz w:val="24"/>
          <w:lang w:val="en-US" w:eastAsia="zh-CN"/>
        </w:rPr>
        <w:t xml:space="preserve">) </w:t>
      </w:r>
      <w:proofErr w:type="spellStart"/>
      <w:r w:rsidRPr="00992A09">
        <w:rPr>
          <w:rFonts w:ascii="Nyala" w:eastAsia="DengXian" w:hAnsi="Nyala" w:cs="Nyala"/>
          <w:sz w:val="24"/>
          <w:lang w:val="en-US" w:eastAsia="zh-CN"/>
        </w:rPr>
        <w:t>በመደወል</w:t>
      </w:r>
      <w:proofErr w:type="spellEnd"/>
      <w:r w:rsidRPr="00992A09">
        <w:rPr>
          <w:rFonts w:eastAsia="DengXian" w:cs="Arial"/>
          <w:sz w:val="24"/>
          <w:lang w:val="en-US" w:eastAsia="zh-CN"/>
        </w:rPr>
        <w:t xml:space="preserve"> </w:t>
      </w:r>
      <w:proofErr w:type="spellStart"/>
      <w:r w:rsidRPr="00992A09">
        <w:rPr>
          <w:rFonts w:ascii="Nyala" w:eastAsia="DengXian" w:hAnsi="Nyala" w:cs="Nyala"/>
          <w:sz w:val="24"/>
          <w:lang w:val="en-US" w:eastAsia="zh-CN"/>
        </w:rPr>
        <w:t>ለቪክቶሪያ</w:t>
      </w:r>
      <w:proofErr w:type="spellEnd"/>
      <w:r w:rsidRPr="00992A09">
        <w:rPr>
          <w:rFonts w:eastAsia="DengXian" w:cs="Arial"/>
          <w:sz w:val="24"/>
          <w:lang w:val="en-US" w:eastAsia="zh-CN"/>
        </w:rPr>
        <w:t xml:space="preserve"> </w:t>
      </w:r>
      <w:proofErr w:type="spellStart"/>
      <w:r w:rsidRPr="00992A09">
        <w:rPr>
          <w:rFonts w:ascii="Nyala" w:eastAsia="DengXian" w:hAnsi="Nyala" w:cs="Nyala"/>
          <w:sz w:val="24"/>
          <w:lang w:val="en-US" w:eastAsia="zh-CN"/>
        </w:rPr>
        <w:t>ደንበኞች</w:t>
      </w:r>
      <w:proofErr w:type="spellEnd"/>
      <w:r w:rsidRPr="00992A09">
        <w:rPr>
          <w:rFonts w:eastAsia="DengXian" w:cs="Arial"/>
          <w:sz w:val="24"/>
          <w:lang w:val="en-US" w:eastAsia="zh-CN"/>
        </w:rPr>
        <w:t xml:space="preserve"> </w:t>
      </w:r>
      <w:proofErr w:type="spellStart"/>
      <w:r w:rsidRPr="00992A09">
        <w:rPr>
          <w:rFonts w:ascii="Nyala" w:eastAsia="DengXian" w:hAnsi="Nyala" w:cs="Nyala"/>
          <w:sz w:val="24"/>
          <w:lang w:val="en-US" w:eastAsia="zh-CN"/>
        </w:rPr>
        <w:t>ጉዳይ</w:t>
      </w:r>
      <w:proofErr w:type="spellEnd"/>
      <w:r w:rsidRPr="00992A09">
        <w:rPr>
          <w:rFonts w:eastAsia="DengXian" w:cs="Arial"/>
          <w:sz w:val="24"/>
          <w:lang w:val="en-US" w:eastAsia="zh-CN"/>
        </w:rPr>
        <w:t xml:space="preserve"> </w:t>
      </w:r>
      <w:proofErr w:type="spellStart"/>
      <w:r w:rsidRPr="00992A09">
        <w:rPr>
          <w:rFonts w:ascii="Nyala" w:eastAsia="DengXian" w:hAnsi="Nyala" w:cs="Nyala"/>
          <w:sz w:val="24"/>
          <w:lang w:val="en-US" w:eastAsia="zh-CN"/>
        </w:rPr>
        <w:t>ቢሮ</w:t>
      </w:r>
      <w:proofErr w:type="spellEnd"/>
      <w:r w:rsidRPr="00992A09">
        <w:rPr>
          <w:rFonts w:eastAsia="DengXian" w:cs="Arial"/>
          <w:sz w:val="24"/>
          <w:lang w:val="en-US" w:eastAsia="zh-CN"/>
        </w:rPr>
        <w:t xml:space="preserve"> </w:t>
      </w:r>
      <w:proofErr w:type="spellStart"/>
      <w:r w:rsidRPr="00992A09">
        <w:rPr>
          <w:rFonts w:ascii="Nyala" w:eastAsia="DengXian" w:hAnsi="Nyala" w:cs="Nyala"/>
          <w:sz w:val="24"/>
          <w:lang w:val="en-US" w:eastAsia="zh-CN"/>
        </w:rPr>
        <w:t>በስልክ</w:t>
      </w:r>
      <w:proofErr w:type="spellEnd"/>
      <w:r w:rsidRPr="00992A09">
        <w:rPr>
          <w:rFonts w:eastAsia="DengXian" w:cs="Arial"/>
          <w:sz w:val="24"/>
          <w:lang w:val="en-US" w:eastAsia="zh-CN"/>
        </w:rPr>
        <w:t xml:space="preserve"> </w:t>
      </w:r>
      <w:proofErr w:type="spellStart"/>
      <w:r w:rsidRPr="00992A09">
        <w:rPr>
          <w:rFonts w:ascii="Nyala" w:eastAsia="DengXian" w:hAnsi="Nyala" w:cs="Nyala"/>
          <w:sz w:val="24"/>
          <w:lang w:val="en-US" w:eastAsia="zh-CN"/>
        </w:rPr>
        <w:t>ቁጥር</w:t>
      </w:r>
      <w:proofErr w:type="spellEnd"/>
      <w:r w:rsidRPr="00992A09">
        <w:rPr>
          <w:rFonts w:eastAsia="DengXian" w:cs="Arial"/>
          <w:sz w:val="24"/>
          <w:lang w:val="en-US" w:eastAsia="zh-CN"/>
        </w:rPr>
        <w:t xml:space="preserve"> 1300 55 81 81 </w:t>
      </w:r>
      <w:proofErr w:type="spellStart"/>
      <w:r w:rsidRPr="00992A09">
        <w:rPr>
          <w:rFonts w:ascii="Nyala" w:eastAsia="DengXian" w:hAnsi="Nyala" w:cs="Nyala"/>
          <w:sz w:val="24"/>
          <w:lang w:val="en-US" w:eastAsia="zh-CN"/>
        </w:rPr>
        <w:t>ደውሎ</w:t>
      </w:r>
      <w:proofErr w:type="spellEnd"/>
      <w:r w:rsidRPr="00992A09">
        <w:rPr>
          <w:rFonts w:eastAsia="DengXian" w:cs="Arial"/>
          <w:sz w:val="24"/>
          <w:lang w:val="en-US" w:eastAsia="zh-CN"/>
        </w:rPr>
        <w:t xml:space="preserve"> </w:t>
      </w:r>
      <w:proofErr w:type="spellStart"/>
      <w:r w:rsidRPr="00992A09">
        <w:rPr>
          <w:rFonts w:ascii="Nyala" w:eastAsia="DengXian" w:hAnsi="Nyala" w:cs="Nyala"/>
          <w:sz w:val="24"/>
          <w:lang w:val="en-US" w:eastAsia="zh-CN"/>
        </w:rPr>
        <w:t>ከመረጃ</w:t>
      </w:r>
      <w:proofErr w:type="spellEnd"/>
      <w:r w:rsidRPr="00992A09">
        <w:rPr>
          <w:rFonts w:eastAsia="DengXian" w:cs="Arial"/>
          <w:sz w:val="24"/>
          <w:lang w:val="en-US" w:eastAsia="zh-CN"/>
        </w:rPr>
        <w:t xml:space="preserve"> </w:t>
      </w:r>
      <w:proofErr w:type="spellStart"/>
      <w:r w:rsidRPr="00992A09">
        <w:rPr>
          <w:rFonts w:ascii="Nyala" w:eastAsia="DengXian" w:hAnsi="Nyala" w:cs="Nyala"/>
          <w:sz w:val="24"/>
          <w:lang w:val="en-US" w:eastAsia="zh-CN"/>
        </w:rPr>
        <w:t>አቅራቢ</w:t>
      </w:r>
      <w:proofErr w:type="spellEnd"/>
      <w:r w:rsidRPr="00992A09">
        <w:rPr>
          <w:rFonts w:eastAsia="DengXian" w:cs="Arial"/>
          <w:sz w:val="24"/>
          <w:lang w:val="en-US" w:eastAsia="zh-CN"/>
        </w:rPr>
        <w:t xml:space="preserve"> </w:t>
      </w:r>
      <w:proofErr w:type="spellStart"/>
      <w:r w:rsidRPr="00992A09">
        <w:rPr>
          <w:rFonts w:ascii="Nyala" w:eastAsia="DengXian" w:hAnsi="Nyala" w:cs="Nyala"/>
          <w:sz w:val="24"/>
          <w:lang w:val="en-US" w:eastAsia="zh-CN"/>
        </w:rPr>
        <w:t>ሠራተኛ</w:t>
      </w:r>
      <w:proofErr w:type="spellEnd"/>
      <w:r w:rsidRPr="00992A09">
        <w:rPr>
          <w:rFonts w:eastAsia="DengXian" w:cs="Arial"/>
          <w:sz w:val="24"/>
          <w:lang w:val="en-US" w:eastAsia="zh-CN"/>
        </w:rPr>
        <w:t xml:space="preserve"> </w:t>
      </w:r>
      <w:proofErr w:type="spellStart"/>
      <w:r w:rsidRPr="00992A09">
        <w:rPr>
          <w:rFonts w:ascii="Nyala" w:eastAsia="DengXian" w:hAnsi="Nyala" w:cs="Nyala"/>
          <w:sz w:val="24"/>
          <w:lang w:val="en-US" w:eastAsia="zh-CN"/>
        </w:rPr>
        <w:t>ጋር</w:t>
      </w:r>
      <w:proofErr w:type="spellEnd"/>
      <w:r w:rsidRPr="00992A09">
        <w:rPr>
          <w:rFonts w:eastAsia="DengXian" w:cs="Arial"/>
          <w:sz w:val="24"/>
          <w:lang w:val="en-US" w:eastAsia="zh-CN"/>
        </w:rPr>
        <w:t xml:space="preserve"> </w:t>
      </w:r>
      <w:proofErr w:type="spellStart"/>
      <w:r w:rsidRPr="00992A09">
        <w:rPr>
          <w:rFonts w:ascii="Nyala" w:eastAsia="DengXian" w:hAnsi="Nyala" w:cs="Nyala"/>
          <w:sz w:val="24"/>
          <w:lang w:val="en-US" w:eastAsia="zh-CN"/>
        </w:rPr>
        <w:t>እንዲያገናኝዎት</w:t>
      </w:r>
      <w:proofErr w:type="spellEnd"/>
      <w:r w:rsidRPr="00992A09">
        <w:rPr>
          <w:rFonts w:eastAsia="DengXian" w:cs="Arial"/>
          <w:sz w:val="24"/>
          <w:lang w:val="en-US" w:eastAsia="zh-CN"/>
        </w:rPr>
        <w:t xml:space="preserve"> </w:t>
      </w:r>
      <w:proofErr w:type="spellStart"/>
      <w:r w:rsidRPr="00992A09">
        <w:rPr>
          <w:rFonts w:ascii="Nyala" w:eastAsia="DengXian" w:hAnsi="Nyala" w:cs="Nyala"/>
          <w:sz w:val="24"/>
          <w:lang w:val="en-US" w:eastAsia="zh-CN"/>
        </w:rPr>
        <w:t>መጠየቅ</w:t>
      </w:r>
      <w:proofErr w:type="spellEnd"/>
      <w:r w:rsidRPr="00992A09">
        <w:rPr>
          <w:rFonts w:ascii="Nyala" w:eastAsia="DengXian" w:hAnsi="Nyala" w:cs="Nyala"/>
          <w:sz w:val="24"/>
          <w:lang w:val="en-US" w:eastAsia="zh-CN"/>
        </w:rPr>
        <w:t>።</w:t>
      </w:r>
    </w:p>
    <w:p w14:paraId="133E6255" w14:textId="77777777" w:rsidR="00BA5417" w:rsidRPr="00992A09" w:rsidRDefault="00BA5417" w:rsidP="00BA5417">
      <w:pPr>
        <w:spacing w:before="0" w:after="0"/>
        <w:rPr>
          <w:rFonts w:eastAsia="DengXian" w:cs="Arial"/>
          <w:sz w:val="20"/>
          <w:szCs w:val="20"/>
          <w:lang w:val="en-US" w:eastAsia="zh-CN"/>
        </w:rPr>
      </w:pPr>
    </w:p>
    <w:p w14:paraId="5B4F22A1" w14:textId="77777777" w:rsidR="00BA5417" w:rsidRPr="00992A09" w:rsidRDefault="00BA5417" w:rsidP="00BA5417">
      <w:pPr>
        <w:spacing w:before="0" w:after="0"/>
        <w:rPr>
          <w:rFonts w:eastAsia="DengXian" w:cs="Arial"/>
          <w:b/>
          <w:bCs/>
          <w:sz w:val="24"/>
          <w:lang w:val="en-US" w:eastAsia="zh-CN"/>
        </w:rPr>
      </w:pPr>
      <w:r w:rsidRPr="00992A09">
        <w:rPr>
          <w:rFonts w:eastAsia="DengXian" w:cs="Arial"/>
          <w:b/>
          <w:bCs/>
          <w:sz w:val="24"/>
          <w:lang w:val="en-US" w:eastAsia="zh-CN"/>
        </w:rPr>
        <w:t>Dari</w:t>
      </w:r>
    </w:p>
    <w:p w14:paraId="05F06CD5" w14:textId="77777777" w:rsidR="00BA5417" w:rsidRPr="00992A09" w:rsidRDefault="00BA5417" w:rsidP="00BA5417">
      <w:pPr>
        <w:bidi/>
        <w:spacing w:before="0" w:after="0"/>
        <w:rPr>
          <w:rFonts w:eastAsia="DengXian" w:cs="Arial"/>
          <w:sz w:val="24"/>
          <w:lang w:val="en-US" w:eastAsia="zh-CN"/>
        </w:rPr>
      </w:pPr>
      <w:r w:rsidRPr="00992A09">
        <w:rPr>
          <w:rFonts w:eastAsia="DengXian" w:cs="Arial"/>
          <w:sz w:val="24"/>
          <w:rtl/>
          <w:lang w:val="en-US" w:eastAsia="zh-CN"/>
        </w:rPr>
        <w:t>اگر شما مشکل دانستن زبان انگلیسی دارید،  با اداره خدمات ترجمانی تحریری و شفاهی</w:t>
      </w:r>
      <w:r w:rsidRPr="00992A09">
        <w:rPr>
          <w:rFonts w:eastAsia="DengXian" w:cs="Arial"/>
          <w:sz w:val="24"/>
          <w:lang w:val="en-US" w:eastAsia="zh-CN"/>
        </w:rPr>
        <w:t xml:space="preserve"> (TIS)</w:t>
      </w:r>
      <w:r w:rsidRPr="00992A09">
        <w:rPr>
          <w:rFonts w:eastAsia="DengXian" w:cs="Arial"/>
          <w:sz w:val="24"/>
          <w:rtl/>
          <w:lang w:val="en-US" w:eastAsia="zh-CN"/>
        </w:rPr>
        <w:t xml:space="preserve">به شماره </w:t>
      </w:r>
      <w:r w:rsidRPr="00992A09">
        <w:rPr>
          <w:rFonts w:eastAsia="DengXian" w:cs="Arial"/>
          <w:sz w:val="24"/>
          <w:lang w:val="en-US" w:eastAsia="zh-CN"/>
        </w:rPr>
        <w:t>450</w:t>
      </w:r>
      <w:r w:rsidRPr="00992A09">
        <w:rPr>
          <w:rFonts w:eastAsia="DengXian" w:cs="Arial"/>
          <w:sz w:val="24"/>
          <w:rtl/>
          <w:lang w:val="en-US" w:eastAsia="zh-CN"/>
        </w:rPr>
        <w:t xml:space="preserve"> </w:t>
      </w:r>
      <w:r w:rsidRPr="00992A09">
        <w:rPr>
          <w:rFonts w:eastAsia="DengXian" w:cs="Arial"/>
          <w:sz w:val="24"/>
          <w:lang w:val="en-US" w:eastAsia="zh-CN"/>
        </w:rPr>
        <w:t>131</w:t>
      </w:r>
      <w:r w:rsidRPr="00992A09">
        <w:rPr>
          <w:rFonts w:eastAsia="DengXian" w:cs="Arial"/>
          <w:sz w:val="24"/>
          <w:rtl/>
          <w:lang w:val="en-US" w:eastAsia="zh-CN"/>
        </w:rPr>
        <w:t xml:space="preserve"> به قیمت مخابره محلی تماس بگیرید و بخواهید که شما را به کارمند معلومات دفتر امور مهاجرین ویکتوریا به شماره </w:t>
      </w:r>
      <w:r w:rsidRPr="00992A09">
        <w:rPr>
          <w:rFonts w:eastAsia="DengXian" w:cs="Arial"/>
          <w:sz w:val="24"/>
          <w:lang w:val="en-US" w:eastAsia="zh-CN"/>
        </w:rPr>
        <w:t>1300 55 81 81</w:t>
      </w:r>
      <w:r w:rsidRPr="00992A09">
        <w:rPr>
          <w:rFonts w:eastAsia="DengXian" w:cs="Arial"/>
          <w:sz w:val="24"/>
          <w:rtl/>
          <w:lang w:val="en-US" w:eastAsia="zh-CN"/>
        </w:rPr>
        <w:t xml:space="preserve"> ارتباط دهد</w:t>
      </w:r>
      <w:r w:rsidRPr="00992A09">
        <w:rPr>
          <w:rFonts w:eastAsia="DengXian" w:cs="Arial"/>
          <w:sz w:val="24"/>
          <w:lang w:val="en-US" w:eastAsia="zh-CN"/>
        </w:rPr>
        <w:t>.</w:t>
      </w:r>
    </w:p>
    <w:p w14:paraId="738BE1E5" w14:textId="77777777" w:rsidR="00BA5417" w:rsidRPr="00992A09" w:rsidRDefault="00BA5417" w:rsidP="00BA5417">
      <w:pPr>
        <w:spacing w:before="0" w:after="0"/>
        <w:rPr>
          <w:rFonts w:eastAsia="DengXian" w:cs="Arial"/>
          <w:sz w:val="20"/>
          <w:szCs w:val="20"/>
          <w:lang w:val="en-US" w:eastAsia="zh-CN"/>
        </w:rPr>
      </w:pPr>
    </w:p>
    <w:p w14:paraId="58660913" w14:textId="77777777" w:rsidR="00BA5417" w:rsidRPr="00992A09" w:rsidRDefault="00BA5417" w:rsidP="00BA5417">
      <w:pPr>
        <w:spacing w:before="0" w:after="0"/>
        <w:rPr>
          <w:rFonts w:eastAsia="DengXian" w:cs="Arial"/>
          <w:sz w:val="24"/>
          <w:lang w:val="en-US" w:eastAsia="zh-CN"/>
        </w:rPr>
      </w:pPr>
      <w:r w:rsidRPr="00992A09">
        <w:rPr>
          <w:rFonts w:eastAsia="DengXian" w:cs="Arial"/>
          <w:b/>
          <w:bCs/>
          <w:sz w:val="24"/>
          <w:lang w:val="en-US" w:eastAsia="zh-CN"/>
        </w:rPr>
        <w:t>Croatian</w:t>
      </w:r>
      <w:r w:rsidRPr="00992A09">
        <w:rPr>
          <w:rFonts w:eastAsia="DengXian" w:cs="Arial"/>
          <w:sz w:val="24"/>
          <w:lang w:val="en-US" w:eastAsia="zh-CN"/>
        </w:rPr>
        <w:t xml:space="preserve">  </w:t>
      </w:r>
      <w:proofErr w:type="spellStart"/>
      <w:r w:rsidRPr="00992A09">
        <w:rPr>
          <w:rFonts w:eastAsia="DengXian" w:cs="Arial"/>
          <w:sz w:val="24"/>
          <w:lang w:val="en-US" w:eastAsia="zh-CN"/>
        </w:rPr>
        <w:t>Ako</w:t>
      </w:r>
      <w:proofErr w:type="spellEnd"/>
      <w:r w:rsidRPr="00992A09">
        <w:rPr>
          <w:rFonts w:eastAsia="DengXian" w:cs="Arial"/>
          <w:sz w:val="24"/>
          <w:lang w:val="en-US" w:eastAsia="zh-CN"/>
        </w:rPr>
        <w:t xml:space="preserve"> </w:t>
      </w:r>
      <w:proofErr w:type="spellStart"/>
      <w:r w:rsidRPr="00992A09">
        <w:rPr>
          <w:rFonts w:eastAsia="DengXian" w:cs="Arial"/>
          <w:sz w:val="24"/>
          <w:lang w:val="en-US" w:eastAsia="zh-CN"/>
        </w:rPr>
        <w:t>nerazumijete</w:t>
      </w:r>
      <w:proofErr w:type="spellEnd"/>
      <w:r w:rsidRPr="00992A09">
        <w:rPr>
          <w:rFonts w:eastAsia="DengXian" w:cs="Arial"/>
          <w:sz w:val="24"/>
          <w:lang w:val="en-US" w:eastAsia="zh-CN"/>
        </w:rPr>
        <w:t xml:space="preserve"> </w:t>
      </w:r>
      <w:proofErr w:type="spellStart"/>
      <w:r w:rsidRPr="00992A09">
        <w:rPr>
          <w:rFonts w:eastAsia="DengXian" w:cs="Arial"/>
          <w:sz w:val="24"/>
          <w:lang w:val="en-US" w:eastAsia="zh-CN"/>
        </w:rPr>
        <w:t>dovoljno</w:t>
      </w:r>
      <w:proofErr w:type="spellEnd"/>
      <w:r w:rsidRPr="00992A09">
        <w:rPr>
          <w:rFonts w:eastAsia="DengXian" w:cs="Arial"/>
          <w:sz w:val="24"/>
          <w:lang w:val="en-US" w:eastAsia="zh-CN"/>
        </w:rPr>
        <w:t xml:space="preserve"> </w:t>
      </w:r>
      <w:proofErr w:type="spellStart"/>
      <w:r w:rsidRPr="00992A09">
        <w:rPr>
          <w:rFonts w:eastAsia="DengXian" w:cs="Arial"/>
          <w:sz w:val="24"/>
          <w:lang w:val="en-US" w:eastAsia="zh-CN"/>
        </w:rPr>
        <w:t>engleski</w:t>
      </w:r>
      <w:proofErr w:type="spellEnd"/>
      <w:r w:rsidRPr="00992A09">
        <w:rPr>
          <w:rFonts w:eastAsia="DengXian" w:cs="Arial"/>
          <w:sz w:val="24"/>
          <w:lang w:val="en-US" w:eastAsia="zh-CN"/>
        </w:rPr>
        <w:t xml:space="preserve">, </w:t>
      </w:r>
      <w:proofErr w:type="spellStart"/>
      <w:r w:rsidRPr="00992A09">
        <w:rPr>
          <w:rFonts w:eastAsia="DengXian" w:cs="Arial"/>
          <w:sz w:val="24"/>
          <w:lang w:val="en-US" w:eastAsia="zh-CN"/>
        </w:rPr>
        <w:t>nazovite</w:t>
      </w:r>
      <w:proofErr w:type="spellEnd"/>
      <w:r w:rsidRPr="00992A09">
        <w:rPr>
          <w:rFonts w:eastAsia="DengXian" w:cs="Arial"/>
          <w:sz w:val="24"/>
          <w:lang w:val="en-US" w:eastAsia="zh-CN"/>
        </w:rPr>
        <w:t xml:space="preserve"> </w:t>
      </w:r>
      <w:proofErr w:type="spellStart"/>
      <w:r w:rsidRPr="00992A09">
        <w:rPr>
          <w:rFonts w:eastAsia="DengXian" w:cs="Arial"/>
          <w:sz w:val="24"/>
          <w:lang w:val="en-US" w:eastAsia="zh-CN"/>
        </w:rPr>
        <w:t>Službu</w:t>
      </w:r>
      <w:proofErr w:type="spellEnd"/>
      <w:r w:rsidRPr="00992A09">
        <w:rPr>
          <w:rFonts w:eastAsia="DengXian" w:cs="Arial"/>
          <w:sz w:val="24"/>
          <w:lang w:val="en-US" w:eastAsia="zh-CN"/>
        </w:rPr>
        <w:t xml:space="preserve"> </w:t>
      </w:r>
      <w:proofErr w:type="spellStart"/>
      <w:r w:rsidRPr="00992A09">
        <w:rPr>
          <w:rFonts w:eastAsia="DengXian" w:cs="Arial"/>
          <w:sz w:val="24"/>
          <w:lang w:val="en-US" w:eastAsia="zh-CN"/>
        </w:rPr>
        <w:t>tumača</w:t>
      </w:r>
      <w:proofErr w:type="spellEnd"/>
      <w:r w:rsidRPr="00992A09">
        <w:rPr>
          <w:rFonts w:eastAsia="DengXian" w:cs="Arial"/>
          <w:sz w:val="24"/>
          <w:lang w:val="en-US" w:eastAsia="zh-CN"/>
        </w:rPr>
        <w:t xml:space="preserve"> </w:t>
      </w:r>
      <w:proofErr w:type="spellStart"/>
      <w:r w:rsidRPr="00992A09">
        <w:rPr>
          <w:rFonts w:eastAsia="DengXian" w:cs="Arial"/>
          <w:sz w:val="24"/>
          <w:lang w:val="en-US" w:eastAsia="zh-CN"/>
        </w:rPr>
        <w:t>i</w:t>
      </w:r>
      <w:proofErr w:type="spellEnd"/>
      <w:r w:rsidRPr="00992A09">
        <w:rPr>
          <w:rFonts w:eastAsia="DengXian" w:cs="Arial"/>
          <w:sz w:val="24"/>
          <w:lang w:val="en-US" w:eastAsia="zh-CN"/>
        </w:rPr>
        <w:t xml:space="preserve"> </w:t>
      </w:r>
      <w:proofErr w:type="spellStart"/>
      <w:r w:rsidRPr="00992A09">
        <w:rPr>
          <w:rFonts w:eastAsia="DengXian" w:cs="Arial"/>
          <w:sz w:val="24"/>
          <w:lang w:val="en-US" w:eastAsia="zh-CN"/>
        </w:rPr>
        <w:t>prevoditelja</w:t>
      </w:r>
      <w:proofErr w:type="spellEnd"/>
      <w:r w:rsidRPr="00992A09">
        <w:rPr>
          <w:rFonts w:eastAsia="DengXian" w:cs="Arial"/>
          <w:sz w:val="24"/>
          <w:lang w:val="en-US" w:eastAsia="zh-CN"/>
        </w:rPr>
        <w:t xml:space="preserve"> (TIS) </w:t>
      </w:r>
      <w:proofErr w:type="spellStart"/>
      <w:r w:rsidRPr="00992A09">
        <w:rPr>
          <w:rFonts w:eastAsia="DengXian" w:cs="Arial"/>
          <w:sz w:val="24"/>
          <w:lang w:val="en-US" w:eastAsia="zh-CN"/>
        </w:rPr>
        <w:t>na</w:t>
      </w:r>
      <w:proofErr w:type="spellEnd"/>
      <w:r w:rsidRPr="00992A09">
        <w:rPr>
          <w:rFonts w:eastAsia="DengXian" w:cs="Arial"/>
          <w:sz w:val="24"/>
          <w:lang w:val="en-US" w:eastAsia="zh-CN"/>
        </w:rPr>
        <w:t xml:space="preserve"> 131 450 (po </w:t>
      </w:r>
      <w:proofErr w:type="spellStart"/>
      <w:r w:rsidRPr="00992A09">
        <w:rPr>
          <w:rFonts w:eastAsia="DengXian" w:cs="Arial"/>
          <w:sz w:val="24"/>
          <w:lang w:val="en-US" w:eastAsia="zh-CN"/>
        </w:rPr>
        <w:t>cijeni</w:t>
      </w:r>
      <w:proofErr w:type="spellEnd"/>
      <w:r w:rsidRPr="00992A09">
        <w:rPr>
          <w:rFonts w:eastAsia="DengXian" w:cs="Arial"/>
          <w:sz w:val="24"/>
          <w:lang w:val="en-US" w:eastAsia="zh-CN"/>
        </w:rPr>
        <w:t xml:space="preserve"> </w:t>
      </w:r>
      <w:proofErr w:type="spellStart"/>
      <w:r w:rsidRPr="00992A09">
        <w:rPr>
          <w:rFonts w:eastAsia="DengXian" w:cs="Arial"/>
          <w:sz w:val="24"/>
          <w:lang w:val="en-US" w:eastAsia="zh-CN"/>
        </w:rPr>
        <w:t>mjesnog</w:t>
      </w:r>
      <w:proofErr w:type="spellEnd"/>
      <w:r w:rsidRPr="00992A09">
        <w:rPr>
          <w:rFonts w:eastAsia="DengXian" w:cs="Arial"/>
          <w:sz w:val="24"/>
          <w:lang w:val="en-US" w:eastAsia="zh-CN"/>
        </w:rPr>
        <w:t xml:space="preserve"> </w:t>
      </w:r>
      <w:proofErr w:type="spellStart"/>
      <w:r w:rsidRPr="00992A09">
        <w:rPr>
          <w:rFonts w:eastAsia="DengXian" w:cs="Arial"/>
          <w:sz w:val="24"/>
          <w:lang w:val="en-US" w:eastAsia="zh-CN"/>
        </w:rPr>
        <w:t>poziva</w:t>
      </w:r>
      <w:proofErr w:type="spellEnd"/>
      <w:r w:rsidRPr="00992A09">
        <w:rPr>
          <w:rFonts w:eastAsia="DengXian" w:cs="Arial"/>
          <w:sz w:val="24"/>
          <w:lang w:val="en-US" w:eastAsia="zh-CN"/>
        </w:rPr>
        <w:t xml:space="preserve">) </w:t>
      </w:r>
      <w:proofErr w:type="spellStart"/>
      <w:r w:rsidRPr="00992A09">
        <w:rPr>
          <w:rFonts w:eastAsia="DengXian" w:cs="Arial"/>
          <w:sz w:val="24"/>
          <w:lang w:val="en-US" w:eastAsia="zh-CN"/>
        </w:rPr>
        <w:t>i</w:t>
      </w:r>
      <w:proofErr w:type="spellEnd"/>
      <w:r w:rsidRPr="00992A09">
        <w:rPr>
          <w:rFonts w:eastAsia="DengXian" w:cs="Arial"/>
          <w:sz w:val="24"/>
          <w:lang w:val="en-US" w:eastAsia="zh-CN"/>
        </w:rPr>
        <w:t xml:space="preserve"> </w:t>
      </w:r>
      <w:proofErr w:type="spellStart"/>
      <w:r w:rsidRPr="00992A09">
        <w:rPr>
          <w:rFonts w:eastAsia="DengXian" w:cs="Arial"/>
          <w:sz w:val="24"/>
          <w:lang w:val="en-US" w:eastAsia="zh-CN"/>
        </w:rPr>
        <w:t>zamolite</w:t>
      </w:r>
      <w:proofErr w:type="spellEnd"/>
      <w:r w:rsidRPr="00992A09">
        <w:rPr>
          <w:rFonts w:eastAsia="DengXian" w:cs="Arial"/>
          <w:sz w:val="24"/>
          <w:lang w:val="en-US" w:eastAsia="zh-CN"/>
        </w:rPr>
        <w:t xml:space="preserve"> da vas </w:t>
      </w:r>
      <w:proofErr w:type="spellStart"/>
      <w:r w:rsidRPr="00992A09">
        <w:rPr>
          <w:rFonts w:eastAsia="DengXian" w:cs="Arial"/>
          <w:sz w:val="24"/>
          <w:lang w:val="en-US" w:eastAsia="zh-CN"/>
        </w:rPr>
        <w:t>spoje</w:t>
      </w:r>
      <w:proofErr w:type="spellEnd"/>
      <w:r w:rsidRPr="00992A09">
        <w:rPr>
          <w:rFonts w:eastAsia="DengXian" w:cs="Arial"/>
          <w:sz w:val="24"/>
          <w:lang w:val="en-US" w:eastAsia="zh-CN"/>
        </w:rPr>
        <w:t xml:space="preserve"> s </w:t>
      </w:r>
      <w:proofErr w:type="spellStart"/>
      <w:r w:rsidRPr="00992A09">
        <w:rPr>
          <w:rFonts w:eastAsia="DengXian" w:cs="Arial"/>
          <w:sz w:val="24"/>
          <w:lang w:val="en-US" w:eastAsia="zh-CN"/>
        </w:rPr>
        <w:t>djelatnikom</w:t>
      </w:r>
      <w:proofErr w:type="spellEnd"/>
      <w:r w:rsidRPr="00992A09">
        <w:rPr>
          <w:rFonts w:eastAsia="DengXian" w:cs="Arial"/>
          <w:sz w:val="24"/>
          <w:lang w:val="en-US" w:eastAsia="zh-CN"/>
        </w:rPr>
        <w:t xml:space="preserve"> za </w:t>
      </w:r>
      <w:proofErr w:type="spellStart"/>
      <w:r w:rsidRPr="00992A09">
        <w:rPr>
          <w:rFonts w:eastAsia="DengXian" w:cs="Arial"/>
          <w:sz w:val="24"/>
          <w:lang w:val="en-US" w:eastAsia="zh-CN"/>
        </w:rPr>
        <w:t>obavijesti</w:t>
      </w:r>
      <w:proofErr w:type="spellEnd"/>
      <w:r w:rsidRPr="00992A09">
        <w:rPr>
          <w:rFonts w:eastAsia="DengXian" w:cs="Arial"/>
          <w:sz w:val="24"/>
          <w:lang w:val="en-US" w:eastAsia="zh-CN"/>
        </w:rPr>
        <w:t xml:space="preserve"> u Consumer Affairs Victoria </w:t>
      </w:r>
      <w:proofErr w:type="spellStart"/>
      <w:r w:rsidRPr="00992A09">
        <w:rPr>
          <w:rFonts w:eastAsia="DengXian" w:cs="Arial"/>
          <w:sz w:val="24"/>
          <w:lang w:val="en-US" w:eastAsia="zh-CN"/>
        </w:rPr>
        <w:t>na</w:t>
      </w:r>
      <w:proofErr w:type="spellEnd"/>
      <w:r w:rsidRPr="00992A09">
        <w:rPr>
          <w:rFonts w:eastAsia="DengXian" w:cs="Arial"/>
          <w:sz w:val="24"/>
          <w:lang w:val="en-US" w:eastAsia="zh-CN"/>
        </w:rPr>
        <w:t xml:space="preserve"> 1300 55 81 81.</w:t>
      </w:r>
    </w:p>
    <w:p w14:paraId="5D76F38B" w14:textId="77777777" w:rsidR="00BA5417" w:rsidRPr="00992A09" w:rsidRDefault="00BA5417" w:rsidP="00BA5417">
      <w:pPr>
        <w:spacing w:before="0" w:after="0"/>
        <w:rPr>
          <w:rFonts w:eastAsia="DengXian" w:cs="Arial"/>
          <w:sz w:val="20"/>
          <w:szCs w:val="20"/>
          <w:lang w:val="en-US" w:eastAsia="zh-CN"/>
        </w:rPr>
      </w:pPr>
    </w:p>
    <w:p w14:paraId="376A0CF0" w14:textId="77777777" w:rsidR="00BA5417" w:rsidRPr="00992A09" w:rsidRDefault="00BA5417" w:rsidP="00BA5417">
      <w:pPr>
        <w:spacing w:before="0" w:after="0"/>
        <w:rPr>
          <w:rFonts w:eastAsia="DengXian" w:cs="Arial"/>
          <w:sz w:val="24"/>
          <w:lang w:val="en-US" w:eastAsia="zh-CN"/>
        </w:rPr>
      </w:pPr>
      <w:r w:rsidRPr="00992A09">
        <w:rPr>
          <w:rFonts w:eastAsia="DengXian" w:cs="Arial"/>
          <w:b/>
          <w:bCs/>
          <w:sz w:val="24"/>
          <w:lang w:val="en-US" w:eastAsia="zh-CN"/>
        </w:rPr>
        <w:t>Greek</w:t>
      </w:r>
      <w:r w:rsidRPr="00992A09">
        <w:rPr>
          <w:rFonts w:eastAsia="DengXian" w:cs="Arial"/>
          <w:sz w:val="24"/>
          <w:lang w:val="en-US" w:eastAsia="zh-CN"/>
        </w:rPr>
        <w:t xml:space="preserve">  </w:t>
      </w:r>
      <w:proofErr w:type="spellStart"/>
      <w:r w:rsidRPr="00992A09">
        <w:rPr>
          <w:rFonts w:eastAsia="DengXian" w:cs="Arial"/>
          <w:sz w:val="24"/>
          <w:lang w:val="en-US" w:eastAsia="zh-CN"/>
        </w:rPr>
        <w:t>Αν</w:t>
      </w:r>
      <w:proofErr w:type="spellEnd"/>
      <w:r w:rsidRPr="00992A09">
        <w:rPr>
          <w:rFonts w:eastAsia="DengXian" w:cs="Arial"/>
          <w:sz w:val="24"/>
          <w:lang w:val="en-US" w:eastAsia="zh-CN"/>
        </w:rPr>
        <w:t xml:space="preserve"> </w:t>
      </w:r>
      <w:proofErr w:type="spellStart"/>
      <w:r w:rsidRPr="00992A09">
        <w:rPr>
          <w:rFonts w:eastAsia="DengXian" w:cs="Arial"/>
          <w:sz w:val="24"/>
          <w:lang w:val="en-US" w:eastAsia="zh-CN"/>
        </w:rPr>
        <w:t>έχετε</w:t>
      </w:r>
      <w:proofErr w:type="spellEnd"/>
      <w:r w:rsidRPr="00992A09">
        <w:rPr>
          <w:rFonts w:eastAsia="DengXian" w:cs="Arial"/>
          <w:sz w:val="24"/>
          <w:lang w:val="en-US" w:eastAsia="zh-CN"/>
        </w:rPr>
        <w:t xml:space="preserve"> </w:t>
      </w:r>
      <w:proofErr w:type="spellStart"/>
      <w:r w:rsidRPr="00992A09">
        <w:rPr>
          <w:rFonts w:eastAsia="DengXian" w:cs="Arial"/>
          <w:sz w:val="24"/>
          <w:lang w:val="en-US" w:eastAsia="zh-CN"/>
        </w:rPr>
        <w:t>δυσκολίες</w:t>
      </w:r>
      <w:proofErr w:type="spellEnd"/>
      <w:r w:rsidRPr="00992A09">
        <w:rPr>
          <w:rFonts w:eastAsia="DengXian" w:cs="Arial"/>
          <w:sz w:val="24"/>
          <w:lang w:val="en-US" w:eastAsia="zh-CN"/>
        </w:rPr>
        <w:t xml:space="preserve"> </w:t>
      </w:r>
      <w:proofErr w:type="spellStart"/>
      <w:r w:rsidRPr="00992A09">
        <w:rPr>
          <w:rFonts w:eastAsia="DengXian" w:cs="Arial"/>
          <w:sz w:val="24"/>
          <w:lang w:val="en-US" w:eastAsia="zh-CN"/>
        </w:rPr>
        <w:t>στην</w:t>
      </w:r>
      <w:proofErr w:type="spellEnd"/>
      <w:r w:rsidRPr="00992A09">
        <w:rPr>
          <w:rFonts w:eastAsia="DengXian" w:cs="Arial"/>
          <w:sz w:val="24"/>
          <w:lang w:val="en-US" w:eastAsia="zh-CN"/>
        </w:rPr>
        <w:t xml:space="preserve"> κατα</w:t>
      </w:r>
      <w:proofErr w:type="spellStart"/>
      <w:r w:rsidRPr="00992A09">
        <w:rPr>
          <w:rFonts w:eastAsia="DengXian" w:cs="Arial"/>
          <w:sz w:val="24"/>
          <w:lang w:val="en-US" w:eastAsia="zh-CN"/>
        </w:rPr>
        <w:t>νόηση</w:t>
      </w:r>
      <w:proofErr w:type="spellEnd"/>
      <w:r w:rsidRPr="00992A09">
        <w:rPr>
          <w:rFonts w:eastAsia="DengXian" w:cs="Arial"/>
          <w:sz w:val="24"/>
          <w:lang w:val="en-US" w:eastAsia="zh-CN"/>
        </w:rPr>
        <w:t xml:space="preserve"> </w:t>
      </w:r>
      <w:proofErr w:type="spellStart"/>
      <w:r w:rsidRPr="00992A09">
        <w:rPr>
          <w:rFonts w:eastAsia="DengXian" w:cs="Arial"/>
          <w:sz w:val="24"/>
          <w:lang w:val="en-US" w:eastAsia="zh-CN"/>
        </w:rPr>
        <w:t>της</w:t>
      </w:r>
      <w:proofErr w:type="spellEnd"/>
      <w:r w:rsidRPr="00992A09">
        <w:rPr>
          <w:rFonts w:eastAsia="DengXian" w:cs="Arial"/>
          <w:sz w:val="24"/>
          <w:lang w:val="en-US" w:eastAsia="zh-CN"/>
        </w:rPr>
        <w:t xml:space="preserve"> α</w:t>
      </w:r>
      <w:proofErr w:type="spellStart"/>
      <w:r w:rsidRPr="00992A09">
        <w:rPr>
          <w:rFonts w:eastAsia="DengXian" w:cs="Arial"/>
          <w:sz w:val="24"/>
          <w:lang w:val="en-US" w:eastAsia="zh-CN"/>
        </w:rPr>
        <w:t>γγλικής</w:t>
      </w:r>
      <w:proofErr w:type="spellEnd"/>
      <w:r w:rsidRPr="00992A09">
        <w:rPr>
          <w:rFonts w:eastAsia="DengXian" w:cs="Arial"/>
          <w:sz w:val="24"/>
          <w:lang w:val="en-US" w:eastAsia="zh-CN"/>
        </w:rPr>
        <w:t xml:space="preserve"> </w:t>
      </w:r>
      <w:proofErr w:type="spellStart"/>
      <w:r w:rsidRPr="00992A09">
        <w:rPr>
          <w:rFonts w:eastAsia="DengXian" w:cs="Arial"/>
          <w:sz w:val="24"/>
          <w:lang w:val="en-US" w:eastAsia="zh-CN"/>
        </w:rPr>
        <w:t>γλώσσ</w:t>
      </w:r>
      <w:proofErr w:type="spellEnd"/>
      <w:r w:rsidRPr="00992A09">
        <w:rPr>
          <w:rFonts w:eastAsia="DengXian" w:cs="Arial"/>
          <w:sz w:val="24"/>
          <w:lang w:val="en-US" w:eastAsia="zh-CN"/>
        </w:rPr>
        <w:t>ας, επ</w:t>
      </w:r>
      <w:proofErr w:type="spellStart"/>
      <w:r w:rsidRPr="00992A09">
        <w:rPr>
          <w:rFonts w:eastAsia="DengXian" w:cs="Arial"/>
          <w:sz w:val="24"/>
          <w:lang w:val="en-US" w:eastAsia="zh-CN"/>
        </w:rPr>
        <w:t>ικοινωνήστε</w:t>
      </w:r>
      <w:proofErr w:type="spellEnd"/>
      <w:r w:rsidRPr="00992A09">
        <w:rPr>
          <w:rFonts w:eastAsia="DengXian" w:cs="Arial"/>
          <w:sz w:val="24"/>
          <w:lang w:val="en-US" w:eastAsia="zh-CN"/>
        </w:rPr>
        <w:t xml:space="preserve"> </w:t>
      </w:r>
      <w:proofErr w:type="spellStart"/>
      <w:r w:rsidRPr="00992A09">
        <w:rPr>
          <w:rFonts w:eastAsia="DengXian" w:cs="Arial"/>
          <w:sz w:val="24"/>
          <w:lang w:val="en-US" w:eastAsia="zh-CN"/>
        </w:rPr>
        <w:t>με</w:t>
      </w:r>
      <w:proofErr w:type="spellEnd"/>
      <w:r w:rsidRPr="00992A09">
        <w:rPr>
          <w:rFonts w:eastAsia="DengXian" w:cs="Arial"/>
          <w:sz w:val="24"/>
          <w:lang w:val="en-US" w:eastAsia="zh-CN"/>
        </w:rPr>
        <w:t xml:space="preserve"> </w:t>
      </w:r>
      <w:proofErr w:type="spellStart"/>
      <w:r w:rsidRPr="00992A09">
        <w:rPr>
          <w:rFonts w:eastAsia="DengXian" w:cs="Arial"/>
          <w:sz w:val="24"/>
          <w:lang w:val="en-US" w:eastAsia="zh-CN"/>
        </w:rPr>
        <w:t>την</w:t>
      </w:r>
      <w:proofErr w:type="spellEnd"/>
      <w:r w:rsidRPr="00992A09">
        <w:rPr>
          <w:rFonts w:eastAsia="DengXian" w:cs="Arial"/>
          <w:sz w:val="24"/>
          <w:lang w:val="en-US" w:eastAsia="zh-CN"/>
        </w:rPr>
        <w:t xml:space="preserve"> Υπ</w:t>
      </w:r>
      <w:proofErr w:type="spellStart"/>
      <w:r w:rsidRPr="00992A09">
        <w:rPr>
          <w:rFonts w:eastAsia="DengXian" w:cs="Arial"/>
          <w:sz w:val="24"/>
          <w:lang w:val="en-US" w:eastAsia="zh-CN"/>
        </w:rPr>
        <w:t>ηρεσί</w:t>
      </w:r>
      <w:proofErr w:type="spellEnd"/>
      <w:r w:rsidRPr="00992A09">
        <w:rPr>
          <w:rFonts w:eastAsia="DengXian" w:cs="Arial"/>
          <w:sz w:val="24"/>
          <w:lang w:val="en-US" w:eastAsia="zh-CN"/>
        </w:rPr>
        <w:t xml:space="preserve">α </w:t>
      </w:r>
      <w:proofErr w:type="spellStart"/>
      <w:r w:rsidRPr="00992A09">
        <w:rPr>
          <w:rFonts w:eastAsia="DengXian" w:cs="Arial"/>
          <w:sz w:val="24"/>
          <w:lang w:val="en-US" w:eastAsia="zh-CN"/>
        </w:rPr>
        <w:t>Μετάφρ</w:t>
      </w:r>
      <w:proofErr w:type="spellEnd"/>
      <w:r w:rsidRPr="00992A09">
        <w:rPr>
          <w:rFonts w:eastAsia="DengXian" w:cs="Arial"/>
          <w:sz w:val="24"/>
          <w:lang w:val="en-US" w:eastAsia="zh-CN"/>
        </w:rPr>
        <w:t xml:space="preserve">ασης και </w:t>
      </w:r>
      <w:proofErr w:type="spellStart"/>
      <w:r w:rsidRPr="00992A09">
        <w:rPr>
          <w:rFonts w:eastAsia="DengXian" w:cs="Arial"/>
          <w:sz w:val="24"/>
          <w:lang w:val="en-US" w:eastAsia="zh-CN"/>
        </w:rPr>
        <w:t>Διερμηνεί</w:t>
      </w:r>
      <w:proofErr w:type="spellEnd"/>
      <w:r w:rsidRPr="00992A09">
        <w:rPr>
          <w:rFonts w:eastAsia="DengXian" w:cs="Arial"/>
          <w:sz w:val="24"/>
          <w:lang w:val="en-US" w:eastAsia="zh-CN"/>
        </w:rPr>
        <w:t xml:space="preserve">ας (ΤΙS) </w:t>
      </w:r>
      <w:proofErr w:type="spellStart"/>
      <w:r w:rsidRPr="00992A09">
        <w:rPr>
          <w:rFonts w:eastAsia="DengXian" w:cs="Arial"/>
          <w:sz w:val="24"/>
          <w:lang w:val="en-US" w:eastAsia="zh-CN"/>
        </w:rPr>
        <w:t>στο</w:t>
      </w:r>
      <w:proofErr w:type="spellEnd"/>
      <w:r w:rsidRPr="00992A09">
        <w:rPr>
          <w:rFonts w:eastAsia="DengXian" w:cs="Arial"/>
          <w:sz w:val="24"/>
          <w:lang w:val="en-US" w:eastAsia="zh-CN"/>
        </w:rPr>
        <w:t xml:space="preserve"> 131 450 (</w:t>
      </w:r>
      <w:proofErr w:type="spellStart"/>
      <w:r w:rsidRPr="00992A09">
        <w:rPr>
          <w:rFonts w:eastAsia="DengXian" w:cs="Arial"/>
          <w:sz w:val="24"/>
          <w:lang w:val="en-US" w:eastAsia="zh-CN"/>
        </w:rPr>
        <w:t>με</w:t>
      </w:r>
      <w:proofErr w:type="spellEnd"/>
      <w:r w:rsidRPr="00992A09">
        <w:rPr>
          <w:rFonts w:eastAsia="DengXian" w:cs="Arial"/>
          <w:sz w:val="24"/>
          <w:lang w:val="en-US" w:eastAsia="zh-CN"/>
        </w:rPr>
        <w:t xml:space="preserve"> </w:t>
      </w:r>
      <w:proofErr w:type="spellStart"/>
      <w:r w:rsidRPr="00992A09">
        <w:rPr>
          <w:rFonts w:eastAsia="DengXian" w:cs="Arial"/>
          <w:sz w:val="24"/>
          <w:lang w:val="en-US" w:eastAsia="zh-CN"/>
        </w:rPr>
        <w:t>το</w:t>
      </w:r>
      <w:proofErr w:type="spellEnd"/>
      <w:r w:rsidRPr="00992A09">
        <w:rPr>
          <w:rFonts w:eastAsia="DengXian" w:cs="Arial"/>
          <w:sz w:val="24"/>
          <w:lang w:val="en-US" w:eastAsia="zh-CN"/>
        </w:rPr>
        <w:t xml:space="preserve"> </w:t>
      </w:r>
      <w:proofErr w:type="spellStart"/>
      <w:r w:rsidRPr="00992A09">
        <w:rPr>
          <w:rFonts w:eastAsia="DengXian" w:cs="Arial"/>
          <w:sz w:val="24"/>
          <w:lang w:val="en-US" w:eastAsia="zh-CN"/>
        </w:rPr>
        <w:t>κόστος</w:t>
      </w:r>
      <w:proofErr w:type="spellEnd"/>
      <w:r w:rsidRPr="00992A09">
        <w:rPr>
          <w:rFonts w:eastAsia="DengXian" w:cs="Arial"/>
          <w:sz w:val="24"/>
          <w:lang w:val="en-US" w:eastAsia="zh-CN"/>
        </w:rPr>
        <w:t xml:space="preserve"> </w:t>
      </w:r>
      <w:proofErr w:type="spellStart"/>
      <w:r w:rsidRPr="00992A09">
        <w:rPr>
          <w:rFonts w:eastAsia="DengXian" w:cs="Arial"/>
          <w:sz w:val="24"/>
          <w:lang w:val="en-US" w:eastAsia="zh-CN"/>
        </w:rPr>
        <w:t>μι</w:t>
      </w:r>
      <w:proofErr w:type="spellEnd"/>
      <w:r w:rsidRPr="00992A09">
        <w:rPr>
          <w:rFonts w:eastAsia="DengXian" w:cs="Arial"/>
          <w:sz w:val="24"/>
          <w:lang w:val="en-US" w:eastAsia="zh-CN"/>
        </w:rPr>
        <w:t xml:space="preserve">ας </w:t>
      </w:r>
      <w:proofErr w:type="spellStart"/>
      <w:r w:rsidRPr="00992A09">
        <w:rPr>
          <w:rFonts w:eastAsia="DengXian" w:cs="Arial"/>
          <w:sz w:val="24"/>
          <w:lang w:val="en-US" w:eastAsia="zh-CN"/>
        </w:rPr>
        <w:t>το</w:t>
      </w:r>
      <w:proofErr w:type="spellEnd"/>
      <w:r w:rsidRPr="00992A09">
        <w:rPr>
          <w:rFonts w:eastAsia="DengXian" w:cs="Arial"/>
          <w:sz w:val="24"/>
          <w:lang w:val="en-US" w:eastAsia="zh-CN"/>
        </w:rPr>
        <w:t xml:space="preserve">πικής </w:t>
      </w:r>
      <w:proofErr w:type="spellStart"/>
      <w:r w:rsidRPr="00992A09">
        <w:rPr>
          <w:rFonts w:eastAsia="DengXian" w:cs="Arial"/>
          <w:sz w:val="24"/>
          <w:lang w:val="en-US" w:eastAsia="zh-CN"/>
        </w:rPr>
        <w:t>κλήσης</w:t>
      </w:r>
      <w:proofErr w:type="spellEnd"/>
      <w:r w:rsidRPr="00992A09">
        <w:rPr>
          <w:rFonts w:eastAsia="DengXian" w:cs="Arial"/>
          <w:sz w:val="24"/>
          <w:lang w:val="en-US" w:eastAsia="zh-CN"/>
        </w:rPr>
        <w:t>) και </w:t>
      </w:r>
      <w:proofErr w:type="spellStart"/>
      <w:r w:rsidRPr="00992A09">
        <w:rPr>
          <w:rFonts w:eastAsia="DengXian" w:cs="Arial"/>
          <w:sz w:val="24"/>
          <w:lang w:val="en-US" w:eastAsia="zh-CN"/>
        </w:rPr>
        <w:t>ζητήστε</w:t>
      </w:r>
      <w:proofErr w:type="spellEnd"/>
      <w:r w:rsidRPr="00992A09">
        <w:rPr>
          <w:rFonts w:eastAsia="DengXian" w:cs="Arial"/>
          <w:sz w:val="24"/>
          <w:lang w:val="en-US" w:eastAsia="zh-CN"/>
        </w:rPr>
        <w:t xml:space="preserve"> να σας </w:t>
      </w:r>
      <w:proofErr w:type="spellStart"/>
      <w:r w:rsidRPr="00992A09">
        <w:rPr>
          <w:rFonts w:eastAsia="DengXian" w:cs="Arial"/>
          <w:sz w:val="24"/>
          <w:lang w:val="en-US" w:eastAsia="zh-CN"/>
        </w:rPr>
        <w:t>συνδέσουν</w:t>
      </w:r>
      <w:proofErr w:type="spellEnd"/>
      <w:r w:rsidRPr="00992A09">
        <w:rPr>
          <w:rFonts w:eastAsia="DengXian" w:cs="Arial"/>
          <w:sz w:val="24"/>
          <w:lang w:val="en-US" w:eastAsia="zh-CN"/>
        </w:rPr>
        <w:t xml:space="preserve"> </w:t>
      </w:r>
      <w:proofErr w:type="spellStart"/>
      <w:r w:rsidRPr="00992A09">
        <w:rPr>
          <w:rFonts w:eastAsia="DengXian" w:cs="Arial"/>
          <w:sz w:val="24"/>
          <w:lang w:val="en-US" w:eastAsia="zh-CN"/>
        </w:rPr>
        <w:t>με</w:t>
      </w:r>
      <w:proofErr w:type="spellEnd"/>
      <w:r w:rsidRPr="00992A09">
        <w:rPr>
          <w:rFonts w:eastAsia="DengXian" w:cs="Arial"/>
          <w:sz w:val="24"/>
          <w:lang w:val="en-US" w:eastAsia="zh-CN"/>
        </w:rPr>
        <w:t xml:space="preserve"> </w:t>
      </w:r>
      <w:proofErr w:type="spellStart"/>
      <w:r w:rsidRPr="00992A09">
        <w:rPr>
          <w:rFonts w:eastAsia="DengXian" w:cs="Arial"/>
          <w:sz w:val="24"/>
          <w:lang w:val="en-US" w:eastAsia="zh-CN"/>
        </w:rPr>
        <w:t>έν</w:t>
      </w:r>
      <w:proofErr w:type="spellEnd"/>
      <w:r w:rsidRPr="00992A09">
        <w:rPr>
          <w:rFonts w:eastAsia="DengXian" w:cs="Arial"/>
          <w:sz w:val="24"/>
          <w:lang w:val="en-US" w:eastAsia="zh-CN"/>
        </w:rPr>
        <w:t>αν Υπ</w:t>
      </w:r>
      <w:proofErr w:type="spellStart"/>
      <w:r w:rsidRPr="00992A09">
        <w:rPr>
          <w:rFonts w:eastAsia="DengXian" w:cs="Arial"/>
          <w:sz w:val="24"/>
          <w:lang w:val="en-US" w:eastAsia="zh-CN"/>
        </w:rPr>
        <w:t>άλληλο</w:t>
      </w:r>
      <w:proofErr w:type="spellEnd"/>
      <w:r w:rsidRPr="00992A09">
        <w:rPr>
          <w:rFonts w:eastAsia="DengXian" w:cs="Arial"/>
          <w:sz w:val="24"/>
          <w:lang w:val="en-US" w:eastAsia="zh-CN"/>
        </w:rPr>
        <w:t xml:space="preserve"> </w:t>
      </w:r>
      <w:proofErr w:type="spellStart"/>
      <w:r w:rsidRPr="00992A09">
        <w:rPr>
          <w:rFonts w:eastAsia="DengXian" w:cs="Arial"/>
          <w:sz w:val="24"/>
          <w:lang w:val="en-US" w:eastAsia="zh-CN"/>
        </w:rPr>
        <w:t>Πληροφοριών</w:t>
      </w:r>
      <w:proofErr w:type="spellEnd"/>
      <w:r w:rsidRPr="00992A09">
        <w:rPr>
          <w:rFonts w:eastAsia="DengXian" w:cs="Arial"/>
          <w:sz w:val="24"/>
          <w:lang w:val="en-US" w:eastAsia="zh-CN"/>
        </w:rPr>
        <w:t xml:space="preserve"> </w:t>
      </w:r>
      <w:proofErr w:type="spellStart"/>
      <w:r w:rsidRPr="00992A09">
        <w:rPr>
          <w:rFonts w:eastAsia="DengXian" w:cs="Arial"/>
          <w:sz w:val="24"/>
          <w:lang w:val="en-US" w:eastAsia="zh-CN"/>
        </w:rPr>
        <w:t>στην</w:t>
      </w:r>
      <w:proofErr w:type="spellEnd"/>
      <w:r w:rsidRPr="00992A09">
        <w:rPr>
          <w:rFonts w:eastAsia="DengXian" w:cs="Arial"/>
          <w:sz w:val="24"/>
          <w:lang w:val="en-US" w:eastAsia="zh-CN"/>
        </w:rPr>
        <w:t xml:space="preserve"> Υπ</w:t>
      </w:r>
      <w:proofErr w:type="spellStart"/>
      <w:r w:rsidRPr="00992A09">
        <w:rPr>
          <w:rFonts w:eastAsia="DengXian" w:cs="Arial"/>
          <w:sz w:val="24"/>
          <w:lang w:val="en-US" w:eastAsia="zh-CN"/>
        </w:rPr>
        <w:t>ηρεσί</w:t>
      </w:r>
      <w:proofErr w:type="spellEnd"/>
      <w:r w:rsidRPr="00992A09">
        <w:rPr>
          <w:rFonts w:eastAsia="DengXian" w:cs="Arial"/>
          <w:sz w:val="24"/>
          <w:lang w:val="en-US" w:eastAsia="zh-CN"/>
        </w:rPr>
        <w:t xml:space="preserve">α </w:t>
      </w:r>
      <w:proofErr w:type="spellStart"/>
      <w:r w:rsidRPr="00992A09">
        <w:rPr>
          <w:rFonts w:eastAsia="DengXian" w:cs="Arial"/>
          <w:sz w:val="24"/>
          <w:lang w:val="en-US" w:eastAsia="zh-CN"/>
        </w:rPr>
        <w:t>Προστ</w:t>
      </w:r>
      <w:proofErr w:type="spellEnd"/>
      <w:r w:rsidRPr="00992A09">
        <w:rPr>
          <w:rFonts w:eastAsia="DengXian" w:cs="Arial"/>
          <w:sz w:val="24"/>
          <w:lang w:val="en-US" w:eastAsia="zh-CN"/>
        </w:rPr>
        <w:t>ασίας Κατανα</w:t>
      </w:r>
      <w:proofErr w:type="spellStart"/>
      <w:r w:rsidRPr="00992A09">
        <w:rPr>
          <w:rFonts w:eastAsia="DengXian" w:cs="Arial"/>
          <w:sz w:val="24"/>
          <w:lang w:val="en-US" w:eastAsia="zh-CN"/>
        </w:rPr>
        <w:t>λωτών</w:t>
      </w:r>
      <w:proofErr w:type="spellEnd"/>
      <w:r w:rsidRPr="00992A09">
        <w:rPr>
          <w:rFonts w:eastAsia="DengXian" w:cs="Arial"/>
          <w:sz w:val="24"/>
          <w:lang w:val="en-US" w:eastAsia="zh-CN"/>
        </w:rPr>
        <w:t xml:space="preserve"> </w:t>
      </w:r>
      <w:proofErr w:type="spellStart"/>
      <w:r w:rsidRPr="00992A09">
        <w:rPr>
          <w:rFonts w:eastAsia="DengXian" w:cs="Arial"/>
          <w:sz w:val="24"/>
          <w:lang w:val="en-US" w:eastAsia="zh-CN"/>
        </w:rPr>
        <w:t>Βικτώρι</w:t>
      </w:r>
      <w:proofErr w:type="spellEnd"/>
      <w:r w:rsidRPr="00992A09">
        <w:rPr>
          <w:rFonts w:eastAsia="DengXian" w:cs="Arial"/>
          <w:sz w:val="24"/>
          <w:lang w:val="en-US" w:eastAsia="zh-CN"/>
        </w:rPr>
        <w:t xml:space="preserve">ας (Consumer Affairs Victoria) </w:t>
      </w:r>
      <w:proofErr w:type="spellStart"/>
      <w:r w:rsidRPr="00992A09">
        <w:rPr>
          <w:rFonts w:eastAsia="DengXian" w:cs="Arial"/>
          <w:sz w:val="24"/>
          <w:lang w:val="en-US" w:eastAsia="zh-CN"/>
        </w:rPr>
        <w:t>στον</w:t>
      </w:r>
      <w:proofErr w:type="spellEnd"/>
      <w:r w:rsidRPr="00992A09">
        <w:rPr>
          <w:rFonts w:eastAsia="DengXian" w:cs="Arial"/>
          <w:sz w:val="24"/>
          <w:lang w:val="en-US" w:eastAsia="zh-CN"/>
        </w:rPr>
        <w:t xml:space="preserve"> α</w:t>
      </w:r>
      <w:proofErr w:type="spellStart"/>
      <w:r w:rsidRPr="00992A09">
        <w:rPr>
          <w:rFonts w:eastAsia="DengXian" w:cs="Arial"/>
          <w:sz w:val="24"/>
          <w:lang w:val="en-US" w:eastAsia="zh-CN"/>
        </w:rPr>
        <w:t>ριθμό</w:t>
      </w:r>
      <w:proofErr w:type="spellEnd"/>
      <w:r w:rsidRPr="00992A09">
        <w:rPr>
          <w:rFonts w:eastAsia="DengXian" w:cs="Arial"/>
          <w:sz w:val="24"/>
          <w:lang w:val="en-US" w:eastAsia="zh-CN"/>
        </w:rPr>
        <w:t xml:space="preserve"> 1300 55 81 81.</w:t>
      </w:r>
    </w:p>
    <w:p w14:paraId="7A7F2D2C" w14:textId="77777777" w:rsidR="00BA5417" w:rsidRPr="00992A09" w:rsidRDefault="00BA5417" w:rsidP="00BA5417">
      <w:pPr>
        <w:spacing w:before="0" w:after="0"/>
        <w:rPr>
          <w:rFonts w:eastAsia="DengXian" w:cs="Arial"/>
          <w:sz w:val="20"/>
          <w:szCs w:val="20"/>
          <w:lang w:val="en-US" w:eastAsia="zh-CN"/>
        </w:rPr>
      </w:pPr>
    </w:p>
    <w:p w14:paraId="7BF4F6F4" w14:textId="77777777" w:rsidR="00BA5417" w:rsidRPr="00872EA8" w:rsidRDefault="00BA5417" w:rsidP="00BA5417">
      <w:pPr>
        <w:pStyle w:val="paragraph"/>
        <w:spacing w:before="0" w:beforeAutospacing="0" w:after="0" w:afterAutospacing="0"/>
        <w:textAlignment w:val="baseline"/>
      </w:pPr>
      <w:r w:rsidRPr="00992A09">
        <w:rPr>
          <w:rFonts w:ascii="Arial" w:eastAsia="DengXian" w:hAnsi="Arial" w:cs="Arial"/>
          <w:b/>
          <w:bCs/>
          <w:lang w:val="en-US" w:eastAsia="zh-CN"/>
        </w:rPr>
        <w:t>Italian</w:t>
      </w:r>
      <w:r w:rsidRPr="00992A09">
        <w:rPr>
          <w:rFonts w:ascii="Arial" w:eastAsia="DengXian" w:hAnsi="Arial" w:cs="Arial"/>
          <w:lang w:val="en-US" w:eastAsia="zh-CN"/>
        </w:rPr>
        <w:t xml:space="preserve">  Se </w:t>
      </w:r>
      <w:proofErr w:type="spellStart"/>
      <w:r w:rsidRPr="00992A09">
        <w:rPr>
          <w:rFonts w:ascii="Arial" w:eastAsia="DengXian" w:hAnsi="Arial" w:cs="Arial"/>
          <w:lang w:val="en-US" w:eastAsia="zh-CN"/>
        </w:rPr>
        <w:t>avete</w:t>
      </w:r>
      <w:proofErr w:type="spellEnd"/>
      <w:r w:rsidRPr="00992A09">
        <w:rPr>
          <w:rFonts w:ascii="Arial" w:eastAsia="DengXian" w:hAnsi="Arial" w:cs="Arial"/>
          <w:lang w:val="en-US" w:eastAsia="zh-CN"/>
        </w:rPr>
        <w:t xml:space="preserve"> </w:t>
      </w:r>
      <w:proofErr w:type="spellStart"/>
      <w:r w:rsidRPr="00992A09">
        <w:rPr>
          <w:rFonts w:ascii="Arial" w:eastAsia="DengXian" w:hAnsi="Arial" w:cs="Arial"/>
          <w:lang w:val="en-US" w:eastAsia="zh-CN"/>
        </w:rPr>
        <w:t>difficoltà</w:t>
      </w:r>
      <w:proofErr w:type="spellEnd"/>
      <w:r w:rsidRPr="00992A09">
        <w:rPr>
          <w:rFonts w:ascii="Arial" w:eastAsia="DengXian" w:hAnsi="Arial" w:cs="Arial"/>
          <w:lang w:val="en-US" w:eastAsia="zh-CN"/>
        </w:rPr>
        <w:t xml:space="preserve"> a </w:t>
      </w:r>
      <w:proofErr w:type="spellStart"/>
      <w:r w:rsidRPr="00992A09">
        <w:rPr>
          <w:rFonts w:ascii="Arial" w:eastAsia="DengXian" w:hAnsi="Arial" w:cs="Arial"/>
          <w:lang w:val="en-US" w:eastAsia="zh-CN"/>
        </w:rPr>
        <w:t>comprendere</w:t>
      </w:r>
      <w:proofErr w:type="spellEnd"/>
      <w:r w:rsidRPr="00992A09">
        <w:rPr>
          <w:rFonts w:ascii="Arial" w:eastAsia="DengXian" w:hAnsi="Arial" w:cs="Arial"/>
          <w:lang w:val="en-US" w:eastAsia="zh-CN"/>
        </w:rPr>
        <w:t xml:space="preserve"> </w:t>
      </w:r>
      <w:proofErr w:type="spellStart"/>
      <w:r w:rsidRPr="00992A09">
        <w:rPr>
          <w:rFonts w:ascii="Arial" w:eastAsia="DengXian" w:hAnsi="Arial" w:cs="Arial"/>
          <w:lang w:val="en-US" w:eastAsia="zh-CN"/>
        </w:rPr>
        <w:t>l’inglese</w:t>
      </w:r>
      <w:proofErr w:type="spellEnd"/>
      <w:r w:rsidRPr="00992A09">
        <w:rPr>
          <w:rFonts w:ascii="Arial" w:eastAsia="DengXian" w:hAnsi="Arial" w:cs="Arial"/>
          <w:lang w:val="en-US" w:eastAsia="zh-CN"/>
        </w:rPr>
        <w:t xml:space="preserve">, </w:t>
      </w:r>
      <w:proofErr w:type="spellStart"/>
      <w:r w:rsidRPr="00992A09">
        <w:rPr>
          <w:rFonts w:ascii="Arial" w:eastAsia="DengXian" w:hAnsi="Arial" w:cs="Arial"/>
          <w:lang w:val="en-US" w:eastAsia="zh-CN"/>
        </w:rPr>
        <w:t>contattate</w:t>
      </w:r>
      <w:proofErr w:type="spellEnd"/>
      <w:r w:rsidRPr="00992A09">
        <w:rPr>
          <w:rFonts w:ascii="Arial" w:eastAsia="DengXian" w:hAnsi="Arial" w:cs="Arial"/>
          <w:lang w:val="en-US" w:eastAsia="zh-CN"/>
        </w:rPr>
        <w:t xml:space="preserve"> il </w:t>
      </w:r>
      <w:proofErr w:type="spellStart"/>
      <w:r w:rsidRPr="00992A09">
        <w:rPr>
          <w:rFonts w:ascii="Arial" w:eastAsia="DengXian" w:hAnsi="Arial" w:cs="Arial"/>
          <w:lang w:val="en-US" w:eastAsia="zh-CN"/>
        </w:rPr>
        <w:t>servizio</w:t>
      </w:r>
      <w:proofErr w:type="spellEnd"/>
      <w:r w:rsidRPr="00992A09">
        <w:rPr>
          <w:rFonts w:ascii="Arial" w:eastAsia="DengXian" w:hAnsi="Arial" w:cs="Arial"/>
          <w:lang w:val="en-US" w:eastAsia="zh-CN"/>
        </w:rPr>
        <w:t xml:space="preserve"> </w:t>
      </w:r>
      <w:proofErr w:type="spellStart"/>
      <w:r w:rsidRPr="00992A09">
        <w:rPr>
          <w:rFonts w:ascii="Arial" w:eastAsia="DengXian" w:hAnsi="Arial" w:cs="Arial"/>
          <w:lang w:val="en-US" w:eastAsia="zh-CN"/>
        </w:rPr>
        <w:t>interpreti</w:t>
      </w:r>
      <w:proofErr w:type="spellEnd"/>
      <w:r w:rsidRPr="00992A09">
        <w:rPr>
          <w:rFonts w:ascii="Arial" w:eastAsia="DengXian" w:hAnsi="Arial" w:cs="Arial"/>
          <w:lang w:val="en-US" w:eastAsia="zh-CN"/>
        </w:rPr>
        <w:t xml:space="preserve"> e </w:t>
      </w:r>
      <w:proofErr w:type="spellStart"/>
      <w:r w:rsidRPr="00992A09">
        <w:rPr>
          <w:rFonts w:ascii="Arial" w:eastAsia="DengXian" w:hAnsi="Arial" w:cs="Arial"/>
          <w:lang w:val="en-US" w:eastAsia="zh-CN"/>
        </w:rPr>
        <w:t>traduttori</w:t>
      </w:r>
      <w:proofErr w:type="spellEnd"/>
      <w:r w:rsidRPr="00992A09">
        <w:rPr>
          <w:rFonts w:ascii="Arial" w:eastAsia="DengXian" w:hAnsi="Arial" w:cs="Arial"/>
          <w:lang w:val="en-US" w:eastAsia="zh-CN"/>
        </w:rPr>
        <w:t xml:space="preserve">, </w:t>
      </w:r>
      <w:proofErr w:type="spellStart"/>
      <w:r w:rsidRPr="00992A09">
        <w:rPr>
          <w:rFonts w:ascii="Arial" w:eastAsia="DengXian" w:hAnsi="Arial" w:cs="Arial"/>
          <w:lang w:val="en-US" w:eastAsia="zh-CN"/>
        </w:rPr>
        <w:t>cioè</w:t>
      </w:r>
      <w:proofErr w:type="spellEnd"/>
      <w:r w:rsidRPr="00992A09">
        <w:rPr>
          <w:rFonts w:ascii="Arial" w:eastAsia="DengXian" w:hAnsi="Arial" w:cs="Arial"/>
          <w:lang w:val="en-US" w:eastAsia="zh-CN"/>
        </w:rPr>
        <w:t xml:space="preserve"> il Translating and Interpreting Service (TIS) al 131 450 (per il </w:t>
      </w:r>
      <w:proofErr w:type="spellStart"/>
      <w:r w:rsidRPr="00992A09">
        <w:rPr>
          <w:rFonts w:ascii="Arial" w:eastAsia="DengXian" w:hAnsi="Arial" w:cs="Arial"/>
          <w:lang w:val="en-US" w:eastAsia="zh-CN"/>
        </w:rPr>
        <w:t>costo</w:t>
      </w:r>
      <w:proofErr w:type="spellEnd"/>
      <w:r w:rsidRPr="00992A09">
        <w:rPr>
          <w:rFonts w:ascii="Arial" w:eastAsia="DengXian" w:hAnsi="Arial" w:cs="Arial"/>
          <w:lang w:val="en-US" w:eastAsia="zh-CN"/>
        </w:rPr>
        <w:t xml:space="preserve"> di una </w:t>
      </w:r>
      <w:proofErr w:type="spellStart"/>
      <w:r w:rsidRPr="00992A09">
        <w:rPr>
          <w:rFonts w:ascii="Arial" w:eastAsia="DengXian" w:hAnsi="Arial" w:cs="Arial"/>
          <w:lang w:val="en-US" w:eastAsia="zh-CN"/>
        </w:rPr>
        <w:t>chiamata</w:t>
      </w:r>
      <w:proofErr w:type="spellEnd"/>
      <w:r w:rsidRPr="00992A09">
        <w:rPr>
          <w:rFonts w:ascii="Arial" w:eastAsia="DengXian" w:hAnsi="Arial" w:cs="Arial"/>
          <w:lang w:val="en-US" w:eastAsia="zh-CN"/>
        </w:rPr>
        <w:t xml:space="preserve"> locale), e </w:t>
      </w:r>
      <w:proofErr w:type="spellStart"/>
      <w:r w:rsidRPr="00992A09">
        <w:rPr>
          <w:rFonts w:ascii="Arial" w:eastAsia="DengXian" w:hAnsi="Arial" w:cs="Arial"/>
          <w:lang w:val="en-US" w:eastAsia="zh-CN"/>
        </w:rPr>
        <w:t>chiedete</w:t>
      </w:r>
      <w:proofErr w:type="spellEnd"/>
      <w:r w:rsidRPr="00992A09">
        <w:rPr>
          <w:rFonts w:ascii="Arial" w:eastAsia="DengXian" w:hAnsi="Arial" w:cs="Arial"/>
          <w:lang w:val="en-US" w:eastAsia="zh-CN"/>
        </w:rPr>
        <w:t xml:space="preserve"> di </w:t>
      </w:r>
      <w:proofErr w:type="spellStart"/>
      <w:r w:rsidRPr="00992A09">
        <w:rPr>
          <w:rFonts w:ascii="Arial" w:eastAsia="DengXian" w:hAnsi="Arial" w:cs="Arial"/>
          <w:lang w:val="en-US" w:eastAsia="zh-CN"/>
        </w:rPr>
        <w:t>essee</w:t>
      </w:r>
      <w:proofErr w:type="spellEnd"/>
      <w:r w:rsidRPr="00992A09">
        <w:rPr>
          <w:rFonts w:ascii="Arial" w:eastAsia="DengXian" w:hAnsi="Arial" w:cs="Arial"/>
          <w:lang w:val="en-US" w:eastAsia="zh-CN"/>
        </w:rPr>
        <w:t xml:space="preserve"> </w:t>
      </w:r>
      <w:proofErr w:type="spellStart"/>
      <w:r w:rsidRPr="00992A09">
        <w:rPr>
          <w:rFonts w:ascii="Arial" w:eastAsia="DengXian" w:hAnsi="Arial" w:cs="Arial"/>
          <w:lang w:val="en-US" w:eastAsia="zh-CN"/>
        </w:rPr>
        <w:t>messi</w:t>
      </w:r>
      <w:proofErr w:type="spellEnd"/>
      <w:r w:rsidRPr="00992A09">
        <w:rPr>
          <w:rFonts w:ascii="Arial" w:eastAsia="DengXian" w:hAnsi="Arial" w:cs="Arial"/>
          <w:lang w:val="en-US" w:eastAsia="zh-CN"/>
        </w:rPr>
        <w:t xml:space="preserve"> in </w:t>
      </w:r>
      <w:proofErr w:type="spellStart"/>
      <w:r w:rsidRPr="00992A09">
        <w:rPr>
          <w:rFonts w:ascii="Arial" w:eastAsia="DengXian" w:hAnsi="Arial" w:cs="Arial"/>
          <w:lang w:val="en-US" w:eastAsia="zh-CN"/>
        </w:rPr>
        <w:t>comunicazione</w:t>
      </w:r>
      <w:proofErr w:type="spellEnd"/>
      <w:r w:rsidRPr="00992A09">
        <w:rPr>
          <w:rFonts w:ascii="Arial" w:eastAsia="DengXian" w:hAnsi="Arial" w:cs="Arial"/>
          <w:lang w:val="en-US" w:eastAsia="zh-CN"/>
        </w:rPr>
        <w:t xml:space="preserve"> con un </w:t>
      </w:r>
      <w:proofErr w:type="spellStart"/>
      <w:r w:rsidRPr="00992A09">
        <w:rPr>
          <w:rFonts w:ascii="Arial" w:eastAsia="DengXian" w:hAnsi="Arial" w:cs="Arial"/>
          <w:lang w:val="en-US" w:eastAsia="zh-CN"/>
        </w:rPr>
        <w:t>operatore</w:t>
      </w:r>
      <w:proofErr w:type="spellEnd"/>
      <w:r w:rsidRPr="00992A09">
        <w:rPr>
          <w:rFonts w:ascii="Arial" w:eastAsia="DengXian" w:hAnsi="Arial" w:cs="Arial"/>
          <w:lang w:val="en-US" w:eastAsia="zh-CN"/>
        </w:rPr>
        <w:t xml:space="preserve"> </w:t>
      </w:r>
      <w:proofErr w:type="spellStart"/>
      <w:r w:rsidRPr="00992A09">
        <w:rPr>
          <w:rFonts w:ascii="Arial" w:eastAsia="DengXian" w:hAnsi="Arial" w:cs="Arial"/>
          <w:lang w:val="en-US" w:eastAsia="zh-CN"/>
        </w:rPr>
        <w:t>addetto</w:t>
      </w:r>
      <w:proofErr w:type="spellEnd"/>
      <w:r w:rsidRPr="00992A09">
        <w:rPr>
          <w:rFonts w:ascii="Arial" w:eastAsia="DengXian" w:hAnsi="Arial" w:cs="Arial"/>
          <w:lang w:val="en-US" w:eastAsia="zh-CN"/>
        </w:rPr>
        <w:t xml:space="preserve"> alle </w:t>
      </w:r>
      <w:proofErr w:type="spellStart"/>
      <w:r w:rsidRPr="00992A09">
        <w:rPr>
          <w:rFonts w:ascii="Arial" w:eastAsia="DengXian" w:hAnsi="Arial" w:cs="Arial"/>
          <w:lang w:val="en-US" w:eastAsia="zh-CN"/>
        </w:rPr>
        <w:t>informazioni</w:t>
      </w:r>
      <w:proofErr w:type="spellEnd"/>
      <w:r w:rsidRPr="00992A09">
        <w:rPr>
          <w:rFonts w:ascii="Arial" w:eastAsia="DengXian" w:hAnsi="Arial" w:cs="Arial"/>
          <w:lang w:val="en-US" w:eastAsia="zh-CN"/>
        </w:rPr>
        <w:t xml:space="preserve"> del </w:t>
      </w:r>
      <w:proofErr w:type="spellStart"/>
      <w:r w:rsidRPr="00992A09">
        <w:rPr>
          <w:rFonts w:ascii="Arial" w:eastAsia="DengXian" w:hAnsi="Arial" w:cs="Arial"/>
          <w:lang w:val="en-US" w:eastAsia="zh-CN"/>
        </w:rPr>
        <w:t>dipartimento</w:t>
      </w:r>
      <w:proofErr w:type="spellEnd"/>
      <w:r w:rsidRPr="00992A09">
        <w:rPr>
          <w:rFonts w:ascii="Arial" w:eastAsia="DengXian" w:hAnsi="Arial" w:cs="Arial"/>
          <w:lang w:val="en-US" w:eastAsia="zh-CN"/>
        </w:rPr>
        <w:t xml:space="preserve"> “Consumer Affairs Victoria” al </w:t>
      </w:r>
      <w:proofErr w:type="spellStart"/>
      <w:r w:rsidRPr="00992A09">
        <w:rPr>
          <w:rFonts w:ascii="Arial" w:eastAsia="DengXian" w:hAnsi="Arial" w:cs="Arial"/>
          <w:lang w:val="en-US" w:eastAsia="zh-CN"/>
        </w:rPr>
        <w:t>numero</w:t>
      </w:r>
      <w:proofErr w:type="spellEnd"/>
      <w:r w:rsidRPr="00992A09">
        <w:rPr>
          <w:rFonts w:ascii="Arial" w:eastAsia="DengXian" w:hAnsi="Arial" w:cs="Arial"/>
          <w:lang w:val="en-US" w:eastAsia="zh-CN"/>
        </w:rPr>
        <w:t xml:space="preserve"> 1300 55 81 81</w:t>
      </w:r>
      <w:r w:rsidR="009F4316">
        <w:rPr>
          <w:rFonts w:ascii="Arial" w:eastAsia="DengXian" w:hAnsi="Arial" w:cs="Arial"/>
          <w:lang w:val="en-US" w:eastAsia="zh-CN"/>
        </w:rPr>
        <w:t>.</w:t>
      </w:r>
    </w:p>
    <w:p w14:paraId="7FB2E626" w14:textId="77777777" w:rsidR="00EF7FAE" w:rsidRDefault="00EF7FAE" w:rsidP="00EF7FAE">
      <w:pPr>
        <w:pStyle w:val="Partstyle"/>
      </w:pPr>
      <w:r>
        <w:lastRenderedPageBreak/>
        <w:t>Information for the site tenant</w:t>
      </w:r>
    </w:p>
    <w:p w14:paraId="0D343539" w14:textId="77777777" w:rsidR="00EF7FAE" w:rsidRDefault="00EF7FAE" w:rsidP="00EF7FAE">
      <w:pPr>
        <w:pStyle w:val="spacer"/>
      </w:pPr>
    </w:p>
    <w:p w14:paraId="26EA7119" w14:textId="77777777" w:rsidR="00EF7FAE" w:rsidRDefault="00EF7FAE" w:rsidP="00EF7FAE">
      <w:pPr>
        <w:pStyle w:val="Paragraphtext"/>
        <w:rPr>
          <w:b/>
          <w:bCs/>
        </w:rPr>
      </w:pPr>
      <w:r>
        <w:t>This section is to be removed from the form before it is given to the owner.</w:t>
      </w:r>
    </w:p>
    <w:p w14:paraId="0B019810" w14:textId="77777777" w:rsidR="00EF7FAE" w:rsidRDefault="006D1766" w:rsidP="00EF7FAE">
      <w:pPr>
        <w:pStyle w:val="spacer"/>
      </w:pPr>
      <w:r>
        <w:pict w14:anchorId="66D6559A">
          <v:line id="_x0000_s1036" alt="&quot;&quot;" style="position:absolute;z-index:251659264;visibility:visible" from="0,-.05pt" to="538.6pt,-.05p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" strokeweight="1pt"/>
        </w:pict>
      </w:r>
    </w:p>
    <w:p w14:paraId="57335855" w14:textId="77777777" w:rsidR="00EF7FAE" w:rsidRDefault="00EF7FAE" w:rsidP="00EF7FAE">
      <w:pPr>
        <w:pStyle w:val="Paragraphtext"/>
      </w:pPr>
      <w:r>
        <w:t xml:space="preserve">The </w:t>
      </w:r>
      <w:r w:rsidR="00FB3C4D">
        <w:t>number before</w:t>
      </w:r>
      <w:r>
        <w:t xml:space="preserve"> each reason refers to the relevant section of the </w:t>
      </w:r>
      <w:r w:rsidR="00FB3C4D" w:rsidRPr="00992A09">
        <w:rPr>
          <w:i/>
        </w:rPr>
        <w:t>Residential Tenancies Act 1997</w:t>
      </w:r>
      <w:r w:rsidRPr="00FB3C4D">
        <w:rPr>
          <w:i/>
          <w:iCs/>
        </w:rPr>
        <w:t>.</w:t>
      </w:r>
    </w:p>
    <w:p w14:paraId="67D08965" w14:textId="77777777" w:rsidR="00EF7FAE" w:rsidRDefault="00EF7FAE" w:rsidP="00EF7FAE">
      <w:pPr>
        <w:pStyle w:val="Paragraphtext"/>
        <w:rPr>
          <w:rStyle w:val="Emphasis"/>
          <w:i w:val="0"/>
          <w:iCs w:val="0"/>
        </w:rPr>
      </w:pPr>
      <w:r>
        <w:t xml:space="preserve">Please select the reason below and add the text to section 4 of this breach of duty </w:t>
      </w:r>
      <w:bookmarkStart w:id="18" w:name="_Hlk45804074"/>
      <w:r w:rsidR="00D50F47">
        <w:t xml:space="preserve">notice </w:t>
      </w:r>
      <w:r>
        <w:t xml:space="preserve">together with any supporting factual information regarding </w:t>
      </w:r>
      <w:bookmarkEnd w:id="18"/>
      <w:r>
        <w:t>remedies and/or compensation</w:t>
      </w:r>
      <w:r w:rsidR="00D44DF5">
        <w:t xml:space="preserve"> (if any)</w:t>
      </w:r>
      <w:r>
        <w:t xml:space="preserve">. </w:t>
      </w:r>
      <w:bookmarkStart w:id="19" w:name="_Hlk45804096"/>
      <w:r>
        <w:t xml:space="preserve">You may wish to provide further information </w:t>
      </w:r>
      <w:r w:rsidR="00F47F69">
        <w:t>such as receipts, or complaints</w:t>
      </w:r>
      <w:r>
        <w:t xml:space="preserve"> to </w:t>
      </w:r>
      <w:r w:rsidR="00F47F69">
        <w:t xml:space="preserve">support your claim. </w:t>
      </w:r>
      <w:bookmarkEnd w:id="19"/>
    </w:p>
    <w:tbl>
      <w:tblPr>
        <w:tblW w:w="1074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0740"/>
      </w:tblGrid>
      <w:tr w:rsidR="00EF7FAE" w:rsidRPr="0011211D" w14:paraId="4FB3151B" w14:textId="77777777" w:rsidTr="00EF7FAE">
        <w:trPr>
          <w:tblHeader/>
        </w:trPr>
        <w:tc>
          <w:tcPr>
            <w:tcW w:w="10740" w:type="dxa"/>
            <w:tcBorders>
              <w:top w:val="single" w:sz="4" w:space="0" w:color="BFBFBF"/>
              <w:left w:val="single" w:sz="4" w:space="0" w:color="BFBFBF"/>
              <w:bottom w:val="single" w:sz="4" w:space="0" w:color="BFBFBF"/>
              <w:right w:val="single" w:sz="4" w:space="0" w:color="BFBFBF"/>
            </w:tcBorders>
            <w:shd w:val="clear" w:color="auto" w:fill="D9D9D9"/>
            <w:hideMark/>
          </w:tcPr>
          <w:p w14:paraId="4633E3B3" w14:textId="77777777" w:rsidR="00EF7FAE" w:rsidRPr="0011211D" w:rsidRDefault="00EF7FAE" w:rsidP="00255B59">
            <w:pPr>
              <w:pStyle w:val="ListParagraph"/>
              <w:ind w:left="0"/>
              <w:rPr>
                <w:rStyle w:val="Emphasis"/>
                <w:rFonts w:eastAsia="Times"/>
                <w:b/>
                <w:bCs/>
                <w:i w:val="0"/>
                <w:iCs w:val="0"/>
                <w:szCs w:val="20"/>
              </w:rPr>
            </w:pPr>
            <w:r w:rsidRPr="0011211D">
              <w:rPr>
                <w:rStyle w:val="Emphasis"/>
                <w:rFonts w:eastAsia="Times"/>
                <w:b/>
                <w:bCs/>
                <w:i w:val="0"/>
                <w:iCs w:val="0"/>
                <w:szCs w:val="20"/>
              </w:rPr>
              <w:t>Reason</w:t>
            </w:r>
            <w:r w:rsidR="0059129E">
              <w:rPr>
                <w:rStyle w:val="Emphasis"/>
                <w:rFonts w:eastAsia="Times"/>
                <w:b/>
                <w:bCs/>
                <w:i w:val="0"/>
                <w:iCs w:val="0"/>
                <w:szCs w:val="20"/>
              </w:rPr>
              <w:t xml:space="preserve"> </w:t>
            </w:r>
          </w:p>
        </w:tc>
      </w:tr>
      <w:tr w:rsidR="00EF7FAE" w:rsidRPr="00992A09" w14:paraId="65FD2D3F" w14:textId="77777777" w:rsidTr="00EF7FAE">
        <w:tc>
          <w:tcPr>
            <w:tcW w:w="10740" w:type="dxa"/>
            <w:tcBorders>
              <w:top w:val="single" w:sz="4" w:space="0" w:color="BFBFBF"/>
              <w:left w:val="single" w:sz="4" w:space="0" w:color="BFBFBF"/>
              <w:bottom w:val="single" w:sz="4" w:space="0" w:color="BFBFBF"/>
              <w:right w:val="single" w:sz="4" w:space="0" w:color="BFBFBF"/>
            </w:tcBorders>
            <w:shd w:val="clear" w:color="auto" w:fill="F2F2F2"/>
            <w:tcMar>
              <w:top w:w="113" w:type="dxa"/>
              <w:left w:w="108" w:type="dxa"/>
              <w:bottom w:w="113" w:type="dxa"/>
              <w:right w:w="108" w:type="dxa"/>
            </w:tcMar>
            <w:hideMark/>
          </w:tcPr>
          <w:p w14:paraId="243D86CD" w14:textId="77777777" w:rsidR="00EF7FAE" w:rsidRPr="00D05C2F" w:rsidRDefault="00EF7FAE" w:rsidP="00EF7FAE">
            <w:pPr>
              <w:pStyle w:val="Heading3"/>
              <w:rPr>
                <w:sz w:val="18"/>
                <w:szCs w:val="18"/>
              </w:rPr>
            </w:pPr>
            <w:r w:rsidRPr="00D05C2F">
              <w:rPr>
                <w:sz w:val="18"/>
                <w:szCs w:val="18"/>
              </w:rPr>
              <w:t>206ZR(1)–failure to give statement of rights and duties</w:t>
            </w:r>
          </w:p>
          <w:p w14:paraId="67691FB7" w14:textId="77777777" w:rsidR="00EF7FAE" w:rsidRPr="00D05C2F" w:rsidRDefault="00EF7FAE" w:rsidP="00EF7FAE">
            <w:pPr>
              <w:pStyle w:val="BodyText"/>
            </w:pPr>
            <w:r w:rsidRPr="00D05C2F">
              <w:t xml:space="preserve">You have not given me a written statement of the rights and duties of a site owner and a site tenant </w:t>
            </w:r>
            <w:r w:rsidR="00F47F69" w:rsidRPr="00D05C2F">
              <w:t>before I entered into</w:t>
            </w:r>
            <w:r w:rsidRPr="00D05C2F">
              <w:t xml:space="preserve"> the </w:t>
            </w:r>
            <w:r w:rsidR="00F47F69" w:rsidRPr="00D05C2F">
              <w:t>site agreement</w:t>
            </w:r>
            <w:r w:rsidRPr="00D05C2F">
              <w:t>.</w:t>
            </w:r>
          </w:p>
          <w:p w14:paraId="46F2A6FE" w14:textId="77777777" w:rsidR="00EF7FAE" w:rsidRPr="00992A09" w:rsidRDefault="00EF7FAE" w:rsidP="00C40D6F">
            <w:pPr>
              <w:suppressAutoHyphens/>
              <w:spacing w:before="80" w:after="80" w:line="264" w:lineRule="auto"/>
              <w:rPr>
                <w:rStyle w:val="Emphasis"/>
                <w:rFonts w:eastAsia="Times" w:cs="Arial"/>
                <w:i w:val="0"/>
                <w:iCs w:val="0"/>
                <w:szCs w:val="18"/>
              </w:rPr>
            </w:pPr>
          </w:p>
        </w:tc>
      </w:tr>
      <w:tr w:rsidR="00EF7FAE" w:rsidRPr="00992A09" w14:paraId="4EA8CCDE" w14:textId="77777777" w:rsidTr="00EF7FAE">
        <w:trPr>
          <w:trHeight w:val="678"/>
        </w:trPr>
        <w:tc>
          <w:tcPr>
            <w:tcW w:w="10740" w:type="dxa"/>
            <w:tcBorders>
              <w:top w:val="single" w:sz="4" w:space="0" w:color="BFBFBF"/>
              <w:left w:val="single" w:sz="4" w:space="0" w:color="BFBFBF"/>
              <w:bottom w:val="single" w:sz="4" w:space="0" w:color="BFBFBF"/>
              <w:right w:val="single" w:sz="4" w:space="0" w:color="BFBFBF"/>
            </w:tcBorders>
            <w:shd w:val="clear" w:color="auto" w:fill="auto"/>
            <w:tcMar>
              <w:top w:w="113" w:type="dxa"/>
              <w:left w:w="108" w:type="dxa"/>
              <w:bottom w:w="113" w:type="dxa"/>
              <w:right w:w="108" w:type="dxa"/>
            </w:tcMar>
            <w:hideMark/>
          </w:tcPr>
          <w:p w14:paraId="3CBDB4F6" w14:textId="77777777" w:rsidR="00F12C80" w:rsidRPr="00D05C2F" w:rsidRDefault="00F12C80" w:rsidP="00F12C80">
            <w:pPr>
              <w:pStyle w:val="Heading3"/>
              <w:rPr>
                <w:sz w:val="18"/>
                <w:szCs w:val="18"/>
              </w:rPr>
            </w:pPr>
            <w:r w:rsidRPr="00D05C2F">
              <w:rPr>
                <w:sz w:val="18"/>
                <w:szCs w:val="18"/>
              </w:rPr>
              <w:t>206ZS–failure to give a Part 4A site plan</w:t>
            </w:r>
          </w:p>
          <w:p w14:paraId="54D40A7F" w14:textId="77777777" w:rsidR="00F12C80" w:rsidRPr="00D05C2F" w:rsidRDefault="00F12C80" w:rsidP="00F12C80">
            <w:pPr>
              <w:pStyle w:val="BodyText"/>
            </w:pPr>
            <w:r w:rsidRPr="00D05C2F">
              <w:t>You have not given me a plan of the park that identifies the site on which my dwelling is or is to be situated before I entered into the site agreement.</w:t>
            </w:r>
          </w:p>
          <w:p w14:paraId="65A38EC3" w14:textId="77777777" w:rsidR="00EF7FAE" w:rsidRPr="00992A09" w:rsidRDefault="00EF7FAE" w:rsidP="00F12C80">
            <w:pPr>
              <w:pStyle w:val="BodyText"/>
              <w:rPr>
                <w:rStyle w:val="Emphasis"/>
                <w:i w:val="0"/>
                <w:iCs w:val="0"/>
              </w:rPr>
            </w:pPr>
          </w:p>
        </w:tc>
      </w:tr>
      <w:tr w:rsidR="00EF7FAE" w:rsidRPr="00992A09" w14:paraId="0BA5C8F0" w14:textId="77777777" w:rsidTr="00EF7FAE">
        <w:tc>
          <w:tcPr>
            <w:tcW w:w="10740" w:type="dxa"/>
            <w:tcBorders>
              <w:top w:val="single" w:sz="4" w:space="0" w:color="BFBFBF"/>
              <w:left w:val="single" w:sz="4" w:space="0" w:color="BFBFBF"/>
              <w:bottom w:val="single" w:sz="4" w:space="0" w:color="BFBFBF"/>
              <w:right w:val="single" w:sz="4" w:space="0" w:color="BFBFBF"/>
            </w:tcBorders>
            <w:shd w:val="clear" w:color="auto" w:fill="F2F2F2"/>
            <w:tcMar>
              <w:top w:w="113" w:type="dxa"/>
              <w:left w:w="108" w:type="dxa"/>
              <w:bottom w:w="113" w:type="dxa"/>
              <w:right w:w="108" w:type="dxa"/>
            </w:tcMar>
            <w:hideMark/>
          </w:tcPr>
          <w:p w14:paraId="3CC84E6B" w14:textId="77777777" w:rsidR="00F12C80" w:rsidRPr="00992A09" w:rsidRDefault="00F12C80" w:rsidP="00F12C80">
            <w:pPr>
              <w:pStyle w:val="Heading3"/>
              <w:rPr>
                <w:sz w:val="18"/>
                <w:szCs w:val="18"/>
              </w:rPr>
            </w:pPr>
            <w:r w:rsidRPr="00255B59">
              <w:rPr>
                <w:sz w:val="18"/>
                <w:szCs w:val="18"/>
              </w:rPr>
              <w:t xml:space="preserve">206ZT(a)–failure to provide 24 </w:t>
            </w:r>
            <w:r w:rsidRPr="00992A09">
              <w:rPr>
                <w:sz w:val="18"/>
                <w:szCs w:val="18"/>
              </w:rPr>
              <w:t>hour vehicular access</w:t>
            </w:r>
          </w:p>
          <w:p w14:paraId="6B753CAE" w14:textId="77777777" w:rsidR="00EF7FAE" w:rsidRPr="00992A09" w:rsidRDefault="00F12C80" w:rsidP="00F12C80">
            <w:pPr>
              <w:pStyle w:val="BodyText"/>
              <w:rPr>
                <w:rStyle w:val="Emphasis"/>
                <w:i w:val="0"/>
                <w:iCs w:val="0"/>
              </w:rPr>
            </w:pPr>
            <w:r w:rsidRPr="00992A09">
              <w:t>You have not provided 24-hour vehicular access to my site.</w:t>
            </w:r>
          </w:p>
        </w:tc>
      </w:tr>
      <w:tr w:rsidR="00EF7FAE" w:rsidRPr="00992A09" w14:paraId="30B9078F" w14:textId="77777777" w:rsidTr="00EF7FAE">
        <w:trPr>
          <w:trHeight w:val="756"/>
        </w:trPr>
        <w:tc>
          <w:tcPr>
            <w:tcW w:w="10740" w:type="dxa"/>
            <w:tcBorders>
              <w:top w:val="single" w:sz="4" w:space="0" w:color="BFBFBF"/>
              <w:left w:val="single" w:sz="4" w:space="0" w:color="BFBFBF"/>
              <w:bottom w:val="single" w:sz="4" w:space="0" w:color="BFBFBF"/>
              <w:right w:val="single" w:sz="4" w:space="0" w:color="BFBFBF"/>
            </w:tcBorders>
            <w:shd w:val="clear" w:color="auto" w:fill="auto"/>
            <w:tcMar>
              <w:top w:w="113" w:type="dxa"/>
              <w:left w:w="108" w:type="dxa"/>
              <w:bottom w:w="113" w:type="dxa"/>
              <w:right w:w="108" w:type="dxa"/>
            </w:tcMar>
            <w:hideMark/>
          </w:tcPr>
          <w:p w14:paraId="721A5E0D" w14:textId="77777777" w:rsidR="00F12C80" w:rsidRPr="00992A09" w:rsidRDefault="00F12C80" w:rsidP="00F12C80">
            <w:pPr>
              <w:pStyle w:val="Heading3"/>
              <w:rPr>
                <w:sz w:val="18"/>
                <w:szCs w:val="18"/>
              </w:rPr>
            </w:pPr>
            <w:r w:rsidRPr="00255B59">
              <w:rPr>
                <w:sz w:val="18"/>
                <w:szCs w:val="18"/>
              </w:rPr>
              <w:t>206ZT(b)–failure to provide 24</w:t>
            </w:r>
            <w:r w:rsidRPr="00992A09">
              <w:rPr>
                <w:sz w:val="18"/>
                <w:szCs w:val="18"/>
              </w:rPr>
              <w:t xml:space="preserve"> hour access</w:t>
            </w:r>
          </w:p>
          <w:p w14:paraId="789701C5" w14:textId="77777777" w:rsidR="00F12C80" w:rsidRPr="00992A09" w:rsidRDefault="00F12C80" w:rsidP="00F12C80">
            <w:pPr>
              <w:pStyle w:val="BodyText"/>
            </w:pPr>
            <w:r w:rsidRPr="00992A09">
              <w:t>You have not provided 24 hour access to the park.</w:t>
            </w:r>
          </w:p>
          <w:p w14:paraId="542BD5E1" w14:textId="77777777" w:rsidR="00EF7FAE" w:rsidRPr="00992A09" w:rsidRDefault="00EF7FAE" w:rsidP="00EF7FAE">
            <w:pPr>
              <w:pStyle w:val="ListParagraph"/>
              <w:spacing w:before="60" w:after="60" w:line="240" w:lineRule="exact"/>
              <w:ind w:left="0"/>
              <w:contextualSpacing w:val="0"/>
              <w:rPr>
                <w:rFonts w:cs="Arial"/>
                <w:szCs w:val="18"/>
              </w:rPr>
            </w:pPr>
          </w:p>
        </w:tc>
      </w:tr>
      <w:tr w:rsidR="00EF7FAE" w:rsidRPr="00992A09" w14:paraId="0D5774D9" w14:textId="77777777" w:rsidTr="00EF7FAE">
        <w:tc>
          <w:tcPr>
            <w:tcW w:w="10740" w:type="dxa"/>
            <w:tcBorders>
              <w:top w:val="single" w:sz="4" w:space="0" w:color="BFBFBF"/>
              <w:left w:val="single" w:sz="4" w:space="0" w:color="BFBFBF"/>
              <w:bottom w:val="single" w:sz="4" w:space="0" w:color="BFBFBF"/>
              <w:right w:val="single" w:sz="4" w:space="0" w:color="BFBFBF"/>
            </w:tcBorders>
            <w:shd w:val="clear" w:color="auto" w:fill="F2F2F2"/>
            <w:tcMar>
              <w:top w:w="113" w:type="dxa"/>
              <w:left w:w="108" w:type="dxa"/>
              <w:bottom w:w="113" w:type="dxa"/>
              <w:right w:w="108" w:type="dxa"/>
            </w:tcMar>
            <w:hideMark/>
          </w:tcPr>
          <w:p w14:paraId="4563C53A" w14:textId="77777777" w:rsidR="00F12C80" w:rsidRPr="00D05C2F" w:rsidRDefault="00F12C80" w:rsidP="00F12C80">
            <w:pPr>
              <w:pStyle w:val="Heading3"/>
              <w:rPr>
                <w:sz w:val="18"/>
                <w:szCs w:val="18"/>
              </w:rPr>
            </w:pPr>
            <w:r w:rsidRPr="00D05C2F">
              <w:rPr>
                <w:sz w:val="18"/>
                <w:szCs w:val="18"/>
              </w:rPr>
              <w:t>206ZT(c)–failure to provide reasonable access to communal facilities</w:t>
            </w:r>
          </w:p>
          <w:p w14:paraId="1F921877" w14:textId="77777777" w:rsidR="00F12C80" w:rsidRPr="00D05C2F" w:rsidRDefault="00F12C80" w:rsidP="00F12C80">
            <w:pPr>
              <w:pStyle w:val="BodyText"/>
            </w:pPr>
            <w:r w:rsidRPr="00D05C2F">
              <w:t>You have not provided access during all reasonable hours to the recreational areas and laundry and communal facilities.</w:t>
            </w:r>
          </w:p>
          <w:p w14:paraId="42C15144" w14:textId="77777777" w:rsidR="00EF7FAE" w:rsidRPr="00992A09" w:rsidRDefault="00EF7FAE" w:rsidP="00F12C80">
            <w:pPr>
              <w:pStyle w:val="BodyText"/>
            </w:pPr>
          </w:p>
        </w:tc>
      </w:tr>
      <w:tr w:rsidR="00EF7FAE" w:rsidRPr="00992A09" w14:paraId="061A6AC5" w14:textId="77777777" w:rsidTr="00EF7FAE">
        <w:trPr>
          <w:trHeight w:val="783"/>
        </w:trPr>
        <w:tc>
          <w:tcPr>
            <w:tcW w:w="10740" w:type="dxa"/>
            <w:tcBorders>
              <w:top w:val="single" w:sz="4" w:space="0" w:color="BFBFBF"/>
              <w:left w:val="single" w:sz="4" w:space="0" w:color="BFBFBF"/>
              <w:bottom w:val="single" w:sz="4" w:space="0" w:color="BFBFBF"/>
              <w:right w:val="single" w:sz="4" w:space="0" w:color="BFBFBF"/>
            </w:tcBorders>
            <w:shd w:val="clear" w:color="auto" w:fill="auto"/>
            <w:tcMar>
              <w:top w:w="113" w:type="dxa"/>
              <w:left w:w="108" w:type="dxa"/>
              <w:bottom w:w="113" w:type="dxa"/>
              <w:right w:w="108" w:type="dxa"/>
            </w:tcMar>
            <w:hideMark/>
          </w:tcPr>
          <w:p w14:paraId="6F2A65D2" w14:textId="77777777" w:rsidR="00F12C80" w:rsidRPr="00D05C2F" w:rsidRDefault="00F12C80" w:rsidP="00F12C80">
            <w:pPr>
              <w:pStyle w:val="Heading3"/>
              <w:rPr>
                <w:sz w:val="18"/>
                <w:szCs w:val="18"/>
              </w:rPr>
            </w:pPr>
            <w:r w:rsidRPr="00D05C2F">
              <w:rPr>
                <w:sz w:val="18"/>
                <w:szCs w:val="18"/>
              </w:rPr>
              <w:t>206ZU(1)–disturbance</w:t>
            </w:r>
          </w:p>
          <w:p w14:paraId="489123F2" w14:textId="77777777" w:rsidR="00F12C80" w:rsidRPr="00D05C2F" w:rsidRDefault="00F12C80" w:rsidP="00F12C80">
            <w:pPr>
              <w:pStyle w:val="BodyText"/>
            </w:pPr>
            <w:r w:rsidRPr="00D05C2F">
              <w:t>You have unreasonably restricted or interfered with my privacy, peace and quiet or proper use and enjoyment of my dwelling, my site and/or the communal facilities.</w:t>
            </w:r>
          </w:p>
          <w:p w14:paraId="031CE218" w14:textId="77777777" w:rsidR="00EF7FAE" w:rsidRPr="00992A09" w:rsidRDefault="00EF7FAE" w:rsidP="00F12C80">
            <w:pPr>
              <w:pStyle w:val="BodyText"/>
            </w:pPr>
          </w:p>
        </w:tc>
      </w:tr>
      <w:tr w:rsidR="00EF7FAE" w:rsidRPr="00992A09" w14:paraId="0F3A4847" w14:textId="77777777" w:rsidTr="00EF7FAE">
        <w:trPr>
          <w:trHeight w:val="789"/>
        </w:trPr>
        <w:tc>
          <w:tcPr>
            <w:tcW w:w="10740" w:type="dxa"/>
            <w:tcBorders>
              <w:top w:val="single" w:sz="4" w:space="0" w:color="BFBFBF"/>
              <w:left w:val="single" w:sz="4" w:space="0" w:color="BFBFBF"/>
              <w:bottom w:val="single" w:sz="4" w:space="0" w:color="BFBFBF"/>
              <w:right w:val="single" w:sz="4" w:space="0" w:color="BFBFBF"/>
            </w:tcBorders>
            <w:shd w:val="clear" w:color="auto" w:fill="F2F2F2"/>
            <w:tcMar>
              <w:top w:w="113" w:type="dxa"/>
              <w:left w:w="108" w:type="dxa"/>
              <w:bottom w:w="113" w:type="dxa"/>
              <w:right w:w="108" w:type="dxa"/>
            </w:tcMar>
            <w:hideMark/>
          </w:tcPr>
          <w:p w14:paraId="3E7EB5F3" w14:textId="77777777" w:rsidR="00F12C80" w:rsidRPr="00D05C2F" w:rsidRDefault="00F12C80" w:rsidP="00F12C80">
            <w:pPr>
              <w:pStyle w:val="Heading3"/>
              <w:rPr>
                <w:sz w:val="18"/>
                <w:szCs w:val="18"/>
              </w:rPr>
            </w:pPr>
            <w:r w:rsidRPr="00D05C2F">
              <w:rPr>
                <w:sz w:val="18"/>
                <w:szCs w:val="18"/>
              </w:rPr>
              <w:t>206ZU(2)–disturbance of occupation</w:t>
            </w:r>
          </w:p>
          <w:p w14:paraId="1E170675" w14:textId="77777777" w:rsidR="00F12C80" w:rsidRPr="00D05C2F" w:rsidRDefault="00F12C80" w:rsidP="00F12C80">
            <w:pPr>
              <w:pStyle w:val="BodyText"/>
            </w:pPr>
            <w:r w:rsidRPr="00D05C2F">
              <w:t xml:space="preserve">You have unreasonably restricted or interfered with my occupation of a Part 4A dwelling. </w:t>
            </w:r>
          </w:p>
          <w:p w14:paraId="745F833A" w14:textId="77777777" w:rsidR="00EF7FAE" w:rsidRPr="00992A09" w:rsidRDefault="00EF7FAE" w:rsidP="00F12C80">
            <w:pPr>
              <w:pStyle w:val="BodyText"/>
            </w:pPr>
          </w:p>
        </w:tc>
      </w:tr>
      <w:tr w:rsidR="00EF7FAE" w:rsidRPr="00992A09" w14:paraId="4109CA0D" w14:textId="77777777" w:rsidTr="00EF7FAE">
        <w:trPr>
          <w:trHeight w:val="649"/>
        </w:trPr>
        <w:tc>
          <w:tcPr>
            <w:tcW w:w="10740" w:type="dxa"/>
            <w:tcBorders>
              <w:top w:val="single" w:sz="4" w:space="0" w:color="BFBFBF"/>
              <w:left w:val="single" w:sz="4" w:space="0" w:color="BFBFBF"/>
              <w:bottom w:val="single" w:sz="4" w:space="0" w:color="BFBFBF"/>
              <w:right w:val="single" w:sz="4" w:space="0" w:color="BFBFBF"/>
            </w:tcBorders>
            <w:shd w:val="clear" w:color="auto" w:fill="auto"/>
            <w:tcMar>
              <w:top w:w="113" w:type="dxa"/>
              <w:left w:w="108" w:type="dxa"/>
              <w:bottom w:w="113" w:type="dxa"/>
              <w:right w:w="108" w:type="dxa"/>
            </w:tcMar>
            <w:hideMark/>
          </w:tcPr>
          <w:p w14:paraId="49F3772D" w14:textId="77777777" w:rsidR="00F12C80" w:rsidRPr="00D05C2F" w:rsidRDefault="00F12C80" w:rsidP="00F12C80">
            <w:pPr>
              <w:pStyle w:val="Heading3"/>
              <w:rPr>
                <w:sz w:val="18"/>
                <w:szCs w:val="18"/>
              </w:rPr>
            </w:pPr>
            <w:r w:rsidRPr="00D05C2F">
              <w:rPr>
                <w:sz w:val="18"/>
                <w:szCs w:val="18"/>
              </w:rPr>
              <w:t>206ZV(1)–unclean/unsafe park</w:t>
            </w:r>
          </w:p>
          <w:p w14:paraId="1C2FD9B5" w14:textId="77777777" w:rsidR="00F12C80" w:rsidRPr="00D05C2F" w:rsidRDefault="00F12C80" w:rsidP="00F12C80">
            <w:pPr>
              <w:pStyle w:val="BodyText"/>
            </w:pPr>
            <w:r w:rsidRPr="00D05C2F">
              <w:t>You have not kept common areas, facilities, gardens, roadways, paths and/or recreation areas in the park clean and/or in a safe condition.</w:t>
            </w:r>
          </w:p>
          <w:p w14:paraId="72BFBEDB" w14:textId="77777777" w:rsidR="00EF7FAE" w:rsidRPr="00992A09" w:rsidRDefault="00EF7FAE" w:rsidP="00F12C80">
            <w:pPr>
              <w:pStyle w:val="BodyText"/>
            </w:pPr>
          </w:p>
        </w:tc>
      </w:tr>
      <w:tr w:rsidR="008F401C" w:rsidRPr="00992A09" w14:paraId="1412F560" w14:textId="77777777" w:rsidTr="009C406C">
        <w:trPr>
          <w:trHeight w:val="649"/>
        </w:trPr>
        <w:tc>
          <w:tcPr>
            <w:tcW w:w="10740" w:type="dxa"/>
            <w:tcBorders>
              <w:top w:val="single" w:sz="4" w:space="0" w:color="BFBFBF"/>
              <w:left w:val="single" w:sz="4" w:space="0" w:color="BFBFBF"/>
              <w:bottom w:val="single" w:sz="4" w:space="0" w:color="BFBFBF"/>
              <w:right w:val="single" w:sz="4" w:space="0" w:color="BFBFBF"/>
            </w:tcBorders>
            <w:shd w:val="clear" w:color="auto" w:fill="F2F2F2"/>
            <w:tcMar>
              <w:top w:w="113" w:type="dxa"/>
              <w:left w:w="108" w:type="dxa"/>
              <w:bottom w:w="113" w:type="dxa"/>
              <w:right w:w="108" w:type="dxa"/>
            </w:tcMar>
          </w:tcPr>
          <w:p w14:paraId="2F991D2E" w14:textId="77777777" w:rsidR="008F401C" w:rsidRPr="00255B59" w:rsidRDefault="008F401C" w:rsidP="008F401C">
            <w:pPr>
              <w:pStyle w:val="Heading3"/>
              <w:rPr>
                <w:sz w:val="18"/>
                <w:szCs w:val="18"/>
              </w:rPr>
            </w:pPr>
            <w:r w:rsidRPr="00255B59">
              <w:rPr>
                <w:sz w:val="18"/>
                <w:szCs w:val="18"/>
              </w:rPr>
              <w:t>206ZV(2)–no garbage collection</w:t>
            </w:r>
          </w:p>
          <w:p w14:paraId="200139FD" w14:textId="77777777" w:rsidR="008F401C" w:rsidRPr="00992A09" w:rsidRDefault="008F401C" w:rsidP="008F401C">
            <w:pPr>
              <w:pStyle w:val="Heading3"/>
              <w:rPr>
                <w:b w:val="0"/>
                <w:bCs w:val="0"/>
                <w:sz w:val="18"/>
                <w:szCs w:val="18"/>
              </w:rPr>
            </w:pPr>
            <w:r w:rsidRPr="00255B59">
              <w:rPr>
                <w:b w:val="0"/>
                <w:bCs w:val="0"/>
                <w:sz w:val="18"/>
                <w:szCs w:val="18"/>
              </w:rPr>
              <w:t xml:space="preserve">You have not arranged for the collection of garbage </w:t>
            </w:r>
            <w:r w:rsidRPr="00992A09">
              <w:rPr>
                <w:b w:val="0"/>
                <w:bCs w:val="0"/>
                <w:sz w:val="18"/>
                <w:szCs w:val="18"/>
              </w:rPr>
              <w:t>for the site tenants and/or the park.</w:t>
            </w:r>
          </w:p>
          <w:p w14:paraId="6A1A754D" w14:textId="77777777" w:rsidR="008F401C" w:rsidRPr="00D05C2F" w:rsidRDefault="008F401C" w:rsidP="008F401C">
            <w:pPr>
              <w:pStyle w:val="Heading3"/>
              <w:rPr>
                <w:sz w:val="18"/>
                <w:szCs w:val="18"/>
              </w:rPr>
            </w:pPr>
          </w:p>
        </w:tc>
      </w:tr>
    </w:tbl>
    <w:p w14:paraId="365C14A7" w14:textId="77777777" w:rsidR="00C311CA" w:rsidRPr="00992A09" w:rsidRDefault="00C311CA">
      <w:pPr>
        <w:rPr>
          <w:rFonts w:cs="Arial"/>
          <w:szCs w:val="18"/>
        </w:rPr>
      </w:pPr>
    </w:p>
    <w:tbl>
      <w:tblPr>
        <w:tblW w:w="1074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0740"/>
      </w:tblGrid>
      <w:tr w:rsidR="00C311CA" w:rsidRPr="00992A09" w14:paraId="2D9F707A" w14:textId="77777777" w:rsidTr="00C40D6F">
        <w:tc>
          <w:tcPr>
            <w:tcW w:w="10740" w:type="dxa"/>
            <w:tcBorders>
              <w:top w:val="single" w:sz="4" w:space="0" w:color="BFBFBF"/>
              <w:left w:val="single" w:sz="4" w:space="0" w:color="BFBFBF"/>
              <w:bottom w:val="single" w:sz="4" w:space="0" w:color="BFBFBF"/>
              <w:right w:val="single" w:sz="4" w:space="0" w:color="BFBFBF"/>
            </w:tcBorders>
            <w:shd w:val="clear" w:color="auto" w:fill="D9D9D9"/>
            <w:tcMar>
              <w:top w:w="113" w:type="dxa"/>
              <w:left w:w="108" w:type="dxa"/>
              <w:bottom w:w="113" w:type="dxa"/>
              <w:right w:w="108" w:type="dxa"/>
            </w:tcMar>
          </w:tcPr>
          <w:p w14:paraId="05912E07" w14:textId="77777777" w:rsidR="00C311CA" w:rsidRPr="00992A09" w:rsidRDefault="00C311CA" w:rsidP="00C311CA">
            <w:pPr>
              <w:pStyle w:val="Heading3"/>
              <w:rPr>
                <w:sz w:val="18"/>
                <w:szCs w:val="18"/>
              </w:rPr>
            </w:pPr>
            <w:r w:rsidRPr="00992A09">
              <w:rPr>
                <w:sz w:val="18"/>
                <w:szCs w:val="18"/>
              </w:rPr>
              <w:lastRenderedPageBreak/>
              <w:t>Reason</w:t>
            </w:r>
          </w:p>
        </w:tc>
      </w:tr>
      <w:tr w:rsidR="00FD2FE8" w:rsidRPr="00992A09" w14:paraId="58A16A79" w14:textId="77777777" w:rsidTr="009F7098">
        <w:tc>
          <w:tcPr>
            <w:tcW w:w="10740" w:type="dxa"/>
            <w:tcBorders>
              <w:top w:val="single" w:sz="4" w:space="0" w:color="BFBFBF"/>
              <w:left w:val="single" w:sz="4" w:space="0" w:color="BFBFBF"/>
              <w:bottom w:val="single" w:sz="4" w:space="0" w:color="BFBFBF"/>
              <w:right w:val="single" w:sz="4" w:space="0" w:color="BFBFBF"/>
            </w:tcBorders>
            <w:shd w:val="clear" w:color="auto" w:fill="FFFFFF"/>
            <w:tcMar>
              <w:top w:w="113" w:type="dxa"/>
              <w:left w:w="108" w:type="dxa"/>
              <w:bottom w:w="113" w:type="dxa"/>
              <w:right w:w="108" w:type="dxa"/>
            </w:tcMar>
          </w:tcPr>
          <w:p w14:paraId="58AAB90F" w14:textId="77777777" w:rsidR="00FD2FE8" w:rsidRPr="00255B59" w:rsidRDefault="00FD2FE8" w:rsidP="00FD2FE8">
            <w:pPr>
              <w:pStyle w:val="Heading3"/>
              <w:rPr>
                <w:sz w:val="18"/>
                <w:szCs w:val="18"/>
              </w:rPr>
            </w:pPr>
            <w:r w:rsidRPr="00255B59">
              <w:rPr>
                <w:sz w:val="18"/>
                <w:szCs w:val="18"/>
              </w:rPr>
              <w:t>206ZVA–failure to maintain and repair</w:t>
            </w:r>
          </w:p>
          <w:p w14:paraId="288A4BE4" w14:textId="77777777" w:rsidR="00D44DF5" w:rsidRPr="00255B59" w:rsidRDefault="00D44DF5" w:rsidP="00D44DF5">
            <w:pPr>
              <w:pStyle w:val="Heading3"/>
              <w:rPr>
                <w:b w:val="0"/>
                <w:bCs w:val="0"/>
                <w:sz w:val="18"/>
                <w:szCs w:val="18"/>
              </w:rPr>
            </w:pPr>
            <w:r w:rsidRPr="00255B59">
              <w:rPr>
                <w:b w:val="0"/>
                <w:bCs w:val="0"/>
                <w:sz w:val="18"/>
                <w:szCs w:val="18"/>
              </w:rPr>
              <w:t xml:space="preserve">You have not kept the site (including any structures or fixtures) in good repair. </w:t>
            </w:r>
          </w:p>
          <w:p w14:paraId="5C8E42B1" w14:textId="77777777" w:rsidR="00FD2FE8" w:rsidRPr="00255B59" w:rsidRDefault="00FD2FE8" w:rsidP="00EF7FAE">
            <w:pPr>
              <w:pStyle w:val="Heading3"/>
              <w:rPr>
                <w:sz w:val="18"/>
                <w:szCs w:val="18"/>
              </w:rPr>
            </w:pPr>
          </w:p>
        </w:tc>
      </w:tr>
      <w:tr w:rsidR="00F47F69" w:rsidRPr="00992A09" w14:paraId="42CAC888" w14:textId="77777777" w:rsidTr="00C40D6F">
        <w:tc>
          <w:tcPr>
            <w:tcW w:w="10740" w:type="dxa"/>
            <w:tcBorders>
              <w:top w:val="single" w:sz="4" w:space="0" w:color="BFBFBF"/>
              <w:left w:val="single" w:sz="4" w:space="0" w:color="BFBFBF"/>
              <w:bottom w:val="single" w:sz="4" w:space="0" w:color="BFBFBF"/>
              <w:right w:val="single" w:sz="4" w:space="0" w:color="BFBFBF"/>
            </w:tcBorders>
            <w:shd w:val="clear" w:color="auto" w:fill="F2F2F2"/>
            <w:tcMar>
              <w:top w:w="113" w:type="dxa"/>
              <w:left w:w="108" w:type="dxa"/>
              <w:bottom w:w="113" w:type="dxa"/>
              <w:right w:w="108" w:type="dxa"/>
            </w:tcMar>
          </w:tcPr>
          <w:p w14:paraId="437E8C8F" w14:textId="77777777" w:rsidR="00F47F69" w:rsidRPr="00D05C2F" w:rsidRDefault="00F47F69" w:rsidP="00F47F69">
            <w:pPr>
              <w:pStyle w:val="Heading3"/>
              <w:rPr>
                <w:sz w:val="18"/>
                <w:szCs w:val="18"/>
              </w:rPr>
            </w:pPr>
            <w:r w:rsidRPr="00D05C2F">
              <w:rPr>
                <w:sz w:val="18"/>
                <w:szCs w:val="18"/>
              </w:rPr>
              <w:t>206ZVB(1)–failure to maintain and repair</w:t>
            </w:r>
          </w:p>
          <w:p w14:paraId="68E3134D" w14:textId="77777777" w:rsidR="00F47F69" w:rsidRPr="00D05C2F" w:rsidRDefault="003D4E53" w:rsidP="00F47F69">
            <w:pPr>
              <w:pStyle w:val="Heading3"/>
              <w:rPr>
                <w:b w:val="0"/>
                <w:bCs w:val="0"/>
                <w:sz w:val="18"/>
                <w:szCs w:val="18"/>
              </w:rPr>
            </w:pPr>
            <w:r w:rsidRPr="00D05C2F">
              <w:rPr>
                <w:b w:val="0"/>
                <w:bCs w:val="0"/>
                <w:sz w:val="18"/>
                <w:szCs w:val="18"/>
              </w:rPr>
              <w:t xml:space="preserve">I have been charged for excessive usage of a service because of a fault in the infrastructure, fixtures or buildings at or connected to the Part 4A site or the Part 4A park. I require you to pay for the difference from my ordinary </w:t>
            </w:r>
            <w:r w:rsidR="00FB3C4D">
              <w:rPr>
                <w:b w:val="0"/>
                <w:bCs w:val="0"/>
                <w:sz w:val="18"/>
                <w:szCs w:val="18"/>
              </w:rPr>
              <w:t xml:space="preserve">usage </w:t>
            </w:r>
            <w:r w:rsidRPr="00D05C2F">
              <w:rPr>
                <w:b w:val="0"/>
                <w:bCs w:val="0"/>
                <w:sz w:val="18"/>
                <w:szCs w:val="18"/>
              </w:rPr>
              <w:t>charges.</w:t>
            </w:r>
          </w:p>
          <w:p w14:paraId="6A686A81" w14:textId="77777777" w:rsidR="00F47F69" w:rsidRPr="00D05C2F" w:rsidRDefault="00F47F69" w:rsidP="00EF7FAE">
            <w:pPr>
              <w:pStyle w:val="Heading3"/>
              <w:rPr>
                <w:sz w:val="18"/>
                <w:szCs w:val="18"/>
              </w:rPr>
            </w:pPr>
          </w:p>
        </w:tc>
      </w:tr>
      <w:tr w:rsidR="00EF7FAE" w:rsidRPr="00992A09" w14:paraId="2B56EFAC" w14:textId="77777777" w:rsidTr="00C40D6F">
        <w:tc>
          <w:tcPr>
            <w:tcW w:w="10740" w:type="dxa"/>
            <w:tcBorders>
              <w:top w:val="single" w:sz="4" w:space="0" w:color="BFBFBF"/>
              <w:left w:val="single" w:sz="4" w:space="0" w:color="BFBFBF"/>
              <w:bottom w:val="single" w:sz="4" w:space="0" w:color="BFBFBF"/>
              <w:right w:val="single" w:sz="4" w:space="0" w:color="BFBFBF"/>
            </w:tcBorders>
            <w:shd w:val="clear" w:color="auto" w:fill="FFFFFF"/>
            <w:tcMar>
              <w:top w:w="113" w:type="dxa"/>
              <w:left w:w="108" w:type="dxa"/>
              <w:bottom w:w="113" w:type="dxa"/>
              <w:right w:w="108" w:type="dxa"/>
            </w:tcMar>
            <w:hideMark/>
          </w:tcPr>
          <w:p w14:paraId="787BD1EF" w14:textId="77777777" w:rsidR="00C311CA" w:rsidRPr="00D05C2F" w:rsidRDefault="00C311CA" w:rsidP="00C311CA">
            <w:pPr>
              <w:pStyle w:val="Heading3"/>
              <w:rPr>
                <w:sz w:val="18"/>
                <w:szCs w:val="18"/>
              </w:rPr>
            </w:pPr>
            <w:r w:rsidRPr="00D05C2F">
              <w:rPr>
                <w:sz w:val="18"/>
                <w:szCs w:val="18"/>
              </w:rPr>
              <w:t>206ZW(1)–poor maintenance</w:t>
            </w:r>
          </w:p>
          <w:p w14:paraId="4131B76F" w14:textId="77777777" w:rsidR="00EF7FAE" w:rsidRPr="00992A09" w:rsidRDefault="00C311CA" w:rsidP="00C311CA">
            <w:pPr>
              <w:pStyle w:val="BodyText"/>
            </w:pPr>
            <w:r w:rsidRPr="00D05C2F">
              <w:t>You have not maintained, repaired and</w:t>
            </w:r>
            <w:r w:rsidR="00F47F69" w:rsidRPr="00D05C2F">
              <w:t>/or</w:t>
            </w:r>
            <w:r w:rsidRPr="00D05C2F">
              <w:t xml:space="preserve"> kept clean and tidy all communal bathrooms, toilets, laundries and other communal facilities.</w:t>
            </w:r>
          </w:p>
        </w:tc>
      </w:tr>
      <w:tr w:rsidR="00EF7FAE" w:rsidRPr="00992A09" w14:paraId="5331DD16" w14:textId="77777777" w:rsidTr="00FB52E4">
        <w:tc>
          <w:tcPr>
            <w:tcW w:w="10740" w:type="dxa"/>
            <w:tcBorders>
              <w:top w:val="single" w:sz="4" w:space="0" w:color="BFBFBF"/>
              <w:left w:val="single" w:sz="4" w:space="0" w:color="BFBFBF"/>
              <w:bottom w:val="single" w:sz="4" w:space="0" w:color="BFBFBF"/>
              <w:right w:val="single" w:sz="4" w:space="0" w:color="BFBFBF"/>
            </w:tcBorders>
            <w:shd w:val="clear" w:color="auto" w:fill="E7E6E6"/>
            <w:tcMar>
              <w:top w:w="113" w:type="dxa"/>
              <w:left w:w="108" w:type="dxa"/>
              <w:bottom w:w="113" w:type="dxa"/>
              <w:right w:w="108" w:type="dxa"/>
            </w:tcMar>
            <w:hideMark/>
          </w:tcPr>
          <w:p w14:paraId="413564DD" w14:textId="77777777" w:rsidR="00C311CA" w:rsidRPr="00D05C2F" w:rsidRDefault="00C311CA" w:rsidP="00C311CA">
            <w:pPr>
              <w:pStyle w:val="Heading3"/>
              <w:rPr>
                <w:sz w:val="18"/>
                <w:szCs w:val="18"/>
              </w:rPr>
            </w:pPr>
            <w:r w:rsidRPr="00D05C2F">
              <w:rPr>
                <w:sz w:val="18"/>
                <w:szCs w:val="18"/>
              </w:rPr>
              <w:t>206ZW(2)(a)–disruption during repairs or renovations</w:t>
            </w:r>
          </w:p>
          <w:p w14:paraId="386B41C9" w14:textId="77777777" w:rsidR="00C311CA" w:rsidRPr="00D05C2F" w:rsidRDefault="00C311CA" w:rsidP="00C311CA">
            <w:pPr>
              <w:pStyle w:val="BodyText"/>
            </w:pPr>
            <w:r w:rsidRPr="00D05C2F">
              <w:t>You have not minimised inconvenience and disruption when repairing or renovating communal facilities.</w:t>
            </w:r>
          </w:p>
          <w:p w14:paraId="05C78B26" w14:textId="77777777" w:rsidR="00EF7FAE" w:rsidRPr="00D05C2F" w:rsidRDefault="00EF7FAE" w:rsidP="00C40D6F">
            <w:pPr>
              <w:suppressAutoHyphens/>
              <w:spacing w:before="0" w:after="0" w:line="264" w:lineRule="auto"/>
              <w:rPr>
                <w:rFonts w:cs="Arial"/>
                <w:b/>
                <w:bCs/>
                <w:szCs w:val="18"/>
              </w:rPr>
            </w:pPr>
          </w:p>
        </w:tc>
      </w:tr>
      <w:tr w:rsidR="00C311CA" w:rsidRPr="00992A09" w14:paraId="3B38DD8B" w14:textId="77777777" w:rsidTr="00EF7FAE">
        <w:tc>
          <w:tcPr>
            <w:tcW w:w="10740" w:type="dxa"/>
            <w:tcBorders>
              <w:top w:val="single" w:sz="4" w:space="0" w:color="BFBFBF"/>
              <w:left w:val="single" w:sz="4" w:space="0" w:color="BFBFBF"/>
              <w:bottom w:val="single" w:sz="4" w:space="0" w:color="BFBFBF"/>
              <w:right w:val="single" w:sz="4" w:space="0" w:color="BFBFBF"/>
            </w:tcBorders>
            <w:shd w:val="clear" w:color="auto" w:fill="auto"/>
            <w:tcMar>
              <w:top w:w="113" w:type="dxa"/>
              <w:left w:w="108" w:type="dxa"/>
              <w:bottom w:w="113" w:type="dxa"/>
              <w:right w:w="108" w:type="dxa"/>
            </w:tcMar>
          </w:tcPr>
          <w:p w14:paraId="3AFB7C3E" w14:textId="77777777" w:rsidR="00C311CA" w:rsidRPr="00D05C2F" w:rsidRDefault="00C311CA" w:rsidP="00C311CA">
            <w:pPr>
              <w:pStyle w:val="Heading3"/>
              <w:rPr>
                <w:sz w:val="18"/>
                <w:szCs w:val="18"/>
              </w:rPr>
            </w:pPr>
            <w:r w:rsidRPr="00D05C2F">
              <w:rPr>
                <w:sz w:val="18"/>
                <w:szCs w:val="18"/>
              </w:rPr>
              <w:t>206ZW(2)(b)–lack of substitute facilities</w:t>
            </w:r>
          </w:p>
          <w:p w14:paraId="5CDA3BE6" w14:textId="77777777" w:rsidR="00C311CA" w:rsidRPr="00992A09" w:rsidRDefault="00C311CA" w:rsidP="00C311CA">
            <w:pPr>
              <w:pStyle w:val="BodyText"/>
            </w:pPr>
            <w:r w:rsidRPr="00D05C2F">
              <w:t>You have not provided necessary temporary substitute facilities during repairs or renovations to communal facilities.</w:t>
            </w:r>
          </w:p>
        </w:tc>
      </w:tr>
      <w:tr w:rsidR="000F630D" w:rsidRPr="00992A09" w14:paraId="26CCC473" w14:textId="77777777" w:rsidTr="00FB52E4">
        <w:tc>
          <w:tcPr>
            <w:tcW w:w="10740" w:type="dxa"/>
            <w:tcBorders>
              <w:top w:val="single" w:sz="4" w:space="0" w:color="BFBFBF"/>
              <w:left w:val="single" w:sz="4" w:space="0" w:color="BFBFBF"/>
              <w:bottom w:val="single" w:sz="4" w:space="0" w:color="BFBFBF"/>
              <w:right w:val="single" w:sz="4" w:space="0" w:color="BFBFBF"/>
            </w:tcBorders>
            <w:shd w:val="clear" w:color="auto" w:fill="E7E6E6"/>
            <w:tcMar>
              <w:top w:w="113" w:type="dxa"/>
              <w:left w:w="108" w:type="dxa"/>
              <w:bottom w:w="113" w:type="dxa"/>
              <w:right w:w="108" w:type="dxa"/>
            </w:tcMar>
          </w:tcPr>
          <w:p w14:paraId="0F97E20F" w14:textId="77777777" w:rsidR="000F630D" w:rsidRPr="00D05C2F" w:rsidRDefault="000F630D" w:rsidP="000F630D">
            <w:pPr>
              <w:pStyle w:val="Heading3"/>
              <w:rPr>
                <w:sz w:val="18"/>
                <w:szCs w:val="18"/>
              </w:rPr>
            </w:pPr>
            <w:r w:rsidRPr="00D05C2F">
              <w:rPr>
                <w:sz w:val="18"/>
                <w:szCs w:val="18"/>
              </w:rPr>
              <w:t>206ZW(3)-failure to repair reported damage/breakdown</w:t>
            </w:r>
          </w:p>
          <w:p w14:paraId="50C814A4" w14:textId="77777777" w:rsidR="000F630D" w:rsidRPr="00D05C2F" w:rsidRDefault="000F630D" w:rsidP="000F630D">
            <w:pPr>
              <w:pStyle w:val="Heading3"/>
              <w:rPr>
                <w:b w:val="0"/>
                <w:bCs w:val="0"/>
                <w:sz w:val="18"/>
                <w:szCs w:val="18"/>
              </w:rPr>
            </w:pPr>
            <w:r w:rsidRPr="00992A09">
              <w:rPr>
                <w:b w:val="0"/>
                <w:bCs w:val="0"/>
                <w:sz w:val="18"/>
                <w:szCs w:val="18"/>
              </w:rPr>
              <w:t>You have not repaired the damage to a site or damage to, or breakdown of communal facilities that I reported to you.</w:t>
            </w:r>
          </w:p>
        </w:tc>
      </w:tr>
      <w:tr w:rsidR="00C311CA" w:rsidRPr="00992A09" w14:paraId="07B0DE32" w14:textId="77777777" w:rsidTr="00FB52E4">
        <w:tc>
          <w:tcPr>
            <w:tcW w:w="10740" w:type="dxa"/>
            <w:tcBorders>
              <w:top w:val="single" w:sz="4" w:space="0" w:color="BFBFBF"/>
              <w:left w:val="single" w:sz="4" w:space="0" w:color="BFBFBF"/>
              <w:bottom w:val="single" w:sz="4" w:space="0" w:color="BFBFBF"/>
              <w:right w:val="single" w:sz="4" w:space="0" w:color="BFBFBF"/>
            </w:tcBorders>
            <w:shd w:val="clear" w:color="auto" w:fill="FFFFFF"/>
            <w:tcMar>
              <w:top w:w="113" w:type="dxa"/>
              <w:left w:w="108" w:type="dxa"/>
              <w:bottom w:w="113" w:type="dxa"/>
              <w:right w:w="108" w:type="dxa"/>
            </w:tcMar>
          </w:tcPr>
          <w:p w14:paraId="189946B2" w14:textId="77777777" w:rsidR="00C311CA" w:rsidRPr="00D05C2F" w:rsidRDefault="00C311CA" w:rsidP="00C311CA">
            <w:pPr>
              <w:pStyle w:val="Heading3"/>
              <w:rPr>
                <w:sz w:val="18"/>
                <w:szCs w:val="18"/>
              </w:rPr>
            </w:pPr>
            <w:r w:rsidRPr="00D05C2F">
              <w:rPr>
                <w:sz w:val="18"/>
                <w:szCs w:val="18"/>
              </w:rPr>
              <w:t>206ZX(1)(a)&amp;(2)(a)–failure to give details for service of documents</w:t>
            </w:r>
          </w:p>
          <w:p w14:paraId="4B39E91D" w14:textId="77777777" w:rsidR="00C311CA" w:rsidRPr="00D05C2F" w:rsidRDefault="00C311CA" w:rsidP="00C311CA">
            <w:pPr>
              <w:pStyle w:val="BodyText"/>
            </w:pPr>
            <w:r w:rsidRPr="00D05C2F">
              <w:t>You have not provided me with your contact details (or your agent’s contact details, if applicable) for service of documents.</w:t>
            </w:r>
          </w:p>
        </w:tc>
      </w:tr>
      <w:tr w:rsidR="00C311CA" w:rsidRPr="00992A09" w14:paraId="5524F2ED" w14:textId="77777777" w:rsidTr="00FB52E4">
        <w:tc>
          <w:tcPr>
            <w:tcW w:w="10740" w:type="dxa"/>
            <w:tcBorders>
              <w:top w:val="single" w:sz="4" w:space="0" w:color="BFBFBF"/>
              <w:left w:val="single" w:sz="4" w:space="0" w:color="BFBFBF"/>
              <w:bottom w:val="single" w:sz="4" w:space="0" w:color="BFBFBF"/>
              <w:right w:val="single" w:sz="4" w:space="0" w:color="BFBFBF"/>
            </w:tcBorders>
            <w:shd w:val="clear" w:color="auto" w:fill="E7E6E6"/>
            <w:tcMar>
              <w:top w:w="113" w:type="dxa"/>
              <w:left w:w="108" w:type="dxa"/>
              <w:bottom w:w="113" w:type="dxa"/>
              <w:right w:w="108" w:type="dxa"/>
            </w:tcMar>
          </w:tcPr>
          <w:p w14:paraId="2748E3C8" w14:textId="77777777" w:rsidR="00C311CA" w:rsidRPr="00D05C2F" w:rsidRDefault="00C311CA" w:rsidP="00C311CA">
            <w:pPr>
              <w:pStyle w:val="Heading3"/>
              <w:rPr>
                <w:sz w:val="18"/>
                <w:szCs w:val="18"/>
              </w:rPr>
            </w:pPr>
            <w:r w:rsidRPr="00D05C2F">
              <w:rPr>
                <w:sz w:val="18"/>
                <w:szCs w:val="18"/>
              </w:rPr>
              <w:t>206ZX(1)(b)&amp;(2)(b)–failure to give details for urgent repairs</w:t>
            </w:r>
          </w:p>
          <w:p w14:paraId="32572B4D" w14:textId="77777777" w:rsidR="00C311CA" w:rsidRPr="00D05C2F" w:rsidRDefault="00C311CA" w:rsidP="00C311CA">
            <w:pPr>
              <w:pStyle w:val="BodyText"/>
            </w:pPr>
            <w:r w:rsidRPr="00D05C2F">
              <w:t>You have not provided me with an emergency telephone number to be used for urgent repairs and (if applicable) details of your agent’s capacity to authorise urgent repairs</w:t>
            </w:r>
            <w:r w:rsidR="000F630D" w:rsidRPr="00D05C2F">
              <w:t>, the maximum amount for repairs the agent can authorise and/or the agent’s telephone number for urgent repairs.</w:t>
            </w:r>
          </w:p>
        </w:tc>
      </w:tr>
      <w:tr w:rsidR="00C311CA" w:rsidRPr="00992A09" w14:paraId="40565EAD" w14:textId="77777777" w:rsidTr="00FB52E4">
        <w:tc>
          <w:tcPr>
            <w:tcW w:w="10740" w:type="dxa"/>
            <w:tcBorders>
              <w:top w:val="single" w:sz="4" w:space="0" w:color="BFBFBF"/>
              <w:left w:val="single" w:sz="4" w:space="0" w:color="BFBFBF"/>
              <w:bottom w:val="single" w:sz="4" w:space="0" w:color="BFBFBF"/>
              <w:right w:val="single" w:sz="4" w:space="0" w:color="BFBFBF"/>
            </w:tcBorders>
            <w:shd w:val="clear" w:color="auto" w:fill="FFFFFF"/>
            <w:tcMar>
              <w:top w:w="113" w:type="dxa"/>
              <w:left w:w="108" w:type="dxa"/>
              <w:bottom w:w="113" w:type="dxa"/>
              <w:right w:w="108" w:type="dxa"/>
            </w:tcMar>
          </w:tcPr>
          <w:p w14:paraId="058852A8" w14:textId="77777777" w:rsidR="00C311CA" w:rsidRPr="00D05C2F" w:rsidRDefault="00C311CA" w:rsidP="00C311CA">
            <w:pPr>
              <w:pStyle w:val="Heading3"/>
              <w:rPr>
                <w:sz w:val="18"/>
                <w:szCs w:val="18"/>
              </w:rPr>
            </w:pPr>
            <w:r w:rsidRPr="00D05C2F">
              <w:rPr>
                <w:sz w:val="18"/>
                <w:szCs w:val="18"/>
              </w:rPr>
              <w:t>206ZX(3)–failure to inform of change to details</w:t>
            </w:r>
          </w:p>
          <w:p w14:paraId="59D7A15D" w14:textId="77777777" w:rsidR="00C311CA" w:rsidRPr="00D05C2F" w:rsidRDefault="00C311CA" w:rsidP="00C311CA">
            <w:pPr>
              <w:pStyle w:val="BodyText"/>
            </w:pPr>
            <w:r w:rsidRPr="00D05C2F">
              <w:t>You have not provided me with notice within 7 days of any change to the details for service of documents or for urgent repairs.</w:t>
            </w:r>
          </w:p>
        </w:tc>
      </w:tr>
    </w:tbl>
    <w:p w14:paraId="4C7AF048" w14:textId="77777777" w:rsidR="00EF7FAE" w:rsidRPr="00C24C16" w:rsidRDefault="00EF7FAE" w:rsidP="00BA5417">
      <w:pPr>
        <w:pStyle w:val="spacer"/>
      </w:pPr>
    </w:p>
    <w:sectPr w:rsidR="00EF7FAE" w:rsidRPr="00C24C16" w:rsidSect="00C311CA">
      <w:footerReference w:type="default" r:id="rId15"/>
      <w:pgSz w:w="11906" w:h="16838"/>
      <w:pgMar w:top="567" w:right="567" w:bottom="907" w:left="567" w:header="284"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3B103A" w14:textId="77777777" w:rsidR="00251B60" w:rsidRDefault="00251B60">
      <w:r>
        <w:separator/>
      </w:r>
    </w:p>
    <w:p w14:paraId="25EA664D" w14:textId="77777777" w:rsidR="00251B60" w:rsidRDefault="00251B60"/>
  </w:endnote>
  <w:endnote w:type="continuationSeparator" w:id="0">
    <w:p w14:paraId="7A99D231" w14:textId="77777777" w:rsidR="00251B60" w:rsidRDefault="00251B60">
      <w:r>
        <w:continuationSeparator/>
      </w:r>
    </w:p>
    <w:p w14:paraId="7A21A8F8" w14:textId="77777777" w:rsidR="00251B60" w:rsidRDefault="00251B6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Nyala">
    <w:charset w:val="00"/>
    <w:family w:val="auto"/>
    <w:pitch w:val="variable"/>
    <w:sig w:usb0="A000006F" w:usb1="00000000" w:usb2="000008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1516BA" w14:textId="77777777" w:rsidR="001E0540" w:rsidRPr="00255B59" w:rsidRDefault="00FB3C4D" w:rsidP="00992A09">
    <w:pPr>
      <w:pStyle w:val="Footer"/>
      <w:tabs>
        <w:tab w:val="clear" w:pos="9071"/>
        <w:tab w:val="right" w:pos="10772"/>
      </w:tabs>
      <w:spacing w:before="0"/>
    </w:pPr>
    <w:r w:rsidRPr="00694E43">
      <w:t xml:space="preserve">Notice </w:t>
    </w:r>
    <w:r>
      <w:t>of</w:t>
    </w:r>
    <w:r w:rsidRPr="00694E43">
      <w:t xml:space="preserve"> breach of duty to </w:t>
    </w:r>
    <w:r>
      <w:t>Part 4A site tenant</w:t>
    </w:r>
    <w:r w:rsidRPr="00694E43">
      <w:t xml:space="preserve"> </w:t>
    </w:r>
    <w:r w:rsidRPr="0099647E">
      <w:tab/>
      <w:t xml:space="preserve">Page </w:t>
    </w:r>
    <w:r w:rsidRPr="0099647E">
      <w:fldChar w:fldCharType="begin"/>
    </w:r>
    <w:r w:rsidRPr="0099647E">
      <w:instrText xml:space="preserve"> PAGE </w:instrText>
    </w:r>
    <w:r w:rsidRPr="0099647E">
      <w:fldChar w:fldCharType="separate"/>
    </w:r>
    <w:r w:rsidR="00CC651F">
      <w:rPr>
        <w:noProof/>
      </w:rPr>
      <w:t>9</w:t>
    </w:r>
    <w:r w:rsidRPr="0099647E">
      <w:fldChar w:fldCharType="end"/>
    </w:r>
    <w:r w:rsidRPr="0099647E">
      <w:t xml:space="preserve"> of </w:t>
    </w:r>
    <w:r w:rsidR="006D1766">
      <w:fldChar w:fldCharType="begin"/>
    </w:r>
    <w:r w:rsidR="006D1766">
      <w:instrText xml:space="preserve"> NUMPAGES  </w:instrText>
    </w:r>
    <w:r w:rsidR="006D1766">
      <w:fldChar w:fldCharType="separate"/>
    </w:r>
    <w:r w:rsidR="00CC651F">
      <w:rPr>
        <w:noProof/>
      </w:rPr>
      <w:t>9</w:t>
    </w:r>
    <w:r w:rsidR="006D1766">
      <w:rPr>
        <w:noProof/>
      </w:rPr>
      <w:fldChar w:fldCharType="end"/>
    </w:r>
  </w:p>
  <w:p w14:paraId="2E15DBE7" w14:textId="77777777" w:rsidR="00D50F47" w:rsidRPr="00255B59" w:rsidRDefault="00D50F47" w:rsidP="00255B59">
    <w:pPr>
      <w:pStyle w:val="Footer"/>
      <w:spacing w:before="0"/>
    </w:pPr>
    <w:r w:rsidRPr="00255B59">
      <w:t>10134447_2\C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7B48C8" w14:textId="77777777" w:rsidR="00251B60" w:rsidRDefault="00251B60">
      <w:r>
        <w:separator/>
      </w:r>
    </w:p>
    <w:p w14:paraId="74A40A27" w14:textId="77777777" w:rsidR="00251B60" w:rsidRDefault="00251B60"/>
  </w:footnote>
  <w:footnote w:type="continuationSeparator" w:id="0">
    <w:p w14:paraId="61C170CF" w14:textId="77777777" w:rsidR="00251B60" w:rsidRDefault="00251B60">
      <w:r>
        <w:continuationSeparator/>
      </w:r>
    </w:p>
    <w:p w14:paraId="5511B254" w14:textId="77777777" w:rsidR="00251B60" w:rsidRDefault="00251B6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87122CCC"/>
    <w:lvl w:ilvl="0">
      <w:start w:val="1"/>
      <w:numFmt w:val="decimal"/>
      <w:pStyle w:val="ListNumber3"/>
      <w:lvlText w:val="%1."/>
      <w:lvlJc w:val="left"/>
      <w:pPr>
        <w:tabs>
          <w:tab w:val="num" w:pos="926"/>
        </w:tabs>
        <w:ind w:left="926" w:hanging="360"/>
      </w:pPr>
    </w:lvl>
  </w:abstractNum>
  <w:abstractNum w:abstractNumId="1" w15:restartNumberingAfterBreak="0">
    <w:nsid w:val="FFFFFF7F"/>
    <w:multiLevelType w:val="singleLevel"/>
    <w:tmpl w:val="BC6899D0"/>
    <w:lvl w:ilvl="0">
      <w:start w:val="1"/>
      <w:numFmt w:val="lowerLetter"/>
      <w:pStyle w:val="ListNumber2"/>
      <w:lvlText w:val="%1)"/>
      <w:lvlJc w:val="left"/>
      <w:pPr>
        <w:ind w:left="680" w:hanging="340"/>
      </w:pPr>
      <w:rPr>
        <w:rFonts w:hint="default"/>
      </w:rPr>
    </w:lvl>
  </w:abstractNum>
  <w:abstractNum w:abstractNumId="2" w15:restartNumberingAfterBreak="0">
    <w:nsid w:val="FFFFFF82"/>
    <w:multiLevelType w:val="singleLevel"/>
    <w:tmpl w:val="3252F326"/>
    <w:lvl w:ilvl="0">
      <w:start w:val="1"/>
      <w:numFmt w:val="bullet"/>
      <w:pStyle w:val="ListBullet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D2D4875C"/>
    <w:lvl w:ilvl="0">
      <w:start w:val="1"/>
      <w:numFmt w:val="bullet"/>
      <w:pStyle w:val="ListBullet2"/>
      <w:lvlText w:val="o"/>
      <w:lvlJc w:val="left"/>
      <w:pPr>
        <w:ind w:left="454" w:hanging="227"/>
      </w:pPr>
      <w:rPr>
        <w:rFonts w:ascii="Courier New" w:hAnsi="Courier New" w:hint="default"/>
      </w:rPr>
    </w:lvl>
  </w:abstractNum>
  <w:abstractNum w:abstractNumId="4" w15:restartNumberingAfterBreak="0">
    <w:nsid w:val="FFFFFF88"/>
    <w:multiLevelType w:val="singleLevel"/>
    <w:tmpl w:val="00FAC576"/>
    <w:lvl w:ilvl="0">
      <w:start w:val="1"/>
      <w:numFmt w:val="decimal"/>
      <w:pStyle w:val="ListNumber"/>
      <w:lvlText w:val="%1."/>
      <w:lvlJc w:val="left"/>
      <w:pPr>
        <w:ind w:left="340" w:hanging="340"/>
      </w:pPr>
      <w:rPr>
        <w:rFonts w:hint="default"/>
        <w:i w:val="0"/>
      </w:rPr>
    </w:lvl>
  </w:abstractNum>
  <w:abstractNum w:abstractNumId="5" w15:restartNumberingAfterBreak="0">
    <w:nsid w:val="FFFFFF89"/>
    <w:multiLevelType w:val="singleLevel"/>
    <w:tmpl w:val="BDD62EE4"/>
    <w:lvl w:ilvl="0">
      <w:start w:val="1"/>
      <w:numFmt w:val="bullet"/>
      <w:pStyle w:val="ListBullet"/>
      <w:lvlText w:val=""/>
      <w:lvlJc w:val="left"/>
      <w:pPr>
        <w:ind w:left="227" w:hanging="227"/>
      </w:pPr>
      <w:rPr>
        <w:rFonts w:ascii="Symbol" w:hAnsi="Symbol" w:hint="default"/>
      </w:rPr>
    </w:lvl>
  </w:abstractNum>
  <w:abstractNum w:abstractNumId="6" w15:restartNumberingAfterBreak="0">
    <w:nsid w:val="054F5D09"/>
    <w:multiLevelType w:val="hybridMultilevel"/>
    <w:tmpl w:val="6AA48282"/>
    <w:lvl w:ilvl="0" w:tplc="492ED6C6">
      <w:start w:val="1"/>
      <w:numFmt w:val="decimal"/>
      <w:pStyle w:val="Question"/>
      <w:lvlText w:val="%1"/>
      <w:lvlJc w:val="left"/>
      <w:pPr>
        <w:ind w:left="360" w:hanging="360"/>
      </w:pPr>
      <w:rPr>
        <w:rFonts w:hint="default"/>
        <w:b/>
        <w:sz w:val="24"/>
        <w:szCs w:val="24"/>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0FCB1BA4"/>
    <w:multiLevelType w:val="hybridMultilevel"/>
    <w:tmpl w:val="428ED678"/>
    <w:lvl w:ilvl="0" w:tplc="0C090001">
      <w:start w:val="1"/>
      <w:numFmt w:val="bullet"/>
      <w:lvlText w:val=""/>
      <w:lvlJc w:val="left"/>
      <w:pPr>
        <w:ind w:left="502" w:hanging="360"/>
      </w:pPr>
      <w:rPr>
        <w:rFonts w:ascii="Symbol" w:hAnsi="Symbol" w:hint="default"/>
        <w:b/>
        <w:bCs/>
      </w:rPr>
    </w:lvl>
    <w:lvl w:ilvl="1" w:tplc="0C090019" w:tentative="1">
      <w:start w:val="1"/>
      <w:numFmt w:val="lowerLetter"/>
      <w:lvlText w:val="%2."/>
      <w:lvlJc w:val="left"/>
      <w:pPr>
        <w:ind w:left="1222" w:hanging="360"/>
      </w:pPr>
    </w:lvl>
    <w:lvl w:ilvl="2" w:tplc="0C09001B" w:tentative="1">
      <w:start w:val="1"/>
      <w:numFmt w:val="lowerRoman"/>
      <w:lvlText w:val="%3."/>
      <w:lvlJc w:val="right"/>
      <w:pPr>
        <w:ind w:left="1942" w:hanging="180"/>
      </w:pPr>
    </w:lvl>
    <w:lvl w:ilvl="3" w:tplc="0C09000F" w:tentative="1">
      <w:start w:val="1"/>
      <w:numFmt w:val="decimal"/>
      <w:lvlText w:val="%4."/>
      <w:lvlJc w:val="left"/>
      <w:pPr>
        <w:ind w:left="2662" w:hanging="360"/>
      </w:pPr>
    </w:lvl>
    <w:lvl w:ilvl="4" w:tplc="0C090019" w:tentative="1">
      <w:start w:val="1"/>
      <w:numFmt w:val="lowerLetter"/>
      <w:lvlText w:val="%5."/>
      <w:lvlJc w:val="left"/>
      <w:pPr>
        <w:ind w:left="3382" w:hanging="360"/>
      </w:pPr>
    </w:lvl>
    <w:lvl w:ilvl="5" w:tplc="0C09001B" w:tentative="1">
      <w:start w:val="1"/>
      <w:numFmt w:val="lowerRoman"/>
      <w:lvlText w:val="%6."/>
      <w:lvlJc w:val="right"/>
      <w:pPr>
        <w:ind w:left="4102" w:hanging="180"/>
      </w:pPr>
    </w:lvl>
    <w:lvl w:ilvl="6" w:tplc="0C09000F" w:tentative="1">
      <w:start w:val="1"/>
      <w:numFmt w:val="decimal"/>
      <w:lvlText w:val="%7."/>
      <w:lvlJc w:val="left"/>
      <w:pPr>
        <w:ind w:left="4822" w:hanging="360"/>
      </w:pPr>
    </w:lvl>
    <w:lvl w:ilvl="7" w:tplc="0C090019" w:tentative="1">
      <w:start w:val="1"/>
      <w:numFmt w:val="lowerLetter"/>
      <w:lvlText w:val="%8."/>
      <w:lvlJc w:val="left"/>
      <w:pPr>
        <w:ind w:left="5542" w:hanging="360"/>
      </w:pPr>
    </w:lvl>
    <w:lvl w:ilvl="8" w:tplc="0C09001B" w:tentative="1">
      <w:start w:val="1"/>
      <w:numFmt w:val="lowerRoman"/>
      <w:lvlText w:val="%9."/>
      <w:lvlJc w:val="right"/>
      <w:pPr>
        <w:ind w:left="6262" w:hanging="180"/>
      </w:pPr>
    </w:lvl>
  </w:abstractNum>
  <w:abstractNum w:abstractNumId="8" w15:restartNumberingAfterBreak="0">
    <w:nsid w:val="5FD825B0"/>
    <w:multiLevelType w:val="hybridMultilevel"/>
    <w:tmpl w:val="F2AEA63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6CF004C4"/>
    <w:multiLevelType w:val="multilevel"/>
    <w:tmpl w:val="88DE5822"/>
    <w:styleLink w:val="StyleOutlinenumbered"/>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7FC5344"/>
    <w:multiLevelType w:val="multilevel"/>
    <w:tmpl w:val="88DE5822"/>
    <w:styleLink w:val="Bulleted"/>
    <w:lvl w:ilvl="0">
      <w:start w:val="1"/>
      <w:numFmt w:val="bullet"/>
      <w:lvlText w:val=""/>
      <w:lvlJc w:val="left"/>
      <w:pPr>
        <w:tabs>
          <w:tab w:val="num" w:pos="720"/>
        </w:tabs>
        <w:ind w:left="720" w:hanging="360"/>
      </w:pPr>
      <w:rPr>
        <w:rFonts w:ascii="Symbol" w:hAnsi="Symbol"/>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10"/>
  </w:num>
  <w:num w:numId="3">
    <w:abstractNumId w:val="3"/>
  </w:num>
  <w:num w:numId="4">
    <w:abstractNumId w:val="2"/>
  </w:num>
  <w:num w:numId="5">
    <w:abstractNumId w:val="4"/>
  </w:num>
  <w:num w:numId="6">
    <w:abstractNumId w:val="1"/>
  </w:num>
  <w:num w:numId="7">
    <w:abstractNumId w:val="0"/>
  </w:num>
  <w:num w:numId="8">
    <w:abstractNumId w:val="9"/>
  </w:num>
  <w:num w:numId="9">
    <w:abstractNumId w:val="5"/>
  </w:num>
  <w:num w:numId="10">
    <w:abstractNumId w:val="6"/>
  </w:num>
  <w:num w:numId="11">
    <w:abstractNumId w:val="7"/>
  </w:num>
  <w:num w:numId="12">
    <w:abstractNumId w:val="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SortMethod w:val="0000"/>
  <w:doNotTrackMoves/>
  <w:defaultTabStop w:val="720"/>
  <w:defaultTableStyle w:val="Table"/>
  <w:characterSpacingControl w:val="doNotCompress"/>
  <w:hdrShapeDefaults>
    <o:shapedefaults v:ext="edit" spidmax="6145"/>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02362"/>
    <w:rsid w:val="000120BC"/>
    <w:rsid w:val="00014C6B"/>
    <w:rsid w:val="000151AC"/>
    <w:rsid w:val="00020A00"/>
    <w:rsid w:val="00033677"/>
    <w:rsid w:val="00035ED4"/>
    <w:rsid w:val="00037E9A"/>
    <w:rsid w:val="00037EA2"/>
    <w:rsid w:val="00043557"/>
    <w:rsid w:val="00045713"/>
    <w:rsid w:val="00046307"/>
    <w:rsid w:val="0005581F"/>
    <w:rsid w:val="000732C2"/>
    <w:rsid w:val="000A05C2"/>
    <w:rsid w:val="000A280C"/>
    <w:rsid w:val="000A32BE"/>
    <w:rsid w:val="000A5B27"/>
    <w:rsid w:val="000A5E2E"/>
    <w:rsid w:val="000B20DD"/>
    <w:rsid w:val="000B3DE4"/>
    <w:rsid w:val="000B5EDC"/>
    <w:rsid w:val="000C2798"/>
    <w:rsid w:val="000C3171"/>
    <w:rsid w:val="000C620E"/>
    <w:rsid w:val="000D494B"/>
    <w:rsid w:val="000D780B"/>
    <w:rsid w:val="000D7EA7"/>
    <w:rsid w:val="000E3132"/>
    <w:rsid w:val="000E3EE0"/>
    <w:rsid w:val="000E4102"/>
    <w:rsid w:val="000E5829"/>
    <w:rsid w:val="000E69CF"/>
    <w:rsid w:val="000E7AE4"/>
    <w:rsid w:val="000F630D"/>
    <w:rsid w:val="000F794A"/>
    <w:rsid w:val="0010012E"/>
    <w:rsid w:val="001011A2"/>
    <w:rsid w:val="00101D58"/>
    <w:rsid w:val="00103A0B"/>
    <w:rsid w:val="00106914"/>
    <w:rsid w:val="0011355C"/>
    <w:rsid w:val="001200F4"/>
    <w:rsid w:val="00121599"/>
    <w:rsid w:val="001256B5"/>
    <w:rsid w:val="0012684E"/>
    <w:rsid w:val="0013188A"/>
    <w:rsid w:val="00134668"/>
    <w:rsid w:val="00136EDC"/>
    <w:rsid w:val="001530A6"/>
    <w:rsid w:val="00154E52"/>
    <w:rsid w:val="0016060A"/>
    <w:rsid w:val="0016458D"/>
    <w:rsid w:val="00165E75"/>
    <w:rsid w:val="00167AA0"/>
    <w:rsid w:val="0017244C"/>
    <w:rsid w:val="00175B1C"/>
    <w:rsid w:val="00176A29"/>
    <w:rsid w:val="00185BEB"/>
    <w:rsid w:val="0018629D"/>
    <w:rsid w:val="001911CF"/>
    <w:rsid w:val="001919E6"/>
    <w:rsid w:val="00193329"/>
    <w:rsid w:val="001A14A9"/>
    <w:rsid w:val="001A277F"/>
    <w:rsid w:val="001B5F47"/>
    <w:rsid w:val="001C0C14"/>
    <w:rsid w:val="001C330E"/>
    <w:rsid w:val="001D0206"/>
    <w:rsid w:val="001E0540"/>
    <w:rsid w:val="001E1C82"/>
    <w:rsid w:val="001E2177"/>
    <w:rsid w:val="001F260E"/>
    <w:rsid w:val="001F7271"/>
    <w:rsid w:val="0020362C"/>
    <w:rsid w:val="00206F6B"/>
    <w:rsid w:val="00213B65"/>
    <w:rsid w:val="00220917"/>
    <w:rsid w:val="00220BFA"/>
    <w:rsid w:val="00230D8F"/>
    <w:rsid w:val="002406D5"/>
    <w:rsid w:val="00250A4D"/>
    <w:rsid w:val="00251B60"/>
    <w:rsid w:val="00255B59"/>
    <w:rsid w:val="0026346A"/>
    <w:rsid w:val="002645FC"/>
    <w:rsid w:val="00270781"/>
    <w:rsid w:val="0027193D"/>
    <w:rsid w:val="002749A3"/>
    <w:rsid w:val="00274FC5"/>
    <w:rsid w:val="00275B66"/>
    <w:rsid w:val="002778E8"/>
    <w:rsid w:val="00277DCB"/>
    <w:rsid w:val="00280548"/>
    <w:rsid w:val="00285E9F"/>
    <w:rsid w:val="0028766F"/>
    <w:rsid w:val="00291D15"/>
    <w:rsid w:val="0029246A"/>
    <w:rsid w:val="00292A69"/>
    <w:rsid w:val="002A40A5"/>
    <w:rsid w:val="002B1647"/>
    <w:rsid w:val="002B1C94"/>
    <w:rsid w:val="002C4E18"/>
    <w:rsid w:val="002C6B45"/>
    <w:rsid w:val="002C6D0D"/>
    <w:rsid w:val="002C7148"/>
    <w:rsid w:val="002D51D9"/>
    <w:rsid w:val="002E1AED"/>
    <w:rsid w:val="002F1B76"/>
    <w:rsid w:val="002F42E7"/>
    <w:rsid w:val="002F64C1"/>
    <w:rsid w:val="003035FD"/>
    <w:rsid w:val="003102FE"/>
    <w:rsid w:val="003108E5"/>
    <w:rsid w:val="00311BA5"/>
    <w:rsid w:val="00317EB0"/>
    <w:rsid w:val="00320A9C"/>
    <w:rsid w:val="00330CC8"/>
    <w:rsid w:val="00334CAB"/>
    <w:rsid w:val="00336A96"/>
    <w:rsid w:val="0034343A"/>
    <w:rsid w:val="00345C8A"/>
    <w:rsid w:val="003478F4"/>
    <w:rsid w:val="00353DC2"/>
    <w:rsid w:val="00354F7E"/>
    <w:rsid w:val="003551C8"/>
    <w:rsid w:val="003558AE"/>
    <w:rsid w:val="00361D9C"/>
    <w:rsid w:val="00375E18"/>
    <w:rsid w:val="0037704E"/>
    <w:rsid w:val="00396AC2"/>
    <w:rsid w:val="003A0A99"/>
    <w:rsid w:val="003A0C58"/>
    <w:rsid w:val="003A2AC9"/>
    <w:rsid w:val="003A33B4"/>
    <w:rsid w:val="003B1779"/>
    <w:rsid w:val="003B2634"/>
    <w:rsid w:val="003B2B25"/>
    <w:rsid w:val="003B6EEB"/>
    <w:rsid w:val="003C03A6"/>
    <w:rsid w:val="003C2C28"/>
    <w:rsid w:val="003C3F1B"/>
    <w:rsid w:val="003D1576"/>
    <w:rsid w:val="003D1C95"/>
    <w:rsid w:val="003D4A4F"/>
    <w:rsid w:val="003D4E53"/>
    <w:rsid w:val="003E5442"/>
    <w:rsid w:val="003E544D"/>
    <w:rsid w:val="003F3404"/>
    <w:rsid w:val="00404089"/>
    <w:rsid w:val="004101B5"/>
    <w:rsid w:val="0041515A"/>
    <w:rsid w:val="00417260"/>
    <w:rsid w:val="00421545"/>
    <w:rsid w:val="004217C5"/>
    <w:rsid w:val="004217DC"/>
    <w:rsid w:val="0042570E"/>
    <w:rsid w:val="00434237"/>
    <w:rsid w:val="00436138"/>
    <w:rsid w:val="00441408"/>
    <w:rsid w:val="00444685"/>
    <w:rsid w:val="00451315"/>
    <w:rsid w:val="00462315"/>
    <w:rsid w:val="004639CE"/>
    <w:rsid w:val="004660C6"/>
    <w:rsid w:val="00467231"/>
    <w:rsid w:val="00467FB0"/>
    <w:rsid w:val="004705C2"/>
    <w:rsid w:val="00482C9D"/>
    <w:rsid w:val="00483049"/>
    <w:rsid w:val="0049447B"/>
    <w:rsid w:val="004A09F3"/>
    <w:rsid w:val="004A0D0C"/>
    <w:rsid w:val="004A1891"/>
    <w:rsid w:val="004A3442"/>
    <w:rsid w:val="004A6437"/>
    <w:rsid w:val="004B3E9C"/>
    <w:rsid w:val="004C2D1C"/>
    <w:rsid w:val="004C467F"/>
    <w:rsid w:val="004C530C"/>
    <w:rsid w:val="004C559E"/>
    <w:rsid w:val="004D7124"/>
    <w:rsid w:val="004E486A"/>
    <w:rsid w:val="004E48F8"/>
    <w:rsid w:val="004E5C0F"/>
    <w:rsid w:val="004E5D70"/>
    <w:rsid w:val="004E7B70"/>
    <w:rsid w:val="004F2160"/>
    <w:rsid w:val="004F5654"/>
    <w:rsid w:val="005055F8"/>
    <w:rsid w:val="005076EB"/>
    <w:rsid w:val="00512239"/>
    <w:rsid w:val="0051705E"/>
    <w:rsid w:val="00517A0A"/>
    <w:rsid w:val="005219C0"/>
    <w:rsid w:val="0052285C"/>
    <w:rsid w:val="00523694"/>
    <w:rsid w:val="005268B2"/>
    <w:rsid w:val="00531C9D"/>
    <w:rsid w:val="00537FF8"/>
    <w:rsid w:val="00547023"/>
    <w:rsid w:val="00552BA8"/>
    <w:rsid w:val="00554168"/>
    <w:rsid w:val="005663CA"/>
    <w:rsid w:val="00566D19"/>
    <w:rsid w:val="0057035D"/>
    <w:rsid w:val="005754AB"/>
    <w:rsid w:val="00577013"/>
    <w:rsid w:val="00581D61"/>
    <w:rsid w:val="00583950"/>
    <w:rsid w:val="0058794C"/>
    <w:rsid w:val="00587D1A"/>
    <w:rsid w:val="0059129E"/>
    <w:rsid w:val="00591D58"/>
    <w:rsid w:val="005A1056"/>
    <w:rsid w:val="005A4BDE"/>
    <w:rsid w:val="005A5101"/>
    <w:rsid w:val="005B02D1"/>
    <w:rsid w:val="005B0EF3"/>
    <w:rsid w:val="005B7D75"/>
    <w:rsid w:val="005C02DE"/>
    <w:rsid w:val="005C1A03"/>
    <w:rsid w:val="005C26AA"/>
    <w:rsid w:val="005C4493"/>
    <w:rsid w:val="005C4D70"/>
    <w:rsid w:val="005C71EE"/>
    <w:rsid w:val="005D58A5"/>
    <w:rsid w:val="005D7242"/>
    <w:rsid w:val="005E7960"/>
    <w:rsid w:val="005F2B37"/>
    <w:rsid w:val="005F5DC6"/>
    <w:rsid w:val="006008A9"/>
    <w:rsid w:val="006013E6"/>
    <w:rsid w:val="00602362"/>
    <w:rsid w:val="00602919"/>
    <w:rsid w:val="00604F70"/>
    <w:rsid w:val="00613C8D"/>
    <w:rsid w:val="00614D58"/>
    <w:rsid w:val="00615BBC"/>
    <w:rsid w:val="00617F95"/>
    <w:rsid w:val="006226DE"/>
    <w:rsid w:val="00625B7E"/>
    <w:rsid w:val="0063387D"/>
    <w:rsid w:val="006419F4"/>
    <w:rsid w:val="0064212D"/>
    <w:rsid w:val="0064693A"/>
    <w:rsid w:val="00650FA9"/>
    <w:rsid w:val="00653F9F"/>
    <w:rsid w:val="00670DB8"/>
    <w:rsid w:val="00683199"/>
    <w:rsid w:val="006844C6"/>
    <w:rsid w:val="00692736"/>
    <w:rsid w:val="006A4F64"/>
    <w:rsid w:val="006B085B"/>
    <w:rsid w:val="006B2501"/>
    <w:rsid w:val="006B4F0B"/>
    <w:rsid w:val="006D11AD"/>
    <w:rsid w:val="006D1766"/>
    <w:rsid w:val="006D44B0"/>
    <w:rsid w:val="006D6AFD"/>
    <w:rsid w:val="006E3FC4"/>
    <w:rsid w:val="006E556F"/>
    <w:rsid w:val="006F098C"/>
    <w:rsid w:val="006F2D93"/>
    <w:rsid w:val="006F6AF1"/>
    <w:rsid w:val="00712650"/>
    <w:rsid w:val="00720F7E"/>
    <w:rsid w:val="00723808"/>
    <w:rsid w:val="00724170"/>
    <w:rsid w:val="00727E0C"/>
    <w:rsid w:val="00735EA5"/>
    <w:rsid w:val="00737D7F"/>
    <w:rsid w:val="007402E2"/>
    <w:rsid w:val="00741010"/>
    <w:rsid w:val="00741054"/>
    <w:rsid w:val="00742B1A"/>
    <w:rsid w:val="00742D0D"/>
    <w:rsid w:val="007475B3"/>
    <w:rsid w:val="007506AC"/>
    <w:rsid w:val="0075739A"/>
    <w:rsid w:val="00761840"/>
    <w:rsid w:val="00761AC3"/>
    <w:rsid w:val="00764E72"/>
    <w:rsid w:val="00770720"/>
    <w:rsid w:val="00772382"/>
    <w:rsid w:val="007743C4"/>
    <w:rsid w:val="00781129"/>
    <w:rsid w:val="0078287E"/>
    <w:rsid w:val="007846F6"/>
    <w:rsid w:val="00797AA2"/>
    <w:rsid w:val="00797CE8"/>
    <w:rsid w:val="007A0D87"/>
    <w:rsid w:val="007A17D9"/>
    <w:rsid w:val="007A547F"/>
    <w:rsid w:val="007A56EF"/>
    <w:rsid w:val="007A7BC8"/>
    <w:rsid w:val="007B0F3B"/>
    <w:rsid w:val="007B2222"/>
    <w:rsid w:val="007C0316"/>
    <w:rsid w:val="007D4B3A"/>
    <w:rsid w:val="007E4969"/>
    <w:rsid w:val="007E59FE"/>
    <w:rsid w:val="007F3E32"/>
    <w:rsid w:val="007F3EC9"/>
    <w:rsid w:val="007F501C"/>
    <w:rsid w:val="00800233"/>
    <w:rsid w:val="00800429"/>
    <w:rsid w:val="00800C16"/>
    <w:rsid w:val="0080392A"/>
    <w:rsid w:val="00807551"/>
    <w:rsid w:val="0081040E"/>
    <w:rsid w:val="008137A7"/>
    <w:rsid w:val="00816BA5"/>
    <w:rsid w:val="00816CC1"/>
    <w:rsid w:val="00824986"/>
    <w:rsid w:val="00837949"/>
    <w:rsid w:val="00841339"/>
    <w:rsid w:val="00842E31"/>
    <w:rsid w:val="00844437"/>
    <w:rsid w:val="00853741"/>
    <w:rsid w:val="00855DED"/>
    <w:rsid w:val="00856AFE"/>
    <w:rsid w:val="00867B76"/>
    <w:rsid w:val="00872B40"/>
    <w:rsid w:val="00872EA8"/>
    <w:rsid w:val="00877974"/>
    <w:rsid w:val="00881665"/>
    <w:rsid w:val="00884BF0"/>
    <w:rsid w:val="008868C6"/>
    <w:rsid w:val="00886B0E"/>
    <w:rsid w:val="00886F81"/>
    <w:rsid w:val="00887064"/>
    <w:rsid w:val="00896C9C"/>
    <w:rsid w:val="008A4172"/>
    <w:rsid w:val="008A5C9C"/>
    <w:rsid w:val="008B113A"/>
    <w:rsid w:val="008B6564"/>
    <w:rsid w:val="008D323B"/>
    <w:rsid w:val="008E6160"/>
    <w:rsid w:val="008F15CA"/>
    <w:rsid w:val="008F257C"/>
    <w:rsid w:val="008F401C"/>
    <w:rsid w:val="008F699C"/>
    <w:rsid w:val="00901425"/>
    <w:rsid w:val="009033FA"/>
    <w:rsid w:val="0091169D"/>
    <w:rsid w:val="00913492"/>
    <w:rsid w:val="009138D6"/>
    <w:rsid w:val="009141DA"/>
    <w:rsid w:val="00914F87"/>
    <w:rsid w:val="009268B0"/>
    <w:rsid w:val="0093018E"/>
    <w:rsid w:val="00934008"/>
    <w:rsid w:val="00934545"/>
    <w:rsid w:val="009432AE"/>
    <w:rsid w:val="009478AE"/>
    <w:rsid w:val="0095498C"/>
    <w:rsid w:val="00960923"/>
    <w:rsid w:val="00961E71"/>
    <w:rsid w:val="00962391"/>
    <w:rsid w:val="009646FE"/>
    <w:rsid w:val="00965B80"/>
    <w:rsid w:val="00975469"/>
    <w:rsid w:val="0097720D"/>
    <w:rsid w:val="009833DF"/>
    <w:rsid w:val="00985B1C"/>
    <w:rsid w:val="00992A09"/>
    <w:rsid w:val="009A1F33"/>
    <w:rsid w:val="009A292E"/>
    <w:rsid w:val="009A6CF6"/>
    <w:rsid w:val="009B1C5A"/>
    <w:rsid w:val="009B42DC"/>
    <w:rsid w:val="009B4302"/>
    <w:rsid w:val="009C17A4"/>
    <w:rsid w:val="009C1E63"/>
    <w:rsid w:val="009C406C"/>
    <w:rsid w:val="009C5E67"/>
    <w:rsid w:val="009D1EF5"/>
    <w:rsid w:val="009D228A"/>
    <w:rsid w:val="009F36F7"/>
    <w:rsid w:val="009F4316"/>
    <w:rsid w:val="009F4AF3"/>
    <w:rsid w:val="009F653B"/>
    <w:rsid w:val="009F7098"/>
    <w:rsid w:val="00A102EA"/>
    <w:rsid w:val="00A105CF"/>
    <w:rsid w:val="00A1765A"/>
    <w:rsid w:val="00A20E67"/>
    <w:rsid w:val="00A24741"/>
    <w:rsid w:val="00A31FC9"/>
    <w:rsid w:val="00A376E9"/>
    <w:rsid w:val="00A43F8D"/>
    <w:rsid w:val="00A46B1F"/>
    <w:rsid w:val="00A514C4"/>
    <w:rsid w:val="00A60868"/>
    <w:rsid w:val="00A62E3F"/>
    <w:rsid w:val="00A66A43"/>
    <w:rsid w:val="00A76AEB"/>
    <w:rsid w:val="00A82530"/>
    <w:rsid w:val="00A82629"/>
    <w:rsid w:val="00A84243"/>
    <w:rsid w:val="00A8471E"/>
    <w:rsid w:val="00A86594"/>
    <w:rsid w:val="00A93FED"/>
    <w:rsid w:val="00A95F39"/>
    <w:rsid w:val="00A96C6A"/>
    <w:rsid w:val="00AA0AF0"/>
    <w:rsid w:val="00AA1546"/>
    <w:rsid w:val="00AA16A6"/>
    <w:rsid w:val="00AA2A71"/>
    <w:rsid w:val="00AA43C3"/>
    <w:rsid w:val="00AA56BE"/>
    <w:rsid w:val="00AC12F3"/>
    <w:rsid w:val="00AC2BA5"/>
    <w:rsid w:val="00AE1DF2"/>
    <w:rsid w:val="00AE6C1F"/>
    <w:rsid w:val="00AF1846"/>
    <w:rsid w:val="00AF616C"/>
    <w:rsid w:val="00B01250"/>
    <w:rsid w:val="00B05DC6"/>
    <w:rsid w:val="00B10317"/>
    <w:rsid w:val="00B13AF4"/>
    <w:rsid w:val="00B17450"/>
    <w:rsid w:val="00B21294"/>
    <w:rsid w:val="00B23A7A"/>
    <w:rsid w:val="00B27140"/>
    <w:rsid w:val="00B30CBB"/>
    <w:rsid w:val="00B37A21"/>
    <w:rsid w:val="00B452FA"/>
    <w:rsid w:val="00B52F8C"/>
    <w:rsid w:val="00B53EEA"/>
    <w:rsid w:val="00B54B0C"/>
    <w:rsid w:val="00B568C6"/>
    <w:rsid w:val="00B63CE9"/>
    <w:rsid w:val="00B8378D"/>
    <w:rsid w:val="00B9014F"/>
    <w:rsid w:val="00B935D6"/>
    <w:rsid w:val="00B95039"/>
    <w:rsid w:val="00B96DBC"/>
    <w:rsid w:val="00BA1DF7"/>
    <w:rsid w:val="00BA5417"/>
    <w:rsid w:val="00BA5B06"/>
    <w:rsid w:val="00BB04F4"/>
    <w:rsid w:val="00BB4184"/>
    <w:rsid w:val="00BB43CE"/>
    <w:rsid w:val="00BC1699"/>
    <w:rsid w:val="00BC598D"/>
    <w:rsid w:val="00BC7567"/>
    <w:rsid w:val="00BE2F89"/>
    <w:rsid w:val="00C00738"/>
    <w:rsid w:val="00C00C2B"/>
    <w:rsid w:val="00C03A0F"/>
    <w:rsid w:val="00C0627F"/>
    <w:rsid w:val="00C11A0F"/>
    <w:rsid w:val="00C154D6"/>
    <w:rsid w:val="00C20885"/>
    <w:rsid w:val="00C226AA"/>
    <w:rsid w:val="00C2270A"/>
    <w:rsid w:val="00C24ACF"/>
    <w:rsid w:val="00C3028D"/>
    <w:rsid w:val="00C311CA"/>
    <w:rsid w:val="00C3368F"/>
    <w:rsid w:val="00C40D6F"/>
    <w:rsid w:val="00C4111B"/>
    <w:rsid w:val="00C50CBD"/>
    <w:rsid w:val="00C52BA7"/>
    <w:rsid w:val="00C5544C"/>
    <w:rsid w:val="00C63CFD"/>
    <w:rsid w:val="00C64C5E"/>
    <w:rsid w:val="00C65AE8"/>
    <w:rsid w:val="00C72A4F"/>
    <w:rsid w:val="00C72F8F"/>
    <w:rsid w:val="00C77624"/>
    <w:rsid w:val="00C82EFA"/>
    <w:rsid w:val="00C87BA2"/>
    <w:rsid w:val="00C93B66"/>
    <w:rsid w:val="00CA3EC4"/>
    <w:rsid w:val="00CA4C61"/>
    <w:rsid w:val="00CA6ED1"/>
    <w:rsid w:val="00CB002E"/>
    <w:rsid w:val="00CB1ACE"/>
    <w:rsid w:val="00CB2964"/>
    <w:rsid w:val="00CC1761"/>
    <w:rsid w:val="00CC4523"/>
    <w:rsid w:val="00CC55AA"/>
    <w:rsid w:val="00CC651F"/>
    <w:rsid w:val="00CC6806"/>
    <w:rsid w:val="00CD5914"/>
    <w:rsid w:val="00CE28D5"/>
    <w:rsid w:val="00CE400B"/>
    <w:rsid w:val="00CE536D"/>
    <w:rsid w:val="00CF2E0A"/>
    <w:rsid w:val="00CF62B8"/>
    <w:rsid w:val="00D05C2F"/>
    <w:rsid w:val="00D16437"/>
    <w:rsid w:val="00D202B2"/>
    <w:rsid w:val="00D2596F"/>
    <w:rsid w:val="00D26384"/>
    <w:rsid w:val="00D30F48"/>
    <w:rsid w:val="00D3321C"/>
    <w:rsid w:val="00D361A3"/>
    <w:rsid w:val="00D409A5"/>
    <w:rsid w:val="00D41AC9"/>
    <w:rsid w:val="00D43C3C"/>
    <w:rsid w:val="00D44DF5"/>
    <w:rsid w:val="00D459F1"/>
    <w:rsid w:val="00D50F47"/>
    <w:rsid w:val="00D531FA"/>
    <w:rsid w:val="00D53C2D"/>
    <w:rsid w:val="00D60211"/>
    <w:rsid w:val="00D67575"/>
    <w:rsid w:val="00D67C5E"/>
    <w:rsid w:val="00D72419"/>
    <w:rsid w:val="00D76C9A"/>
    <w:rsid w:val="00D81AD4"/>
    <w:rsid w:val="00D81DDB"/>
    <w:rsid w:val="00D838D8"/>
    <w:rsid w:val="00D941F3"/>
    <w:rsid w:val="00D953D3"/>
    <w:rsid w:val="00DA14DB"/>
    <w:rsid w:val="00DA7F1E"/>
    <w:rsid w:val="00DB05D1"/>
    <w:rsid w:val="00DC0DDF"/>
    <w:rsid w:val="00DC28F8"/>
    <w:rsid w:val="00DC4AC5"/>
    <w:rsid w:val="00DD1BB2"/>
    <w:rsid w:val="00DD6969"/>
    <w:rsid w:val="00DE0DEF"/>
    <w:rsid w:val="00DE1401"/>
    <w:rsid w:val="00DE1D8E"/>
    <w:rsid w:val="00DE32CF"/>
    <w:rsid w:val="00DE4900"/>
    <w:rsid w:val="00DF296B"/>
    <w:rsid w:val="00DF2CFA"/>
    <w:rsid w:val="00DF67FF"/>
    <w:rsid w:val="00DF74E3"/>
    <w:rsid w:val="00E04793"/>
    <w:rsid w:val="00E072F0"/>
    <w:rsid w:val="00E13CCE"/>
    <w:rsid w:val="00E17DA9"/>
    <w:rsid w:val="00E277A8"/>
    <w:rsid w:val="00E27B7D"/>
    <w:rsid w:val="00E27DDD"/>
    <w:rsid w:val="00E314C2"/>
    <w:rsid w:val="00E3543B"/>
    <w:rsid w:val="00E36BA4"/>
    <w:rsid w:val="00E43A9D"/>
    <w:rsid w:val="00E46005"/>
    <w:rsid w:val="00E46CCB"/>
    <w:rsid w:val="00E5271B"/>
    <w:rsid w:val="00E52DC5"/>
    <w:rsid w:val="00E5366C"/>
    <w:rsid w:val="00E53BD3"/>
    <w:rsid w:val="00E55B81"/>
    <w:rsid w:val="00E65E37"/>
    <w:rsid w:val="00E6723A"/>
    <w:rsid w:val="00E6788F"/>
    <w:rsid w:val="00E71431"/>
    <w:rsid w:val="00E71499"/>
    <w:rsid w:val="00E71596"/>
    <w:rsid w:val="00E73696"/>
    <w:rsid w:val="00E925FD"/>
    <w:rsid w:val="00E9529C"/>
    <w:rsid w:val="00EA3C5E"/>
    <w:rsid w:val="00EA4422"/>
    <w:rsid w:val="00EA629B"/>
    <w:rsid w:val="00EB0D4C"/>
    <w:rsid w:val="00EB5745"/>
    <w:rsid w:val="00EC33B9"/>
    <w:rsid w:val="00ED0225"/>
    <w:rsid w:val="00ED04CC"/>
    <w:rsid w:val="00ED1570"/>
    <w:rsid w:val="00ED75FC"/>
    <w:rsid w:val="00EE22A7"/>
    <w:rsid w:val="00EF6050"/>
    <w:rsid w:val="00EF6E00"/>
    <w:rsid w:val="00EF7FAE"/>
    <w:rsid w:val="00F061FE"/>
    <w:rsid w:val="00F12C80"/>
    <w:rsid w:val="00F161E4"/>
    <w:rsid w:val="00F16A8F"/>
    <w:rsid w:val="00F25F85"/>
    <w:rsid w:val="00F30BF8"/>
    <w:rsid w:val="00F33875"/>
    <w:rsid w:val="00F34AA1"/>
    <w:rsid w:val="00F47231"/>
    <w:rsid w:val="00F47858"/>
    <w:rsid w:val="00F47B03"/>
    <w:rsid w:val="00F47F69"/>
    <w:rsid w:val="00F5170D"/>
    <w:rsid w:val="00F54EA9"/>
    <w:rsid w:val="00F56FF2"/>
    <w:rsid w:val="00F602CD"/>
    <w:rsid w:val="00F60BAC"/>
    <w:rsid w:val="00F6220F"/>
    <w:rsid w:val="00F73E82"/>
    <w:rsid w:val="00F7770B"/>
    <w:rsid w:val="00F82C2A"/>
    <w:rsid w:val="00F91DF9"/>
    <w:rsid w:val="00F969DD"/>
    <w:rsid w:val="00FA20FA"/>
    <w:rsid w:val="00FA71A0"/>
    <w:rsid w:val="00FB3C4D"/>
    <w:rsid w:val="00FB52E4"/>
    <w:rsid w:val="00FC15F0"/>
    <w:rsid w:val="00FC2420"/>
    <w:rsid w:val="00FC74E0"/>
    <w:rsid w:val="00FD2FE8"/>
    <w:rsid w:val="00FD4E4A"/>
    <w:rsid w:val="00FD65C8"/>
    <w:rsid w:val="00FE0556"/>
    <w:rsid w:val="00FE0FFD"/>
    <w:rsid w:val="00FF2169"/>
    <w:rsid w:val="00FF275B"/>
    <w:rsid w:val="00FF6616"/>
    <w:rsid w:val="00FF744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90C9F88"/>
  <w15:chartTrackingRefBased/>
  <w15:docId w15:val="{E77255DE-BF79-4BD6-9D27-00300E1258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8794C"/>
    <w:pPr>
      <w:spacing w:before="240" w:after="240"/>
    </w:pPr>
    <w:rPr>
      <w:rFonts w:ascii="Arial" w:hAnsi="Arial"/>
      <w:sz w:val="18"/>
      <w:szCs w:val="24"/>
    </w:rPr>
  </w:style>
  <w:style w:type="paragraph" w:styleId="Heading1">
    <w:name w:val="heading 1"/>
    <w:next w:val="BodyText"/>
    <w:link w:val="Heading1Char"/>
    <w:qFormat/>
    <w:rsid w:val="00887064"/>
    <w:pPr>
      <w:keepNext/>
      <w:keepLines/>
      <w:tabs>
        <w:tab w:val="right" w:pos="10773"/>
      </w:tabs>
      <w:spacing w:after="100"/>
      <w:outlineLvl w:val="0"/>
    </w:pPr>
    <w:rPr>
      <w:rFonts w:ascii="Arial" w:hAnsi="Arial" w:cs="Arial"/>
      <w:b/>
      <w:bCs/>
      <w:sz w:val="32"/>
      <w:szCs w:val="32"/>
    </w:rPr>
  </w:style>
  <w:style w:type="paragraph" w:styleId="Heading2">
    <w:name w:val="heading 2"/>
    <w:next w:val="BodyText"/>
    <w:link w:val="Heading2Char"/>
    <w:qFormat/>
    <w:rsid w:val="00887064"/>
    <w:pPr>
      <w:keepNext/>
      <w:keepLines/>
      <w:spacing w:before="120" w:after="40"/>
      <w:outlineLvl w:val="1"/>
    </w:pPr>
    <w:rPr>
      <w:rFonts w:ascii="Arial" w:hAnsi="Arial" w:cs="Arial"/>
      <w:b/>
      <w:bCs/>
      <w:sz w:val="22"/>
      <w:szCs w:val="22"/>
    </w:rPr>
  </w:style>
  <w:style w:type="paragraph" w:styleId="Heading3">
    <w:name w:val="heading 3"/>
    <w:next w:val="BodyText"/>
    <w:link w:val="Heading3Char"/>
    <w:qFormat/>
    <w:rsid w:val="00887064"/>
    <w:pPr>
      <w:keepNext/>
      <w:keepLines/>
      <w:tabs>
        <w:tab w:val="left" w:pos="340"/>
      </w:tabs>
      <w:spacing w:before="60" w:after="40"/>
      <w:outlineLvl w:val="2"/>
    </w:pPr>
    <w:rPr>
      <w:rFonts w:ascii="Arial" w:hAnsi="Arial" w:cs="Arial"/>
      <w:b/>
      <w:bCs/>
    </w:rPr>
  </w:style>
  <w:style w:type="paragraph" w:styleId="Heading4">
    <w:name w:val="heading 4"/>
    <w:next w:val="BodyText"/>
    <w:link w:val="Heading4Char"/>
    <w:qFormat/>
    <w:rsid w:val="00887064"/>
    <w:pPr>
      <w:keepNext/>
      <w:keepLines/>
      <w:suppressAutoHyphens/>
      <w:spacing w:before="160" w:after="160"/>
      <w:outlineLvl w:val="3"/>
    </w:pPr>
    <w:rPr>
      <w:rFonts w:ascii="Arial" w:hAnsi="Arial" w:cs="Arial"/>
      <w:b/>
      <w:bCs/>
      <w:sz w:val="18"/>
      <w:szCs w:val="18"/>
    </w:rPr>
  </w:style>
  <w:style w:type="paragraph" w:styleId="Heading5">
    <w:name w:val="heading 5"/>
    <w:next w:val="BodyText"/>
    <w:link w:val="Heading5Char"/>
    <w:qFormat/>
    <w:rsid w:val="00887064"/>
    <w:pPr>
      <w:keepNext/>
      <w:keepLines/>
      <w:suppressAutoHyphens/>
      <w:spacing w:before="200" w:after="200"/>
      <w:outlineLvl w:val="4"/>
    </w:pPr>
    <w:rPr>
      <w:rFonts w:ascii="Calibri" w:hAnsi="Calibri"/>
      <w:b/>
      <w:bCs/>
      <w:iCs/>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58794C"/>
    <w:rPr>
      <w:rFonts w:ascii="Arial" w:hAnsi="Arial"/>
      <w:color w:val="0000FF"/>
      <w:u w:val="single"/>
      <w:lang w:val="en-AU"/>
    </w:rPr>
  </w:style>
  <w:style w:type="character" w:styleId="FollowedHyperlink">
    <w:name w:val="FollowedHyperlink"/>
    <w:uiPriority w:val="99"/>
    <w:unhideWhenUsed/>
    <w:rsid w:val="0058794C"/>
    <w:rPr>
      <w:color w:val="800080"/>
      <w:u w:val="single"/>
    </w:rPr>
  </w:style>
  <w:style w:type="character" w:customStyle="1" w:styleId="Heading2Char">
    <w:name w:val="Heading 2 Char"/>
    <w:link w:val="Heading2"/>
    <w:locked/>
    <w:rsid w:val="00887064"/>
    <w:rPr>
      <w:rFonts w:ascii="Arial" w:hAnsi="Arial" w:cs="Arial"/>
      <w:b/>
      <w:bCs/>
      <w:sz w:val="22"/>
      <w:szCs w:val="22"/>
    </w:rPr>
  </w:style>
  <w:style w:type="character" w:customStyle="1" w:styleId="Heading3Char">
    <w:name w:val="Heading 3 Char"/>
    <w:link w:val="Heading3"/>
    <w:locked/>
    <w:rsid w:val="00887064"/>
    <w:rPr>
      <w:rFonts w:ascii="Arial" w:hAnsi="Arial" w:cs="Arial"/>
      <w:b/>
      <w:bCs/>
    </w:rPr>
  </w:style>
  <w:style w:type="character" w:customStyle="1" w:styleId="Heading4Char">
    <w:name w:val="Heading 4 Char"/>
    <w:link w:val="Heading4"/>
    <w:locked/>
    <w:rsid w:val="00887064"/>
    <w:rPr>
      <w:rFonts w:ascii="Arial" w:hAnsi="Arial" w:cs="Arial"/>
      <w:b/>
      <w:bCs/>
      <w:sz w:val="18"/>
      <w:szCs w:val="18"/>
    </w:rPr>
  </w:style>
  <w:style w:type="character" w:customStyle="1" w:styleId="Heading5Char">
    <w:name w:val="Heading 5 Char"/>
    <w:link w:val="Heading5"/>
    <w:locked/>
    <w:rsid w:val="00887064"/>
    <w:rPr>
      <w:rFonts w:ascii="Calibri" w:hAnsi="Calibri"/>
      <w:b/>
      <w:bCs/>
      <w:iCs/>
      <w:sz w:val="24"/>
      <w:szCs w:val="26"/>
    </w:rPr>
  </w:style>
  <w:style w:type="paragraph" w:styleId="TOC1">
    <w:name w:val="toc 1"/>
    <w:uiPriority w:val="39"/>
    <w:unhideWhenUsed/>
    <w:rsid w:val="0058794C"/>
    <w:pPr>
      <w:tabs>
        <w:tab w:val="right" w:pos="9639"/>
      </w:tabs>
      <w:suppressAutoHyphens/>
      <w:spacing w:before="60" w:after="60"/>
    </w:pPr>
    <w:rPr>
      <w:rFonts w:ascii="Calibri" w:hAnsi="Calibri"/>
      <w:b/>
      <w:lang w:eastAsia="en-US"/>
    </w:rPr>
  </w:style>
  <w:style w:type="paragraph" w:styleId="TOC2">
    <w:name w:val="toc 2"/>
    <w:uiPriority w:val="39"/>
    <w:unhideWhenUsed/>
    <w:rsid w:val="0058794C"/>
    <w:pPr>
      <w:tabs>
        <w:tab w:val="right" w:pos="9639"/>
      </w:tabs>
      <w:suppressAutoHyphens/>
      <w:spacing w:before="60" w:after="60"/>
      <w:ind w:left="284"/>
    </w:pPr>
    <w:rPr>
      <w:rFonts w:ascii="Calibri" w:hAnsi="Calibri"/>
      <w:lang w:eastAsia="en-US"/>
    </w:rPr>
  </w:style>
  <w:style w:type="paragraph" w:styleId="TOC3">
    <w:name w:val="toc 3"/>
    <w:basedOn w:val="TOC2"/>
    <w:semiHidden/>
    <w:rsid w:val="0058794C"/>
    <w:pPr>
      <w:ind w:left="567"/>
    </w:pPr>
  </w:style>
  <w:style w:type="paragraph" w:styleId="Header">
    <w:name w:val="header"/>
    <w:rsid w:val="0058794C"/>
    <w:pPr>
      <w:tabs>
        <w:tab w:val="right" w:pos="10773"/>
      </w:tabs>
      <w:suppressAutoHyphens/>
    </w:pPr>
    <w:rPr>
      <w:rFonts w:ascii="Arial" w:hAnsi="Arial" w:cs="Arial"/>
      <w:sz w:val="16"/>
      <w:szCs w:val="16"/>
    </w:rPr>
  </w:style>
  <w:style w:type="paragraph" w:styleId="Footer">
    <w:name w:val="footer"/>
    <w:basedOn w:val="Normal"/>
    <w:link w:val="FooterChar"/>
    <w:uiPriority w:val="99"/>
    <w:rsid w:val="0058794C"/>
    <w:pPr>
      <w:tabs>
        <w:tab w:val="right" w:pos="9071"/>
      </w:tabs>
      <w:suppressAutoHyphens/>
      <w:spacing w:after="0"/>
    </w:pPr>
    <w:rPr>
      <w:rFonts w:ascii="Segoe UI" w:hAnsi="Segoe UI" w:cs="Segoe UI"/>
      <w:sz w:val="16"/>
      <w:szCs w:val="16"/>
    </w:rPr>
  </w:style>
  <w:style w:type="paragraph" w:styleId="Title">
    <w:name w:val="Title"/>
    <w:next w:val="BodyText"/>
    <w:link w:val="TitleChar"/>
    <w:qFormat/>
    <w:rsid w:val="00C93B66"/>
    <w:pPr>
      <w:keepNext/>
      <w:keepLines/>
      <w:tabs>
        <w:tab w:val="right" w:pos="10773"/>
      </w:tabs>
      <w:suppressAutoHyphens/>
      <w:spacing w:after="40"/>
      <w:outlineLvl w:val="0"/>
    </w:pPr>
    <w:rPr>
      <w:rFonts w:ascii="Arial" w:hAnsi="Arial" w:cs="Arial"/>
      <w:b/>
      <w:bCs/>
      <w:sz w:val="32"/>
      <w:szCs w:val="32"/>
    </w:rPr>
  </w:style>
  <w:style w:type="character" w:styleId="PageNumber">
    <w:name w:val="page number"/>
    <w:rsid w:val="0058794C"/>
    <w:rPr>
      <w:rFonts w:ascii="Calibri" w:hAnsi="Calibri" w:hint="default"/>
      <w:sz w:val="16"/>
    </w:rPr>
  </w:style>
  <w:style w:type="table" w:styleId="TableGrid">
    <w:name w:val="Table Grid"/>
    <w:basedOn w:val="TableNormal"/>
    <w:rsid w:val="0058794C"/>
    <w:rPr>
      <w:rFonts w:ascii="Calibri" w:hAnsi="Calibri"/>
      <w:sz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numbering" w:customStyle="1" w:styleId="Bulleted">
    <w:name w:val="Bulleted"/>
    <w:rsid w:val="0058794C"/>
    <w:pPr>
      <w:numPr>
        <w:numId w:val="2"/>
      </w:numPr>
    </w:pPr>
  </w:style>
  <w:style w:type="paragraph" w:styleId="BodyText">
    <w:name w:val="Body Text"/>
    <w:link w:val="BodyTextChar"/>
    <w:rsid w:val="0058794C"/>
    <w:pPr>
      <w:suppressAutoHyphens/>
      <w:spacing w:before="80" w:after="80" w:line="264" w:lineRule="auto"/>
    </w:pPr>
    <w:rPr>
      <w:rFonts w:ascii="Arial" w:hAnsi="Arial" w:cs="Arial"/>
      <w:sz w:val="18"/>
      <w:szCs w:val="18"/>
    </w:rPr>
  </w:style>
  <w:style w:type="numbering" w:customStyle="1" w:styleId="StyleOutlinenumbered">
    <w:name w:val="Style Outline numbered"/>
    <w:basedOn w:val="NoList"/>
    <w:rsid w:val="0058794C"/>
    <w:pPr>
      <w:numPr>
        <w:numId w:val="8"/>
      </w:numPr>
    </w:pPr>
  </w:style>
  <w:style w:type="paragraph" w:styleId="ListBullet">
    <w:name w:val="List Bullet"/>
    <w:link w:val="ListBulletChar"/>
    <w:rsid w:val="003478F4"/>
    <w:pPr>
      <w:numPr>
        <w:numId w:val="9"/>
      </w:numPr>
      <w:suppressAutoHyphens/>
      <w:spacing w:line="264" w:lineRule="auto"/>
    </w:pPr>
    <w:rPr>
      <w:rFonts w:ascii="Arial" w:hAnsi="Arial" w:cs="Arial"/>
      <w:sz w:val="18"/>
      <w:szCs w:val="18"/>
    </w:rPr>
  </w:style>
  <w:style w:type="paragraph" w:styleId="ListBullet2">
    <w:name w:val="List Bullet 2"/>
    <w:link w:val="ListBullet2Char"/>
    <w:rsid w:val="0058794C"/>
    <w:pPr>
      <w:numPr>
        <w:numId w:val="3"/>
      </w:numPr>
      <w:suppressAutoHyphens/>
      <w:spacing w:line="264" w:lineRule="auto"/>
    </w:pPr>
    <w:rPr>
      <w:rFonts w:ascii="Arial" w:hAnsi="Arial"/>
      <w:sz w:val="18"/>
      <w:szCs w:val="24"/>
    </w:rPr>
  </w:style>
  <w:style w:type="paragraph" w:styleId="ListNumber">
    <w:name w:val="List Number"/>
    <w:link w:val="ListNumberChar"/>
    <w:rsid w:val="0058794C"/>
    <w:pPr>
      <w:numPr>
        <w:numId w:val="5"/>
      </w:numPr>
      <w:spacing w:before="80" w:after="80" w:line="264" w:lineRule="auto"/>
    </w:pPr>
    <w:rPr>
      <w:rFonts w:ascii="Arial" w:hAnsi="Arial"/>
      <w:sz w:val="18"/>
      <w:szCs w:val="24"/>
    </w:rPr>
  </w:style>
  <w:style w:type="paragraph" w:styleId="ListNumber2">
    <w:name w:val="List Number 2"/>
    <w:link w:val="ListNumber2Char"/>
    <w:rsid w:val="0058794C"/>
    <w:pPr>
      <w:numPr>
        <w:numId w:val="6"/>
      </w:numPr>
      <w:spacing w:before="80" w:after="80" w:line="264" w:lineRule="auto"/>
    </w:pPr>
    <w:rPr>
      <w:rFonts w:ascii="Arial" w:hAnsi="Arial"/>
      <w:sz w:val="18"/>
      <w:szCs w:val="24"/>
    </w:rPr>
  </w:style>
  <w:style w:type="paragraph" w:customStyle="1" w:styleId="TableText">
    <w:name w:val="Table Text"/>
    <w:basedOn w:val="BodyText"/>
    <w:rsid w:val="0058794C"/>
  </w:style>
  <w:style w:type="paragraph" w:styleId="ListNumber3">
    <w:name w:val="List Number 3"/>
    <w:basedOn w:val="Normal"/>
    <w:rsid w:val="0058794C"/>
    <w:pPr>
      <w:numPr>
        <w:numId w:val="7"/>
      </w:numPr>
      <w:spacing w:before="80" w:after="80" w:line="264" w:lineRule="auto"/>
    </w:pPr>
  </w:style>
  <w:style w:type="character" w:customStyle="1" w:styleId="BodyTextChar">
    <w:name w:val="Body Text Char"/>
    <w:link w:val="BodyText"/>
    <w:rsid w:val="0058794C"/>
    <w:rPr>
      <w:rFonts w:ascii="Arial" w:hAnsi="Arial" w:cs="Arial"/>
      <w:sz w:val="18"/>
      <w:szCs w:val="18"/>
    </w:rPr>
  </w:style>
  <w:style w:type="paragraph" w:styleId="BalloonText">
    <w:name w:val="Balloon Text"/>
    <w:basedOn w:val="Normal"/>
    <w:link w:val="BalloonTextChar"/>
    <w:rsid w:val="0058794C"/>
    <w:pPr>
      <w:spacing w:before="0" w:after="0"/>
    </w:pPr>
    <w:rPr>
      <w:rFonts w:ascii="Tahoma" w:hAnsi="Tahoma" w:cs="Tahoma"/>
      <w:sz w:val="16"/>
      <w:szCs w:val="16"/>
    </w:rPr>
  </w:style>
  <w:style w:type="character" w:customStyle="1" w:styleId="BalloonTextChar">
    <w:name w:val="Balloon Text Char"/>
    <w:link w:val="BalloonText"/>
    <w:rsid w:val="0058794C"/>
    <w:rPr>
      <w:rFonts w:ascii="Tahoma" w:hAnsi="Tahoma" w:cs="Tahoma"/>
      <w:sz w:val="16"/>
      <w:szCs w:val="16"/>
    </w:rPr>
  </w:style>
  <w:style w:type="paragraph" w:styleId="ListParagraph">
    <w:name w:val="List Paragraph"/>
    <w:basedOn w:val="Normal"/>
    <w:uiPriority w:val="34"/>
    <w:qFormat/>
    <w:rsid w:val="00BC598D"/>
    <w:pPr>
      <w:ind w:left="720"/>
      <w:contextualSpacing/>
    </w:pPr>
  </w:style>
  <w:style w:type="paragraph" w:styleId="NoSpacing">
    <w:name w:val="No Spacing"/>
    <w:uiPriority w:val="1"/>
    <w:qFormat/>
    <w:rsid w:val="00BC598D"/>
    <w:rPr>
      <w:rFonts w:ascii="Arial" w:hAnsi="Arial"/>
      <w:sz w:val="18"/>
      <w:szCs w:val="24"/>
    </w:rPr>
  </w:style>
  <w:style w:type="paragraph" w:customStyle="1" w:styleId="Caption2">
    <w:name w:val="Caption 2"/>
    <w:basedOn w:val="BodyText"/>
    <w:qFormat/>
    <w:rsid w:val="00EF7FAE"/>
    <w:pPr>
      <w:tabs>
        <w:tab w:val="left" w:pos="340"/>
        <w:tab w:val="left" w:pos="851"/>
      </w:tabs>
      <w:suppressAutoHyphens w:val="0"/>
      <w:spacing w:before="60" w:after="60" w:line="230" w:lineRule="exact"/>
    </w:pPr>
    <w:rPr>
      <w:rFonts w:eastAsia="Times" w:cs="Times New Roman"/>
      <w:sz w:val="20"/>
      <w:lang w:eastAsia="en-US"/>
    </w:rPr>
  </w:style>
  <w:style w:type="paragraph" w:customStyle="1" w:styleId="Question">
    <w:name w:val="Question"/>
    <w:basedOn w:val="Normal"/>
    <w:autoRedefine/>
    <w:qFormat/>
    <w:rsid w:val="00EF7FAE"/>
    <w:pPr>
      <w:numPr>
        <w:numId w:val="10"/>
      </w:numPr>
      <w:tabs>
        <w:tab w:val="left" w:pos="340"/>
        <w:tab w:val="left" w:pos="851"/>
      </w:tabs>
      <w:spacing w:before="120" w:after="60" w:line="230" w:lineRule="exact"/>
    </w:pPr>
    <w:rPr>
      <w:rFonts w:eastAsia="Times"/>
      <w:b/>
      <w:sz w:val="20"/>
      <w:szCs w:val="20"/>
    </w:rPr>
  </w:style>
  <w:style w:type="paragraph" w:customStyle="1" w:styleId="Textfill">
    <w:name w:val="Text fill"/>
    <w:basedOn w:val="Normal"/>
    <w:qFormat/>
    <w:rsid w:val="00EF7FAE"/>
    <w:pPr>
      <w:spacing w:before="0" w:after="0"/>
      <w:ind w:left="57" w:right="-57"/>
    </w:pPr>
    <w:rPr>
      <w:rFonts w:ascii="Calibri" w:eastAsia="Times" w:hAnsi="Calibri"/>
      <w:color w:val="0000FF"/>
      <w:sz w:val="20"/>
      <w:szCs w:val="20"/>
      <w:lang w:eastAsia="en-US"/>
    </w:rPr>
  </w:style>
  <w:style w:type="paragraph" w:customStyle="1" w:styleId="spacer">
    <w:name w:val="spacer"/>
    <w:qFormat/>
    <w:rsid w:val="00EF7FAE"/>
    <w:rPr>
      <w:rFonts w:ascii="Arial" w:eastAsia="Calibri" w:hAnsi="Arial"/>
      <w:sz w:val="8"/>
      <w:szCs w:val="22"/>
      <w:lang w:eastAsia="en-US"/>
    </w:rPr>
  </w:style>
  <w:style w:type="character" w:styleId="CommentReference">
    <w:name w:val="annotation reference"/>
    <w:uiPriority w:val="99"/>
    <w:rsid w:val="0058794C"/>
    <w:rPr>
      <w:sz w:val="16"/>
      <w:szCs w:val="16"/>
    </w:rPr>
  </w:style>
  <w:style w:type="paragraph" w:styleId="CommentText">
    <w:name w:val="annotation text"/>
    <w:basedOn w:val="Normal"/>
    <w:link w:val="CommentTextChar"/>
    <w:rsid w:val="0058794C"/>
    <w:rPr>
      <w:szCs w:val="20"/>
    </w:rPr>
  </w:style>
  <w:style w:type="character" w:customStyle="1" w:styleId="CommentTextChar">
    <w:name w:val="Comment Text Char"/>
    <w:link w:val="CommentText"/>
    <w:rsid w:val="0058794C"/>
    <w:rPr>
      <w:rFonts w:ascii="Arial" w:hAnsi="Arial"/>
      <w:sz w:val="18"/>
    </w:rPr>
  </w:style>
  <w:style w:type="paragraph" w:styleId="CommentSubject">
    <w:name w:val="annotation subject"/>
    <w:basedOn w:val="CommentText"/>
    <w:next w:val="CommentText"/>
    <w:link w:val="CommentSubjectChar"/>
    <w:rsid w:val="0058794C"/>
    <w:rPr>
      <w:b/>
      <w:bCs/>
    </w:rPr>
  </w:style>
  <w:style w:type="character" w:customStyle="1" w:styleId="CommentSubjectChar">
    <w:name w:val="Comment Subject Char"/>
    <w:link w:val="CommentSubject"/>
    <w:rsid w:val="0058794C"/>
    <w:rPr>
      <w:rFonts w:ascii="Arial" w:hAnsi="Arial"/>
      <w:b/>
      <w:bCs/>
      <w:sz w:val="18"/>
    </w:rPr>
  </w:style>
  <w:style w:type="character" w:customStyle="1" w:styleId="FooterChar">
    <w:name w:val="Footer Char"/>
    <w:link w:val="Footer"/>
    <w:uiPriority w:val="99"/>
    <w:rsid w:val="0058794C"/>
    <w:rPr>
      <w:rFonts w:ascii="Segoe UI" w:hAnsi="Segoe UI" w:cs="Segoe UI"/>
      <w:sz w:val="16"/>
      <w:szCs w:val="16"/>
    </w:rPr>
  </w:style>
  <w:style w:type="character" w:customStyle="1" w:styleId="Heading1Char">
    <w:name w:val="Heading 1 Char"/>
    <w:link w:val="Heading1"/>
    <w:rsid w:val="00887064"/>
    <w:rPr>
      <w:rFonts w:ascii="Arial" w:hAnsi="Arial" w:cs="Arial"/>
      <w:b/>
      <w:bCs/>
      <w:sz w:val="32"/>
      <w:szCs w:val="32"/>
    </w:rPr>
  </w:style>
  <w:style w:type="character" w:customStyle="1" w:styleId="TitleChar">
    <w:name w:val="Title Char"/>
    <w:link w:val="Title"/>
    <w:rsid w:val="00C93B66"/>
    <w:rPr>
      <w:rFonts w:ascii="Arial" w:hAnsi="Arial" w:cs="Arial"/>
      <w:b/>
      <w:bCs/>
      <w:sz w:val="32"/>
      <w:szCs w:val="32"/>
    </w:rPr>
  </w:style>
  <w:style w:type="character" w:customStyle="1" w:styleId="ListBulletChar">
    <w:name w:val="List Bullet Char"/>
    <w:link w:val="ListBullet"/>
    <w:rsid w:val="003478F4"/>
    <w:rPr>
      <w:rFonts w:ascii="Arial" w:hAnsi="Arial" w:cs="Arial"/>
      <w:sz w:val="18"/>
      <w:szCs w:val="18"/>
    </w:rPr>
  </w:style>
  <w:style w:type="paragraph" w:customStyle="1" w:styleId="BulletList1">
    <w:name w:val="BulletList1"/>
    <w:basedOn w:val="Caption2"/>
    <w:autoRedefine/>
    <w:qFormat/>
    <w:rsid w:val="00EF7FAE"/>
    <w:pPr>
      <w:tabs>
        <w:tab w:val="clear" w:pos="340"/>
        <w:tab w:val="clear" w:pos="851"/>
        <w:tab w:val="left" w:pos="426"/>
      </w:tabs>
      <w:ind w:left="426" w:hanging="284"/>
    </w:pPr>
    <w:rPr>
      <w:lang w:val="en-US" w:eastAsia="en-AU"/>
    </w:rPr>
  </w:style>
  <w:style w:type="paragraph" w:customStyle="1" w:styleId="Paragraphtext">
    <w:name w:val="Paragraph text"/>
    <w:basedOn w:val="Caption2"/>
    <w:qFormat/>
    <w:rsid w:val="00EF7FAE"/>
    <w:pPr>
      <w:spacing w:before="100" w:line="240" w:lineRule="auto"/>
    </w:pPr>
    <w:rPr>
      <w:lang w:val="en-US" w:eastAsia="en-AU"/>
    </w:rPr>
  </w:style>
  <w:style w:type="character" w:customStyle="1" w:styleId="ListBullet2Char">
    <w:name w:val="List Bullet 2 Char"/>
    <w:link w:val="ListBullet2"/>
    <w:rsid w:val="0058794C"/>
    <w:rPr>
      <w:rFonts w:ascii="Arial" w:hAnsi="Arial"/>
      <w:sz w:val="18"/>
      <w:szCs w:val="24"/>
    </w:rPr>
  </w:style>
  <w:style w:type="character" w:customStyle="1" w:styleId="FooterURL">
    <w:name w:val="Footer URL"/>
    <w:qFormat/>
    <w:rsid w:val="0058794C"/>
    <w:rPr>
      <w:sz w:val="22"/>
      <w:szCs w:val="22"/>
    </w:rPr>
  </w:style>
  <w:style w:type="paragraph" w:styleId="ListBullet3">
    <w:name w:val="List Bullet 3"/>
    <w:basedOn w:val="Normal"/>
    <w:rsid w:val="0058794C"/>
    <w:pPr>
      <w:numPr>
        <w:numId w:val="4"/>
      </w:numPr>
      <w:spacing w:before="80" w:after="80" w:line="264" w:lineRule="auto"/>
    </w:pPr>
  </w:style>
  <w:style w:type="character" w:customStyle="1" w:styleId="ListNumberChar">
    <w:name w:val="List Number Char"/>
    <w:link w:val="ListNumber"/>
    <w:rsid w:val="0058794C"/>
    <w:rPr>
      <w:rFonts w:ascii="Arial" w:hAnsi="Arial"/>
      <w:sz w:val="18"/>
      <w:szCs w:val="24"/>
    </w:rPr>
  </w:style>
  <w:style w:type="paragraph" w:customStyle="1" w:styleId="Spacerpara">
    <w:name w:val="Spacer para"/>
    <w:basedOn w:val="BodyText"/>
    <w:link w:val="SpacerparaChar"/>
    <w:qFormat/>
    <w:rsid w:val="0058794C"/>
    <w:pPr>
      <w:spacing w:before="0" w:after="0" w:line="216" w:lineRule="auto"/>
    </w:pPr>
    <w:rPr>
      <w:sz w:val="12"/>
      <w:szCs w:val="12"/>
    </w:rPr>
  </w:style>
  <w:style w:type="character" w:customStyle="1" w:styleId="SpacerparaChar">
    <w:name w:val="Spacer para Char"/>
    <w:link w:val="Spacerpara"/>
    <w:rsid w:val="0058794C"/>
    <w:rPr>
      <w:rFonts w:ascii="Arial" w:hAnsi="Arial" w:cs="Arial"/>
      <w:sz w:val="12"/>
      <w:szCs w:val="12"/>
    </w:rPr>
  </w:style>
  <w:style w:type="character" w:customStyle="1" w:styleId="ListNumber2Char">
    <w:name w:val="List Number 2 Char"/>
    <w:link w:val="ListNumber2"/>
    <w:rsid w:val="0058794C"/>
    <w:rPr>
      <w:rFonts w:ascii="Arial" w:hAnsi="Arial"/>
      <w:sz w:val="18"/>
      <w:szCs w:val="24"/>
    </w:rPr>
  </w:style>
  <w:style w:type="character" w:styleId="Strong">
    <w:name w:val="Strong"/>
    <w:uiPriority w:val="22"/>
    <w:qFormat/>
    <w:rsid w:val="0058794C"/>
    <w:rPr>
      <w:b/>
      <w:bCs/>
    </w:rPr>
  </w:style>
  <w:style w:type="table" w:customStyle="1" w:styleId="Table">
    <w:name w:val="Table"/>
    <w:basedOn w:val="TableNormal"/>
    <w:rsid w:val="0058794C"/>
    <w:pPr>
      <w:spacing w:before="200" w:after="200"/>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text">
    <w:name w:val="List paragraph text"/>
    <w:basedOn w:val="ListParagraph"/>
    <w:qFormat/>
    <w:rsid w:val="00EF7FAE"/>
    <w:pPr>
      <w:spacing w:before="60" w:after="60"/>
      <w:ind w:left="0"/>
      <w:contextualSpacing w:val="0"/>
    </w:pPr>
    <w:rPr>
      <w:rFonts w:eastAsia="Calibri"/>
      <w:sz w:val="20"/>
      <w:szCs w:val="22"/>
      <w:lang w:eastAsia="en-US"/>
    </w:rPr>
  </w:style>
  <w:style w:type="character" w:styleId="Emphasis">
    <w:name w:val="Emphasis"/>
    <w:uiPriority w:val="20"/>
    <w:qFormat/>
    <w:rsid w:val="0058794C"/>
    <w:rPr>
      <w:i/>
      <w:iCs/>
    </w:rPr>
  </w:style>
  <w:style w:type="paragraph" w:customStyle="1" w:styleId="Partstyle">
    <w:name w:val="Part style"/>
    <w:basedOn w:val="Heading1"/>
    <w:qFormat/>
    <w:rsid w:val="00EF7FAE"/>
    <w:pPr>
      <w:keepLines w:val="0"/>
      <w:tabs>
        <w:tab w:val="clear" w:pos="10773"/>
        <w:tab w:val="left" w:pos="4678"/>
      </w:tabs>
      <w:spacing w:after="60"/>
    </w:pPr>
    <w:rPr>
      <w:rFonts w:eastAsia="Times" w:cs="Times New Roman"/>
      <w:bCs w:val="0"/>
      <w:color w:val="0072CE"/>
      <w:sz w:val="28"/>
      <w:szCs w:val="20"/>
      <w:lang w:eastAsia="en-US"/>
    </w:rPr>
  </w:style>
  <w:style w:type="paragraph" w:customStyle="1" w:styleId="paragraph">
    <w:name w:val="paragraph"/>
    <w:basedOn w:val="Normal"/>
    <w:rsid w:val="00EF7FAE"/>
    <w:pPr>
      <w:spacing w:before="100" w:beforeAutospacing="1" w:after="100" w:afterAutospacing="1"/>
    </w:pPr>
    <w:rPr>
      <w:rFonts w:ascii="Times New Roman" w:hAnsi="Times New Roman"/>
      <w:sz w:val="24"/>
    </w:rPr>
  </w:style>
  <w:style w:type="character" w:customStyle="1" w:styleId="normaltextrun">
    <w:name w:val="normaltextrun"/>
    <w:rsid w:val="00EF7FAE"/>
  </w:style>
  <w:style w:type="character" w:customStyle="1" w:styleId="eop">
    <w:name w:val="eop"/>
    <w:rsid w:val="00EF7FAE"/>
  </w:style>
  <w:style w:type="paragraph" w:customStyle="1" w:styleId="Footercentered">
    <w:name w:val="Footer centered"/>
    <w:basedOn w:val="Footer"/>
    <w:link w:val="FootercenteredChar"/>
    <w:qFormat/>
    <w:rsid w:val="0058794C"/>
    <w:pPr>
      <w:jc w:val="center"/>
    </w:pPr>
  </w:style>
  <w:style w:type="character" w:customStyle="1" w:styleId="FootercenteredChar">
    <w:name w:val="Footer centered Char"/>
    <w:link w:val="Footercentered"/>
    <w:rsid w:val="0058794C"/>
    <w:rPr>
      <w:rFonts w:ascii="Arial" w:hAnsi="Arial" w:cs="Arial"/>
      <w:sz w:val="16"/>
      <w:szCs w:val="16"/>
    </w:rPr>
  </w:style>
  <w:style w:type="character" w:styleId="UnresolvedMention">
    <w:name w:val="Unresolved Mention"/>
    <w:uiPriority w:val="99"/>
    <w:semiHidden/>
    <w:unhideWhenUsed/>
    <w:rsid w:val="00992A09"/>
    <w:rPr>
      <w:color w:val="605E5C"/>
      <w:shd w:val="clear" w:color="auto" w:fill="E1DFDD"/>
    </w:rPr>
  </w:style>
  <w:style w:type="paragraph" w:styleId="Revision">
    <w:name w:val="Revision"/>
    <w:hidden/>
    <w:uiPriority w:val="99"/>
    <w:semiHidden/>
    <w:rsid w:val="009F4316"/>
    <w:rPr>
      <w:rFonts w:ascii="Arial" w:hAnsi="Arial"/>
      <w:sz w:val="18"/>
      <w:szCs w:val="24"/>
    </w:rPr>
  </w:style>
  <w:style w:type="paragraph" w:customStyle="1" w:styleId="ListParagraphbold">
    <w:name w:val="List Paragraph bold"/>
    <w:basedOn w:val="ListParagraph"/>
    <w:qFormat/>
    <w:rsid w:val="001E1C82"/>
    <w:pPr>
      <w:spacing w:before="60" w:after="60"/>
      <w:ind w:left="340"/>
      <w:contextualSpacing w:val="0"/>
    </w:pPr>
    <w:rPr>
      <w:rFonts w:eastAsia="Calibri"/>
      <w:b/>
      <w:sz w:val="20"/>
      <w:szCs w:val="22"/>
      <w:lang w:eastAsia="en-US"/>
    </w:rPr>
  </w:style>
  <w:style w:type="table" w:customStyle="1" w:styleId="TableGridLight10">
    <w:name w:val="Table Grid Light10"/>
    <w:basedOn w:val="TableNormal"/>
    <w:uiPriority w:val="40"/>
    <w:rsid w:val="001E1C82"/>
    <w:rPr>
      <w:rFonts w:ascii="Arial" w:eastAsia="Calibri" w:hAnsi="Arial"/>
      <w:color w:val="000000"/>
      <w:szCs w:val="22"/>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16796495">
      <w:marLeft w:val="0"/>
      <w:marRight w:val="0"/>
      <w:marTop w:val="0"/>
      <w:marBottom w:val="0"/>
      <w:divBdr>
        <w:top w:val="none" w:sz="0" w:space="0" w:color="auto"/>
        <w:left w:val="none" w:sz="0" w:space="0" w:color="auto"/>
        <w:bottom w:val="none" w:sz="0" w:space="0" w:color="auto"/>
        <w:right w:val="none" w:sz="0" w:space="0" w:color="auto"/>
      </w:divBdr>
    </w:div>
  </w:divs>
  <w:encoding w:val="us-ascii"/>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uspost.com.au/parcels-mail/calculate-postage-delivery-time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onsumer.vic.gov.au/rentin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vicgov.sharepoint.com/sites/msteams_4e9a2b/Shared%20Documents/Residential%20Tenancies/Archive%20-%20pre-March%2029%20folders/Users/viciuuq/AppData/Roaming/Hewlett-Packard/HP%20TRIM/Offline%20Records%20(P1)/Approved%20forms(3)/www.consumer.vic.gov.au/rent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96F9F93E2A04942AB45356BD9D420AD" ma:contentTypeVersion="13" ma:contentTypeDescription="Create a new document." ma:contentTypeScope="" ma:versionID="0cfea2a6e788dfd503f6dd6dbf74451e">
  <xsd:schema xmlns:xsd="http://www.w3.org/2001/XMLSchema" xmlns:xs="http://www.w3.org/2001/XMLSchema" xmlns:p="http://schemas.microsoft.com/office/2006/metadata/properties" xmlns:ns3="ebd38e17-393b-41a8-a52a-faf37f04c5dd" xmlns:ns4="018b463c-9d76-43e6-bf35-6050d5038a27" targetNamespace="http://schemas.microsoft.com/office/2006/metadata/properties" ma:root="true" ma:fieldsID="e0681e5891cc6e9f25c3d29cb079d911" ns3:_="" ns4:_="">
    <xsd:import namespace="ebd38e17-393b-41a8-a52a-faf37f04c5dd"/>
    <xsd:import namespace="018b463c-9d76-43e6-bf35-6050d5038a27"/>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d38e17-393b-41a8-a52a-faf37f04c5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18b463c-9d76-43e6-bf35-6050d5038a2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B0B0CE2-7C9E-4D16-97E6-3D6D71B3D1DE}">
  <ds:schemaRefs>
    <ds:schemaRef ds:uri="http://schemas.microsoft.com/office/2006/metadata/longProperties"/>
  </ds:schemaRefs>
</ds:datastoreItem>
</file>

<file path=customXml/itemProps2.xml><?xml version="1.0" encoding="utf-8"?>
<ds:datastoreItem xmlns:ds="http://schemas.openxmlformats.org/officeDocument/2006/customXml" ds:itemID="{CFFB5070-6951-40AA-AB86-6594A1A263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d38e17-393b-41a8-a52a-faf37f04c5dd"/>
    <ds:schemaRef ds:uri="018b463c-9d76-43e6-bf35-6050d5038a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9474F2A-D155-43BA-BF97-DE2A8DED1D1D}">
  <ds:schemaRefs>
    <ds:schemaRef ds:uri="http://schemas.microsoft.com/sharepoint/v3/contenttype/forms"/>
  </ds:schemaRefs>
</ds:datastoreItem>
</file>

<file path=customXml/itemProps4.xml><?xml version="1.0" encoding="utf-8"?>
<ds:datastoreItem xmlns:ds="http://schemas.openxmlformats.org/officeDocument/2006/customXml" ds:itemID="{44921C54-8057-42C8-87FB-55EA86830546}">
  <ds:schemaRefs>
    <ds:schemaRef ds:uri="http://schemas.microsoft.com/office/2006/documentManagement/types"/>
    <ds:schemaRef ds:uri="018b463c-9d76-43e6-bf35-6050d5038a27"/>
    <ds:schemaRef ds:uri="ebd38e17-393b-41a8-a52a-faf37f04c5dd"/>
    <ds:schemaRef ds:uri="http://purl.org/dc/elements/1.1/"/>
    <ds:schemaRef ds:uri="http://schemas.microsoft.com/office/2006/metadata/properties"/>
    <ds:schemaRef ds:uri="http://purl.org/dc/terms/"/>
    <ds:schemaRef ds:uri="http://schemas.openxmlformats.org/package/2006/metadata/core-properties"/>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2068</Words>
  <Characters>11788</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Form 16 - Notice for breach of duty from site tenant to part 4a review.DOC</vt:lpstr>
    </vt:vector>
  </TitlesOfParts>
  <Company>Department of Justice and Regulation</Company>
  <LinksUpToDate>false</LinksUpToDate>
  <CharactersWithSpaces>13829</CharactersWithSpaces>
  <SharedDoc>false</SharedDoc>
  <HyperlinkBase/>
  <HLinks>
    <vt:vector size="18" baseType="variant">
      <vt:variant>
        <vt:i4>3145741</vt:i4>
      </vt:variant>
      <vt:variant>
        <vt:i4>6</vt:i4>
      </vt:variant>
      <vt:variant>
        <vt:i4>0</vt:i4>
      </vt:variant>
      <vt:variant>
        <vt:i4>5</vt:i4>
      </vt:variant>
      <vt:variant>
        <vt:lpwstr>https://vicgov.sharepoint.com/sites/msteams_4e9a2b/Shared Documents/Residential Tenancies/Archive - pre-March 29 folders/Users/viciuuq/AppData/Roaming/Hewlett-Packard/HP TRIM/Offline Records (P1)/Approved forms(3)/www.consumer.vic.gov.au/renting</vt:lpwstr>
      </vt:variant>
      <vt:variant>
        <vt:lpwstr/>
      </vt:variant>
      <vt:variant>
        <vt:i4>6160403</vt:i4>
      </vt:variant>
      <vt:variant>
        <vt:i4>3</vt:i4>
      </vt:variant>
      <vt:variant>
        <vt:i4>0</vt:i4>
      </vt:variant>
      <vt:variant>
        <vt:i4>5</vt:i4>
      </vt:variant>
      <vt:variant>
        <vt:lpwstr>https://auspost.com.au/parcels-mail/calculate-postage-delivery-times</vt:lpwstr>
      </vt:variant>
      <vt:variant>
        <vt:lpwstr/>
      </vt:variant>
      <vt:variant>
        <vt:i4>7929958</vt:i4>
      </vt:variant>
      <vt:variant>
        <vt:i4>0</vt:i4>
      </vt:variant>
      <vt:variant>
        <vt:i4>0</vt:i4>
      </vt:variant>
      <vt:variant>
        <vt:i4>5</vt:i4>
      </vt:variant>
      <vt:variant>
        <vt:lpwstr>http://www.consumer.vic.gov.au/renting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16 - Notice for breach of duty from site tenant to part 4a review.DOC</dc:title>
  <dc:subject>Renting</dc:subject>
  <dc:creator>Consumer Affairs Victoria</dc:creator>
  <cp:keywords/>
  <cp:lastModifiedBy>David M Darragh (DJCS)</cp:lastModifiedBy>
  <cp:revision>2</cp:revision>
  <cp:lastPrinted>2016-06-08T09:56:00Z</cp:lastPrinted>
  <dcterms:created xsi:type="dcterms:W3CDTF">2022-01-06T05:10:00Z</dcterms:created>
  <dcterms:modified xsi:type="dcterms:W3CDTF">2022-01-06T05:10:00Z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0x010100096F9F93E2A04942AB45356BD9D420AD</vt:lpwstr>
  </property>
  <property fmtid="{D5CDD505-2E9C-101B-9397-08002B2CF9AE}" pid="4" name="Sign-off status">
    <vt:lpwstr/>
  </property>
</Properties>
</file>