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881DE" w14:textId="501070BE" w:rsidR="00550457" w:rsidRPr="00550457" w:rsidRDefault="00550457" w:rsidP="00550457">
      <w:pPr>
        <w:keepNext/>
        <w:keepLines/>
        <w:widowControl/>
        <w:suppressAutoHyphens/>
        <w:autoSpaceDE/>
        <w:autoSpaceDN/>
        <w:spacing w:after="200"/>
        <w:outlineLvl w:val="0"/>
        <w:rPr>
          <w:rFonts w:ascii="Arial" w:hAnsi="Arial" w:cs="Arial"/>
          <w:b/>
          <w:bCs/>
          <w:sz w:val="40"/>
          <w:szCs w:val="36"/>
          <w:lang w:val="en-AU" w:eastAsia="en-AU"/>
        </w:rPr>
      </w:pPr>
      <w:r>
        <w:rPr>
          <w:rFonts w:ascii="Arial" w:hAnsi="Arial" w:cs="Arial"/>
          <w:b/>
          <w:bCs/>
          <w:sz w:val="40"/>
          <w:szCs w:val="36"/>
          <w:lang w:val="en-AU" w:eastAsia="en-AU"/>
        </w:rPr>
        <w:t>Patriotic Fund</w:t>
      </w:r>
      <w:r w:rsidRPr="00550457">
        <w:rPr>
          <w:rFonts w:ascii="Arial" w:hAnsi="Arial" w:cs="Arial"/>
          <w:b/>
          <w:bCs/>
          <w:sz w:val="40"/>
          <w:szCs w:val="36"/>
          <w:lang w:val="en-AU" w:eastAsia="en-AU"/>
        </w:rPr>
        <w:t xml:space="preserve"> –</w:t>
      </w:r>
      <w:r>
        <w:rPr>
          <w:rFonts w:ascii="Arial" w:hAnsi="Arial" w:cs="Arial"/>
          <w:b/>
          <w:bCs/>
          <w:sz w:val="40"/>
          <w:szCs w:val="36"/>
          <w:lang w:val="en-AU" w:eastAsia="en-AU"/>
        </w:rPr>
        <w:t xml:space="preserve"> </w:t>
      </w:r>
      <w:r w:rsidR="00D23B78">
        <w:rPr>
          <w:rFonts w:ascii="Arial" w:hAnsi="Arial" w:cs="Arial"/>
          <w:b/>
          <w:bCs/>
          <w:sz w:val="40"/>
          <w:szCs w:val="36"/>
          <w:lang w:val="en-AU" w:eastAsia="en-AU"/>
        </w:rPr>
        <w:t>A</w:t>
      </w:r>
      <w:r w:rsidRPr="00550457">
        <w:rPr>
          <w:rFonts w:ascii="Arial" w:hAnsi="Arial" w:cs="Arial"/>
          <w:b/>
          <w:bCs/>
          <w:sz w:val="40"/>
          <w:szCs w:val="36"/>
          <w:lang w:val="en-AU" w:eastAsia="en-AU"/>
        </w:rPr>
        <w:t>nnual statement</w:t>
      </w:r>
    </w:p>
    <w:p w14:paraId="7D9B1AF4" w14:textId="5BED070A" w:rsidR="00550457" w:rsidRPr="00550457" w:rsidRDefault="005B5E97" w:rsidP="00550457">
      <w:pPr>
        <w:widowControl/>
        <w:autoSpaceDE/>
        <w:autoSpaceDN/>
        <w:spacing w:before="200" w:after="200"/>
        <w:rPr>
          <w:rFonts w:ascii="Arial" w:hAnsi="Arial"/>
          <w:b/>
          <w:i/>
          <w:sz w:val="18"/>
          <w:szCs w:val="24"/>
          <w:lang w:val="en-AU" w:eastAsia="en-AU"/>
        </w:rPr>
      </w:pPr>
      <w:bookmarkStart w:id="0" w:name="_Hlk531163368"/>
      <w:r>
        <w:rPr>
          <w:rFonts w:ascii="Arial" w:hAnsi="Arial"/>
          <w:b/>
          <w:iCs/>
          <w:sz w:val="18"/>
          <w:szCs w:val="24"/>
          <w:lang w:val="en-AU" w:eastAsia="en-AU"/>
        </w:rPr>
        <w:t xml:space="preserve">Section 42 - </w:t>
      </w:r>
      <w:r w:rsidR="00550457">
        <w:rPr>
          <w:rFonts w:ascii="Arial" w:hAnsi="Arial"/>
          <w:b/>
          <w:i/>
          <w:sz w:val="18"/>
          <w:szCs w:val="24"/>
          <w:lang w:val="en-AU" w:eastAsia="en-AU"/>
        </w:rPr>
        <w:t>Veterans</w:t>
      </w:r>
      <w:r w:rsidR="00550457" w:rsidRPr="00550457">
        <w:rPr>
          <w:rFonts w:ascii="Arial" w:hAnsi="Arial"/>
          <w:b/>
          <w:i/>
          <w:sz w:val="18"/>
          <w:szCs w:val="24"/>
          <w:lang w:val="en-AU" w:eastAsia="en-AU"/>
        </w:rPr>
        <w:t xml:space="preserve"> Act </w:t>
      </w:r>
      <w:bookmarkEnd w:id="0"/>
      <w:r w:rsidR="00550457">
        <w:rPr>
          <w:rFonts w:ascii="Arial" w:hAnsi="Arial"/>
          <w:b/>
          <w:i/>
          <w:sz w:val="18"/>
          <w:szCs w:val="24"/>
          <w:lang w:val="en-AU" w:eastAsia="en-AU"/>
        </w:rPr>
        <w:t>2005</w:t>
      </w:r>
    </w:p>
    <w:p w14:paraId="426605C4" w14:textId="77777777" w:rsidR="00550457" w:rsidRPr="00550457" w:rsidRDefault="00550457" w:rsidP="00550457">
      <w:pPr>
        <w:keepNext/>
        <w:keepLines/>
        <w:widowControl/>
        <w:suppressAutoHyphens/>
        <w:autoSpaceDE/>
        <w:autoSpaceDN/>
        <w:spacing w:before="200" w:after="200"/>
        <w:outlineLvl w:val="1"/>
        <w:rPr>
          <w:rFonts w:ascii="Arial" w:hAnsi="Arial" w:cs="Arial"/>
          <w:b/>
          <w:bCs/>
          <w:sz w:val="32"/>
          <w:szCs w:val="32"/>
          <w:lang w:val="en-AU" w:eastAsia="en-AU"/>
        </w:rPr>
      </w:pPr>
      <w:r w:rsidRPr="00550457">
        <w:rPr>
          <w:rFonts w:ascii="Arial" w:hAnsi="Arial" w:cs="Arial"/>
          <w:b/>
          <w:bCs/>
          <w:sz w:val="32"/>
          <w:szCs w:val="32"/>
          <w:lang w:val="en-AU" w:eastAsia="en-AU"/>
        </w:rPr>
        <w:t>Before starting your annual statement</w:t>
      </w:r>
    </w:p>
    <w:p w14:paraId="5EF8053F" w14:textId="0E8536F8" w:rsidR="00550457" w:rsidRPr="00550457" w:rsidRDefault="00550457" w:rsidP="00550457">
      <w:pPr>
        <w:widowControl/>
        <w:suppressAutoHyphens/>
        <w:autoSpaceDE/>
        <w:autoSpaceDN/>
        <w:spacing w:before="200" w:after="200"/>
        <w:rPr>
          <w:rFonts w:ascii="Arial" w:hAnsi="Arial"/>
          <w:sz w:val="18"/>
          <w:szCs w:val="20"/>
          <w:lang w:val="en-AU" w:eastAsia="en-AU"/>
        </w:rPr>
      </w:pPr>
      <w:r w:rsidRPr="00550457">
        <w:rPr>
          <w:rFonts w:ascii="Arial" w:hAnsi="Arial"/>
          <w:sz w:val="18"/>
          <w:szCs w:val="20"/>
          <w:lang w:val="en-AU" w:eastAsia="en-AU"/>
        </w:rPr>
        <w:t xml:space="preserve">This form should be completed by </w:t>
      </w:r>
      <w:r w:rsidR="00E86053">
        <w:rPr>
          <w:rFonts w:ascii="Arial" w:hAnsi="Arial"/>
          <w:sz w:val="18"/>
          <w:szCs w:val="20"/>
          <w:lang w:val="en-AU" w:eastAsia="en-AU"/>
        </w:rPr>
        <w:t xml:space="preserve">the Trustee(s) of a patriotic </w:t>
      </w:r>
      <w:r w:rsidR="00394F83">
        <w:rPr>
          <w:rFonts w:ascii="Arial" w:hAnsi="Arial"/>
          <w:sz w:val="18"/>
          <w:szCs w:val="20"/>
          <w:lang w:val="en-AU" w:eastAsia="en-AU"/>
        </w:rPr>
        <w:t>fund,</w:t>
      </w:r>
      <w:r w:rsidR="006F14CF">
        <w:rPr>
          <w:rFonts w:ascii="Arial" w:hAnsi="Arial"/>
          <w:sz w:val="18"/>
          <w:szCs w:val="20"/>
          <w:lang w:val="en-AU" w:eastAsia="en-AU"/>
        </w:rPr>
        <w:t xml:space="preserve"> or a person authorised to act on behalf of the Trustee(s) of a patriotic fund</w:t>
      </w:r>
      <w:r w:rsidRPr="00550457">
        <w:rPr>
          <w:rFonts w:ascii="Arial" w:hAnsi="Arial"/>
          <w:sz w:val="18"/>
          <w:szCs w:val="20"/>
          <w:lang w:val="en-AU" w:eastAsia="en-AU"/>
        </w:rPr>
        <w:t>.</w:t>
      </w:r>
    </w:p>
    <w:p w14:paraId="29991583" w14:textId="77777777" w:rsidR="00550457" w:rsidRPr="00550457" w:rsidRDefault="00550457" w:rsidP="00550457">
      <w:pPr>
        <w:keepNext/>
        <w:keepLines/>
        <w:widowControl/>
        <w:suppressAutoHyphens/>
        <w:autoSpaceDE/>
        <w:autoSpaceDN/>
        <w:spacing w:before="200" w:after="200"/>
        <w:outlineLvl w:val="1"/>
        <w:rPr>
          <w:rFonts w:ascii="Arial" w:hAnsi="Arial" w:cs="Arial"/>
          <w:b/>
          <w:bCs/>
          <w:sz w:val="32"/>
          <w:szCs w:val="32"/>
          <w:lang w:val="en-AU" w:eastAsia="en-AU"/>
        </w:rPr>
      </w:pPr>
      <w:r w:rsidRPr="00550457">
        <w:rPr>
          <w:rFonts w:ascii="Arial" w:hAnsi="Arial" w:cs="Arial"/>
          <w:b/>
          <w:bCs/>
          <w:sz w:val="32"/>
          <w:szCs w:val="32"/>
          <w:lang w:val="en-AU" w:eastAsia="en-AU"/>
        </w:rPr>
        <w:t>How to complete this form</w:t>
      </w:r>
    </w:p>
    <w:p w14:paraId="70DAF8E9" w14:textId="10A7F6F2" w:rsidR="00550457" w:rsidRDefault="00550457" w:rsidP="00337EFF">
      <w:pPr>
        <w:widowControl/>
        <w:suppressAutoHyphens/>
        <w:autoSpaceDE/>
        <w:autoSpaceDN/>
        <w:rPr>
          <w:rFonts w:ascii="Arial" w:hAnsi="Arial"/>
          <w:sz w:val="18"/>
          <w:szCs w:val="24"/>
          <w:lang w:val="en-AU" w:eastAsia="en-AU"/>
        </w:rPr>
      </w:pPr>
      <w:r w:rsidRPr="00550457">
        <w:rPr>
          <w:rFonts w:ascii="Arial" w:hAnsi="Arial"/>
          <w:sz w:val="18"/>
          <w:szCs w:val="24"/>
          <w:lang w:val="en-AU" w:eastAsia="en-AU"/>
        </w:rPr>
        <w:t xml:space="preserve">Enter text in spaces provided only. </w:t>
      </w:r>
      <w:r w:rsidR="00337EFF">
        <w:rPr>
          <w:rFonts w:ascii="Arial" w:hAnsi="Arial"/>
          <w:sz w:val="18"/>
          <w:szCs w:val="24"/>
          <w:lang w:val="en-AU" w:eastAsia="en-AU"/>
        </w:rPr>
        <w:t>Consumer Affairs Victoria</w:t>
      </w:r>
      <w:r w:rsidRPr="00550457">
        <w:rPr>
          <w:rFonts w:ascii="Arial" w:hAnsi="Arial"/>
          <w:sz w:val="18"/>
          <w:szCs w:val="24"/>
          <w:lang w:val="en-AU" w:eastAsia="en-AU"/>
        </w:rPr>
        <w:t xml:space="preserve"> (</w:t>
      </w:r>
      <w:r w:rsidR="00337EFF">
        <w:rPr>
          <w:rFonts w:ascii="Arial" w:hAnsi="Arial"/>
          <w:sz w:val="18"/>
          <w:szCs w:val="24"/>
          <w:lang w:val="en-AU" w:eastAsia="en-AU"/>
        </w:rPr>
        <w:t>CAV</w:t>
      </w:r>
      <w:r w:rsidRPr="00550457">
        <w:rPr>
          <w:rFonts w:ascii="Arial" w:hAnsi="Arial"/>
          <w:sz w:val="18"/>
          <w:szCs w:val="24"/>
          <w:lang w:val="en-AU" w:eastAsia="en-AU"/>
        </w:rPr>
        <w:t>) will not accept your form, nor consider it lodged, if you</w:t>
      </w:r>
      <w:r w:rsidR="00337EFF">
        <w:rPr>
          <w:rFonts w:ascii="Arial" w:hAnsi="Arial"/>
          <w:sz w:val="18"/>
          <w:szCs w:val="24"/>
          <w:lang w:val="en-AU" w:eastAsia="en-AU"/>
        </w:rPr>
        <w:t xml:space="preserve"> </w:t>
      </w:r>
      <w:r w:rsidRPr="00550457">
        <w:rPr>
          <w:rFonts w:ascii="Arial" w:hAnsi="Arial"/>
          <w:sz w:val="18"/>
          <w:szCs w:val="24"/>
          <w:lang w:val="en-AU" w:eastAsia="en-AU"/>
        </w:rPr>
        <w:t>remove or change any questions or other text.</w:t>
      </w:r>
    </w:p>
    <w:p w14:paraId="16B96474" w14:textId="77777777" w:rsidR="00337EFF" w:rsidRPr="00550457" w:rsidRDefault="00337EFF" w:rsidP="00550457">
      <w:pPr>
        <w:widowControl/>
        <w:suppressAutoHyphens/>
        <w:autoSpaceDE/>
        <w:autoSpaceDN/>
        <w:ind w:left="227" w:hanging="227"/>
        <w:rPr>
          <w:rFonts w:ascii="Arial" w:hAnsi="Arial"/>
          <w:sz w:val="18"/>
          <w:szCs w:val="24"/>
          <w:lang w:val="en-AU" w:eastAsia="en-AU"/>
        </w:rPr>
      </w:pPr>
    </w:p>
    <w:p w14:paraId="638D0511" w14:textId="3AD8FF4F" w:rsidR="00550457" w:rsidRDefault="00550457" w:rsidP="00550457">
      <w:pPr>
        <w:widowControl/>
        <w:suppressAutoHyphens/>
        <w:autoSpaceDE/>
        <w:autoSpaceDN/>
        <w:ind w:left="227" w:hanging="227"/>
        <w:rPr>
          <w:rFonts w:ascii="Arial" w:hAnsi="Arial"/>
          <w:sz w:val="18"/>
          <w:szCs w:val="24"/>
          <w:lang w:val="en-AU" w:eastAsia="en-AU"/>
        </w:rPr>
      </w:pPr>
      <w:r w:rsidRPr="00550457">
        <w:rPr>
          <w:rFonts w:ascii="Arial" w:hAnsi="Arial"/>
          <w:sz w:val="18"/>
          <w:szCs w:val="24"/>
          <w:lang w:val="en-AU" w:eastAsia="en-AU"/>
        </w:rPr>
        <w:t>If completing this form by hand, please complete details in block letters, using a black or blue pen.</w:t>
      </w:r>
    </w:p>
    <w:p w14:paraId="3A980199" w14:textId="1C446B3F" w:rsidR="00550457" w:rsidRPr="00550457" w:rsidRDefault="00C65A93" w:rsidP="00550457">
      <w:pPr>
        <w:keepNext/>
        <w:keepLines/>
        <w:widowControl/>
        <w:suppressAutoHyphens/>
        <w:autoSpaceDE/>
        <w:autoSpaceDN/>
        <w:spacing w:before="200" w:after="200"/>
        <w:outlineLvl w:val="2"/>
        <w:rPr>
          <w:rFonts w:ascii="Arial" w:hAnsi="Arial" w:cs="Arial"/>
          <w:b/>
          <w:bCs/>
          <w:sz w:val="28"/>
          <w:szCs w:val="26"/>
          <w:lang w:val="en-AU" w:eastAsia="en-AU"/>
        </w:rPr>
      </w:pPr>
      <w:r>
        <w:rPr>
          <w:rFonts w:ascii="Arial" w:hAnsi="Arial" w:cs="Arial"/>
          <w:b/>
          <w:bCs/>
          <w:sz w:val="28"/>
          <w:szCs w:val="26"/>
          <w:lang w:val="en-AU" w:eastAsia="en-AU"/>
        </w:rPr>
        <w:t>Auditing Requirements</w:t>
      </w:r>
    </w:p>
    <w:p w14:paraId="5C587523" w14:textId="77777777" w:rsidR="00C65A93" w:rsidRPr="00C65A93" w:rsidRDefault="00C65A93" w:rsidP="00C65A93">
      <w:pPr>
        <w:widowControl/>
        <w:autoSpaceDE/>
        <w:autoSpaceDN/>
        <w:spacing w:before="200" w:after="200"/>
        <w:rPr>
          <w:rFonts w:ascii="Arial" w:hAnsi="Arial"/>
          <w:b/>
          <w:iCs/>
          <w:sz w:val="18"/>
          <w:szCs w:val="24"/>
          <w:lang w:val="en-AU" w:eastAsia="en-AU"/>
        </w:rPr>
      </w:pPr>
      <w:r w:rsidRPr="00C65A93">
        <w:rPr>
          <w:rFonts w:ascii="Arial" w:hAnsi="Arial"/>
          <w:b/>
          <w:iCs/>
          <w:sz w:val="18"/>
          <w:szCs w:val="24"/>
          <w:lang w:val="en-AU" w:eastAsia="en-AU"/>
        </w:rPr>
        <w:t>Annual receipts of less than $10,000</w:t>
      </w:r>
    </w:p>
    <w:p w14:paraId="48929C1A" w14:textId="4B896829" w:rsidR="00C65A93" w:rsidRPr="00C65A93" w:rsidRDefault="00C65A93" w:rsidP="00C65A93">
      <w:pPr>
        <w:widowControl/>
        <w:suppressAutoHyphens/>
        <w:autoSpaceDE/>
        <w:autoSpaceDN/>
        <w:spacing w:before="200" w:after="200"/>
        <w:rPr>
          <w:rFonts w:ascii="Arial" w:hAnsi="Arial"/>
          <w:sz w:val="18"/>
          <w:szCs w:val="20"/>
          <w:lang w:val="en-AU" w:eastAsia="en-AU"/>
        </w:rPr>
      </w:pPr>
      <w:r w:rsidRPr="00C65A93">
        <w:rPr>
          <w:rFonts w:ascii="Arial" w:hAnsi="Arial"/>
          <w:sz w:val="18"/>
          <w:szCs w:val="20"/>
          <w:lang w:val="en-AU" w:eastAsia="en-AU"/>
        </w:rPr>
        <w:t>Patriotic fund financial accounts do not have to be audited if total gross annual receipts</w:t>
      </w:r>
      <w:r w:rsidR="008F3E32">
        <w:rPr>
          <w:rFonts w:ascii="Arial" w:hAnsi="Arial"/>
          <w:sz w:val="18"/>
          <w:szCs w:val="20"/>
          <w:lang w:val="en-AU" w:eastAsia="en-AU"/>
        </w:rPr>
        <w:t xml:space="preserve"> (income)</w:t>
      </w:r>
      <w:r w:rsidRPr="00C65A93">
        <w:rPr>
          <w:rFonts w:ascii="Arial" w:hAnsi="Arial"/>
          <w:sz w:val="18"/>
          <w:szCs w:val="20"/>
          <w:lang w:val="en-AU" w:eastAsia="en-AU"/>
        </w:rPr>
        <w:t xml:space="preserve"> </w:t>
      </w:r>
      <w:proofErr w:type="gramStart"/>
      <w:r w:rsidRPr="00C65A93">
        <w:rPr>
          <w:rFonts w:ascii="Arial" w:hAnsi="Arial"/>
          <w:sz w:val="18"/>
          <w:szCs w:val="20"/>
          <w:lang w:val="en-AU" w:eastAsia="en-AU"/>
        </w:rPr>
        <w:t>is</w:t>
      </w:r>
      <w:proofErr w:type="gramEnd"/>
      <w:r w:rsidRPr="00C65A93">
        <w:rPr>
          <w:rFonts w:ascii="Arial" w:hAnsi="Arial"/>
          <w:sz w:val="18"/>
          <w:szCs w:val="20"/>
          <w:lang w:val="en-AU" w:eastAsia="en-AU"/>
        </w:rPr>
        <w:t xml:space="preserve"> not more than $10,000, unless required by the Director of Consumer Affairs Victoria.</w:t>
      </w:r>
    </w:p>
    <w:p w14:paraId="3B7B69DC" w14:textId="77777777" w:rsidR="00C65A93" w:rsidRPr="00C65A93" w:rsidRDefault="00C65A93" w:rsidP="00C65A93">
      <w:pPr>
        <w:widowControl/>
        <w:autoSpaceDE/>
        <w:autoSpaceDN/>
        <w:spacing w:before="200" w:after="200"/>
        <w:rPr>
          <w:rFonts w:ascii="Arial" w:hAnsi="Arial"/>
          <w:b/>
          <w:iCs/>
          <w:sz w:val="18"/>
          <w:szCs w:val="24"/>
          <w:lang w:val="en-AU" w:eastAsia="en-AU"/>
        </w:rPr>
      </w:pPr>
      <w:r w:rsidRPr="00C65A93">
        <w:rPr>
          <w:rFonts w:ascii="Arial" w:hAnsi="Arial"/>
          <w:b/>
          <w:iCs/>
          <w:sz w:val="18"/>
          <w:szCs w:val="24"/>
          <w:lang w:val="en-AU" w:eastAsia="en-AU"/>
        </w:rPr>
        <w:t>Annual receipts between $10,000 and $50,000</w:t>
      </w:r>
    </w:p>
    <w:p w14:paraId="089903A7" w14:textId="77777777" w:rsidR="00C65A93" w:rsidRPr="00C65A93" w:rsidRDefault="00C65A93" w:rsidP="00C65A93">
      <w:pPr>
        <w:widowControl/>
        <w:suppressAutoHyphens/>
        <w:autoSpaceDE/>
        <w:autoSpaceDN/>
        <w:spacing w:before="200" w:after="200"/>
        <w:rPr>
          <w:rFonts w:ascii="Arial" w:hAnsi="Arial"/>
          <w:sz w:val="18"/>
          <w:szCs w:val="20"/>
          <w:lang w:val="en-AU" w:eastAsia="en-AU"/>
        </w:rPr>
      </w:pPr>
      <w:r w:rsidRPr="00C65A93">
        <w:rPr>
          <w:rFonts w:ascii="Arial" w:hAnsi="Arial"/>
          <w:sz w:val="18"/>
          <w:szCs w:val="20"/>
          <w:lang w:val="en-AU" w:eastAsia="en-AU"/>
        </w:rPr>
        <w:t>Patriotic funds with gross income of more than $10,000 need to be audited as the trustees’ decisions, activities and financial reporting are often not subject to any other independent review.</w:t>
      </w:r>
    </w:p>
    <w:p w14:paraId="712DD244" w14:textId="77777777" w:rsidR="00C65A93" w:rsidRPr="00C65A93" w:rsidRDefault="00C65A93" w:rsidP="00C65A93">
      <w:pPr>
        <w:widowControl/>
        <w:suppressAutoHyphens/>
        <w:autoSpaceDE/>
        <w:autoSpaceDN/>
        <w:spacing w:before="200" w:after="200"/>
        <w:rPr>
          <w:rFonts w:ascii="Arial" w:hAnsi="Arial"/>
          <w:sz w:val="18"/>
          <w:szCs w:val="20"/>
          <w:lang w:val="en-AU" w:eastAsia="en-AU"/>
        </w:rPr>
      </w:pPr>
      <w:r w:rsidRPr="00C65A93">
        <w:rPr>
          <w:rFonts w:ascii="Arial" w:hAnsi="Arial"/>
          <w:sz w:val="18"/>
          <w:szCs w:val="20"/>
          <w:lang w:val="en-AU" w:eastAsia="en-AU"/>
        </w:rPr>
        <w:t>If the total is between $10,000 and $50,000, the annual statement must be audited by a:</w:t>
      </w:r>
    </w:p>
    <w:p w14:paraId="05E8682D" w14:textId="77777777" w:rsidR="00C65A93" w:rsidRPr="00C65A93" w:rsidRDefault="00C65A93" w:rsidP="00D81E1B">
      <w:pPr>
        <w:pStyle w:val="ListParagraph"/>
        <w:widowControl/>
        <w:numPr>
          <w:ilvl w:val="0"/>
          <w:numId w:val="8"/>
        </w:numPr>
        <w:suppressAutoHyphens/>
        <w:autoSpaceDE/>
        <w:autoSpaceDN/>
        <w:ind w:left="714" w:hanging="357"/>
        <w:rPr>
          <w:rFonts w:ascii="Arial" w:hAnsi="Arial"/>
          <w:sz w:val="18"/>
          <w:szCs w:val="20"/>
          <w:lang w:val="en-AU" w:eastAsia="en-AU"/>
        </w:rPr>
      </w:pPr>
      <w:r w:rsidRPr="00C65A93">
        <w:rPr>
          <w:rFonts w:ascii="Arial" w:hAnsi="Arial"/>
          <w:sz w:val="18"/>
          <w:szCs w:val="20"/>
          <w:lang w:val="en-AU" w:eastAsia="en-AU"/>
        </w:rPr>
        <w:t>registered company auditor</w:t>
      </w:r>
    </w:p>
    <w:p w14:paraId="3FF1485C" w14:textId="77777777" w:rsidR="00C65A93" w:rsidRPr="00C65A93" w:rsidRDefault="00C65A93" w:rsidP="00D81E1B">
      <w:pPr>
        <w:pStyle w:val="ListParagraph"/>
        <w:widowControl/>
        <w:numPr>
          <w:ilvl w:val="0"/>
          <w:numId w:val="8"/>
        </w:numPr>
        <w:suppressAutoHyphens/>
        <w:autoSpaceDE/>
        <w:autoSpaceDN/>
        <w:ind w:left="714" w:hanging="357"/>
        <w:rPr>
          <w:rFonts w:ascii="Arial" w:hAnsi="Arial"/>
          <w:sz w:val="18"/>
          <w:szCs w:val="20"/>
          <w:lang w:val="en-AU" w:eastAsia="en-AU"/>
        </w:rPr>
      </w:pPr>
      <w:r w:rsidRPr="00C65A93">
        <w:rPr>
          <w:rFonts w:ascii="Arial" w:hAnsi="Arial"/>
          <w:sz w:val="18"/>
          <w:szCs w:val="20"/>
          <w:lang w:val="en-AU" w:eastAsia="en-AU"/>
        </w:rPr>
        <w:t>member of the Institute of Chartered Accountants</w:t>
      </w:r>
    </w:p>
    <w:p w14:paraId="2671CC3D" w14:textId="77777777" w:rsidR="00C65A93" w:rsidRPr="00C65A93" w:rsidRDefault="00C65A93" w:rsidP="00D81E1B">
      <w:pPr>
        <w:pStyle w:val="ListParagraph"/>
        <w:widowControl/>
        <w:numPr>
          <w:ilvl w:val="0"/>
          <w:numId w:val="8"/>
        </w:numPr>
        <w:suppressAutoHyphens/>
        <w:autoSpaceDE/>
        <w:autoSpaceDN/>
        <w:ind w:left="714" w:hanging="357"/>
        <w:rPr>
          <w:rFonts w:ascii="Arial" w:hAnsi="Arial"/>
          <w:sz w:val="18"/>
          <w:szCs w:val="20"/>
          <w:lang w:val="en-AU" w:eastAsia="en-AU"/>
        </w:rPr>
      </w:pPr>
      <w:r w:rsidRPr="00C65A93">
        <w:rPr>
          <w:rFonts w:ascii="Arial" w:hAnsi="Arial"/>
          <w:sz w:val="18"/>
          <w:szCs w:val="20"/>
          <w:lang w:val="en-AU" w:eastAsia="en-AU"/>
        </w:rPr>
        <w:t>member of the Australian Society of Certified Practicing Accountants</w:t>
      </w:r>
    </w:p>
    <w:p w14:paraId="76B4F954" w14:textId="77777777" w:rsidR="00C65A93" w:rsidRPr="00C65A93" w:rsidRDefault="00C65A93" w:rsidP="00D81E1B">
      <w:pPr>
        <w:pStyle w:val="ListParagraph"/>
        <w:widowControl/>
        <w:numPr>
          <w:ilvl w:val="0"/>
          <w:numId w:val="8"/>
        </w:numPr>
        <w:suppressAutoHyphens/>
        <w:autoSpaceDE/>
        <w:autoSpaceDN/>
        <w:ind w:left="714" w:hanging="357"/>
        <w:rPr>
          <w:rFonts w:ascii="Arial" w:hAnsi="Arial"/>
          <w:sz w:val="18"/>
          <w:szCs w:val="20"/>
          <w:lang w:val="en-AU" w:eastAsia="en-AU"/>
        </w:rPr>
      </w:pPr>
      <w:r w:rsidRPr="00C65A93">
        <w:rPr>
          <w:rFonts w:ascii="Arial" w:hAnsi="Arial"/>
          <w:sz w:val="18"/>
          <w:szCs w:val="20"/>
          <w:lang w:val="en-AU" w:eastAsia="en-AU"/>
        </w:rPr>
        <w:t>member of the Institute of Public Accountants, or</w:t>
      </w:r>
    </w:p>
    <w:p w14:paraId="17CDFC10" w14:textId="14E56158" w:rsidR="00C65A93" w:rsidRPr="00C65A93" w:rsidRDefault="00C65A93" w:rsidP="00D81E1B">
      <w:pPr>
        <w:pStyle w:val="ListParagraph"/>
        <w:widowControl/>
        <w:numPr>
          <w:ilvl w:val="0"/>
          <w:numId w:val="8"/>
        </w:numPr>
        <w:suppressAutoHyphens/>
        <w:autoSpaceDE/>
        <w:autoSpaceDN/>
        <w:rPr>
          <w:rFonts w:ascii="Arial" w:hAnsi="Arial"/>
          <w:sz w:val="18"/>
          <w:szCs w:val="20"/>
          <w:lang w:val="en-AU" w:eastAsia="en-AU"/>
        </w:rPr>
      </w:pPr>
      <w:r w:rsidRPr="00C65A93">
        <w:rPr>
          <w:rFonts w:ascii="Arial" w:hAnsi="Arial"/>
          <w:sz w:val="18"/>
          <w:szCs w:val="20"/>
          <w:lang w:val="en-AU" w:eastAsia="en-AU"/>
        </w:rPr>
        <w:t>person with suitable skills who is also authorised to take statutory declarations under the</w:t>
      </w:r>
      <w:r w:rsidR="00D81E1B">
        <w:rPr>
          <w:rFonts w:ascii="Arial" w:hAnsi="Arial"/>
          <w:sz w:val="18"/>
          <w:szCs w:val="20"/>
          <w:lang w:val="en-AU" w:eastAsia="en-AU"/>
        </w:rPr>
        <w:t xml:space="preserve"> </w:t>
      </w:r>
      <w:r w:rsidRPr="00C65A93">
        <w:rPr>
          <w:rFonts w:ascii="Arial" w:hAnsi="Arial"/>
          <w:i/>
          <w:iCs/>
          <w:sz w:val="18"/>
          <w:szCs w:val="20"/>
          <w:lang w:val="en-AU" w:eastAsia="en-AU"/>
        </w:rPr>
        <w:t>Evidence Act 1958</w:t>
      </w:r>
      <w:r w:rsidRPr="00C65A93">
        <w:rPr>
          <w:rFonts w:ascii="Arial" w:hAnsi="Arial"/>
          <w:sz w:val="18"/>
          <w:szCs w:val="20"/>
          <w:lang w:val="en-AU" w:eastAsia="en-AU"/>
        </w:rPr>
        <w:t>.</w:t>
      </w:r>
    </w:p>
    <w:p w14:paraId="544B9EB2" w14:textId="77777777" w:rsidR="00C65A93" w:rsidRPr="00C65A93" w:rsidRDefault="00C65A93" w:rsidP="00C65A93">
      <w:pPr>
        <w:widowControl/>
        <w:suppressAutoHyphens/>
        <w:autoSpaceDE/>
        <w:autoSpaceDN/>
        <w:spacing w:before="200" w:after="200"/>
        <w:rPr>
          <w:rFonts w:ascii="Arial" w:hAnsi="Arial"/>
          <w:sz w:val="18"/>
          <w:szCs w:val="20"/>
          <w:lang w:val="en-AU" w:eastAsia="en-AU"/>
        </w:rPr>
      </w:pPr>
      <w:r w:rsidRPr="00C65A93">
        <w:rPr>
          <w:rFonts w:ascii="Arial" w:hAnsi="Arial"/>
          <w:sz w:val="18"/>
          <w:szCs w:val="20"/>
          <w:lang w:val="en-AU" w:eastAsia="en-AU"/>
        </w:rPr>
        <w:t xml:space="preserve">Using a person with suitable skills can help reduce the cost of your audit. We consider suitable skills to be experience in the field of financial reporting or </w:t>
      </w:r>
      <w:proofErr w:type="gramStart"/>
      <w:r w:rsidRPr="00C65A93">
        <w:rPr>
          <w:rFonts w:ascii="Arial" w:hAnsi="Arial"/>
          <w:sz w:val="18"/>
          <w:szCs w:val="20"/>
          <w:lang w:val="en-AU" w:eastAsia="en-AU"/>
        </w:rPr>
        <w:t>accountancy;</w:t>
      </w:r>
      <w:proofErr w:type="gramEnd"/>
      <w:r w:rsidRPr="00C65A93">
        <w:rPr>
          <w:rFonts w:ascii="Arial" w:hAnsi="Arial"/>
          <w:sz w:val="18"/>
          <w:szCs w:val="20"/>
          <w:lang w:val="en-AU" w:eastAsia="en-AU"/>
        </w:rPr>
        <w:t xml:space="preserve"> for example, a bank manager or the secretary of a building society.</w:t>
      </w:r>
    </w:p>
    <w:p w14:paraId="7413E4EF" w14:textId="77777777" w:rsidR="00C65A93" w:rsidRPr="00C65A93" w:rsidRDefault="00C65A93" w:rsidP="00C65A93">
      <w:pPr>
        <w:widowControl/>
        <w:suppressAutoHyphens/>
        <w:autoSpaceDE/>
        <w:autoSpaceDN/>
        <w:spacing w:before="200" w:after="200"/>
        <w:rPr>
          <w:rFonts w:ascii="Arial" w:hAnsi="Arial"/>
          <w:sz w:val="18"/>
          <w:szCs w:val="20"/>
          <w:lang w:val="en-AU" w:eastAsia="en-AU"/>
        </w:rPr>
      </w:pPr>
      <w:r w:rsidRPr="00C65A93">
        <w:rPr>
          <w:rFonts w:ascii="Arial" w:hAnsi="Arial"/>
          <w:sz w:val="18"/>
          <w:szCs w:val="20"/>
          <w:lang w:val="en-AU" w:eastAsia="en-AU"/>
        </w:rPr>
        <w:t>If you are finding it difficult to engage an auditor with the qualifications listed above, you can ask us to approve someone you nominate to conduct the audit.</w:t>
      </w:r>
    </w:p>
    <w:p w14:paraId="3A428F99" w14:textId="77777777" w:rsidR="00C65A93" w:rsidRPr="00C65A93" w:rsidRDefault="00C65A93" w:rsidP="00C65A93">
      <w:pPr>
        <w:widowControl/>
        <w:autoSpaceDE/>
        <w:autoSpaceDN/>
        <w:spacing w:before="200" w:after="200"/>
        <w:rPr>
          <w:rFonts w:ascii="Arial" w:hAnsi="Arial"/>
          <w:b/>
          <w:iCs/>
          <w:sz w:val="18"/>
          <w:szCs w:val="24"/>
          <w:lang w:val="en-AU" w:eastAsia="en-AU"/>
        </w:rPr>
      </w:pPr>
      <w:r w:rsidRPr="00C65A93">
        <w:rPr>
          <w:rFonts w:ascii="Arial" w:hAnsi="Arial"/>
          <w:b/>
          <w:iCs/>
          <w:sz w:val="18"/>
          <w:szCs w:val="24"/>
          <w:lang w:val="en-AU" w:eastAsia="en-AU"/>
        </w:rPr>
        <w:t>Annual receipts of more than $50,000</w:t>
      </w:r>
    </w:p>
    <w:p w14:paraId="268BB447" w14:textId="77777777" w:rsidR="00C65A93" w:rsidRPr="00C65A93" w:rsidRDefault="00C65A93" w:rsidP="00D81E1B">
      <w:pPr>
        <w:widowControl/>
        <w:suppressAutoHyphens/>
        <w:autoSpaceDE/>
        <w:autoSpaceDN/>
        <w:spacing w:before="200" w:after="200"/>
        <w:rPr>
          <w:rFonts w:ascii="Arial" w:hAnsi="Arial"/>
          <w:sz w:val="18"/>
          <w:szCs w:val="20"/>
          <w:lang w:val="en-AU" w:eastAsia="en-AU"/>
        </w:rPr>
      </w:pPr>
      <w:r w:rsidRPr="00C65A93">
        <w:rPr>
          <w:rFonts w:ascii="Arial" w:hAnsi="Arial"/>
          <w:sz w:val="18"/>
          <w:szCs w:val="20"/>
          <w:lang w:val="en-AU" w:eastAsia="en-AU"/>
        </w:rPr>
        <w:t>If the total is more than $50,000, the annual statement must be audited by a:</w:t>
      </w:r>
    </w:p>
    <w:p w14:paraId="588FDD82" w14:textId="77777777" w:rsidR="00C65A93" w:rsidRPr="00C65A93" w:rsidRDefault="00C65A93" w:rsidP="00D81E1B">
      <w:pPr>
        <w:pStyle w:val="ListParagraph"/>
        <w:widowControl/>
        <w:numPr>
          <w:ilvl w:val="0"/>
          <w:numId w:val="8"/>
        </w:numPr>
        <w:suppressAutoHyphens/>
        <w:autoSpaceDE/>
        <w:autoSpaceDN/>
        <w:ind w:left="714" w:hanging="357"/>
        <w:rPr>
          <w:rFonts w:ascii="Arial" w:hAnsi="Arial"/>
          <w:sz w:val="18"/>
          <w:szCs w:val="20"/>
          <w:lang w:val="en-AU" w:eastAsia="en-AU"/>
        </w:rPr>
      </w:pPr>
      <w:r w:rsidRPr="00C65A93">
        <w:rPr>
          <w:rFonts w:ascii="Arial" w:hAnsi="Arial"/>
          <w:sz w:val="18"/>
          <w:szCs w:val="20"/>
          <w:lang w:val="en-AU" w:eastAsia="en-AU"/>
        </w:rPr>
        <w:t>registered company auditor</w:t>
      </w:r>
    </w:p>
    <w:p w14:paraId="2231BCA3" w14:textId="77777777" w:rsidR="00C65A93" w:rsidRPr="00C65A93" w:rsidRDefault="00C65A93" w:rsidP="00D81E1B">
      <w:pPr>
        <w:pStyle w:val="ListParagraph"/>
        <w:widowControl/>
        <w:numPr>
          <w:ilvl w:val="0"/>
          <w:numId w:val="8"/>
        </w:numPr>
        <w:suppressAutoHyphens/>
        <w:autoSpaceDE/>
        <w:autoSpaceDN/>
        <w:ind w:left="714" w:hanging="357"/>
        <w:rPr>
          <w:rFonts w:ascii="Arial" w:hAnsi="Arial"/>
          <w:sz w:val="18"/>
          <w:szCs w:val="20"/>
          <w:lang w:val="en-AU" w:eastAsia="en-AU"/>
        </w:rPr>
      </w:pPr>
      <w:r w:rsidRPr="00C65A93">
        <w:rPr>
          <w:rFonts w:ascii="Arial" w:hAnsi="Arial"/>
          <w:sz w:val="18"/>
          <w:szCs w:val="20"/>
          <w:lang w:val="en-AU" w:eastAsia="en-AU"/>
        </w:rPr>
        <w:t>member of the Institute of Chartered Accountants</w:t>
      </w:r>
    </w:p>
    <w:p w14:paraId="691E8F15" w14:textId="77777777" w:rsidR="00C65A93" w:rsidRPr="00C65A93" w:rsidRDefault="00C65A93" w:rsidP="00D81E1B">
      <w:pPr>
        <w:pStyle w:val="ListParagraph"/>
        <w:widowControl/>
        <w:numPr>
          <w:ilvl w:val="0"/>
          <w:numId w:val="8"/>
        </w:numPr>
        <w:suppressAutoHyphens/>
        <w:autoSpaceDE/>
        <w:autoSpaceDN/>
        <w:ind w:left="714" w:hanging="357"/>
        <w:rPr>
          <w:rFonts w:ascii="Arial" w:hAnsi="Arial"/>
          <w:sz w:val="18"/>
          <w:szCs w:val="20"/>
          <w:lang w:val="en-AU" w:eastAsia="en-AU"/>
        </w:rPr>
      </w:pPr>
      <w:r w:rsidRPr="00C65A93">
        <w:rPr>
          <w:rFonts w:ascii="Arial" w:hAnsi="Arial"/>
          <w:sz w:val="18"/>
          <w:szCs w:val="20"/>
          <w:lang w:val="en-AU" w:eastAsia="en-AU"/>
        </w:rPr>
        <w:t>member of the Australian Society of Certified Practicing Accountants</w:t>
      </w:r>
    </w:p>
    <w:p w14:paraId="5463F89C" w14:textId="77777777" w:rsidR="00C65A93" w:rsidRPr="00C65A93" w:rsidRDefault="00C65A93" w:rsidP="00D81E1B">
      <w:pPr>
        <w:pStyle w:val="ListParagraph"/>
        <w:widowControl/>
        <w:numPr>
          <w:ilvl w:val="0"/>
          <w:numId w:val="8"/>
        </w:numPr>
        <w:suppressAutoHyphens/>
        <w:autoSpaceDE/>
        <w:autoSpaceDN/>
        <w:ind w:left="714" w:hanging="357"/>
        <w:rPr>
          <w:rFonts w:ascii="Arial" w:hAnsi="Arial"/>
          <w:sz w:val="18"/>
          <w:szCs w:val="20"/>
          <w:lang w:val="en-AU" w:eastAsia="en-AU"/>
        </w:rPr>
      </w:pPr>
      <w:r w:rsidRPr="00C65A93">
        <w:rPr>
          <w:rFonts w:ascii="Arial" w:hAnsi="Arial"/>
          <w:sz w:val="18"/>
          <w:szCs w:val="20"/>
          <w:lang w:val="en-AU" w:eastAsia="en-AU"/>
        </w:rPr>
        <w:t>member of the Institute of Public Accountants.</w:t>
      </w:r>
    </w:p>
    <w:p w14:paraId="024BBD7D" w14:textId="41EAF5D0" w:rsidR="004852B1" w:rsidRDefault="00C65A93" w:rsidP="00EC5B26">
      <w:pPr>
        <w:widowControl/>
        <w:suppressAutoHyphens/>
        <w:autoSpaceDE/>
        <w:autoSpaceDN/>
        <w:spacing w:before="200" w:after="200"/>
        <w:rPr>
          <w:rFonts w:ascii="Arial" w:hAnsi="Arial"/>
          <w:sz w:val="18"/>
          <w:szCs w:val="20"/>
          <w:lang w:val="en-AU" w:eastAsia="en-AU"/>
        </w:rPr>
      </w:pPr>
      <w:r w:rsidRPr="00C65A93">
        <w:rPr>
          <w:rFonts w:ascii="Arial" w:hAnsi="Arial"/>
          <w:sz w:val="18"/>
          <w:szCs w:val="20"/>
          <w:lang w:val="en-AU" w:eastAsia="en-AU"/>
        </w:rPr>
        <w:t>Please note:</w:t>
      </w:r>
      <w:r w:rsidR="00D81E1B">
        <w:rPr>
          <w:rFonts w:ascii="Arial" w:hAnsi="Arial"/>
          <w:sz w:val="18"/>
          <w:szCs w:val="20"/>
          <w:lang w:val="en-AU" w:eastAsia="en-AU"/>
        </w:rPr>
        <w:t xml:space="preserve"> </w:t>
      </w:r>
      <w:r w:rsidRPr="00C65A93">
        <w:rPr>
          <w:rFonts w:ascii="Arial" w:hAnsi="Arial"/>
          <w:sz w:val="18"/>
          <w:szCs w:val="20"/>
          <w:lang w:val="en-AU" w:eastAsia="en-AU"/>
        </w:rPr>
        <w:t>Trustees or other administrative officers of the patriotic fund cannot conduct the audit, even if they are qualified.</w:t>
      </w:r>
      <w:r w:rsidR="00EC5B26">
        <w:rPr>
          <w:rFonts w:ascii="Arial" w:hAnsi="Arial"/>
          <w:sz w:val="18"/>
          <w:szCs w:val="20"/>
          <w:lang w:val="en-AU" w:eastAsia="en-AU"/>
        </w:rPr>
        <w:t xml:space="preserve"> </w:t>
      </w:r>
      <w:r w:rsidRPr="00C65A93">
        <w:rPr>
          <w:rFonts w:ascii="Arial" w:hAnsi="Arial"/>
          <w:sz w:val="18"/>
          <w:szCs w:val="20"/>
          <w:lang w:val="en-AU" w:eastAsia="en-AU"/>
        </w:rPr>
        <w:t xml:space="preserve">If your patriotic fund is also an incorporated association, there are different auditing requirements. For more information, </w:t>
      </w:r>
      <w:r w:rsidR="00EC5B26">
        <w:rPr>
          <w:rFonts w:ascii="Arial" w:hAnsi="Arial"/>
          <w:sz w:val="18"/>
          <w:szCs w:val="20"/>
          <w:lang w:val="en-AU" w:eastAsia="en-AU"/>
        </w:rPr>
        <w:t xml:space="preserve">visit </w:t>
      </w:r>
      <w:hyperlink r:id="rId11" w:history="1">
        <w:r w:rsidR="004852B1" w:rsidRPr="004852B1">
          <w:rPr>
            <w:rStyle w:val="Hyperlink"/>
            <w:rFonts w:ascii="Arial" w:hAnsi="Arial"/>
            <w:sz w:val="18"/>
            <w:szCs w:val="20"/>
            <w:lang w:val="en-AU" w:eastAsia="en-AU"/>
          </w:rPr>
          <w:t>Trustee responsibilities</w:t>
        </w:r>
      </w:hyperlink>
      <w:r w:rsidR="004852B1">
        <w:rPr>
          <w:rFonts w:ascii="Arial" w:hAnsi="Arial"/>
          <w:sz w:val="18"/>
          <w:szCs w:val="20"/>
          <w:lang w:val="en-AU" w:eastAsia="en-AU"/>
        </w:rPr>
        <w:t>.</w:t>
      </w:r>
    </w:p>
    <w:p w14:paraId="0D59003D" w14:textId="77777777" w:rsidR="00550457" w:rsidRPr="00550457" w:rsidRDefault="00550457" w:rsidP="00550457">
      <w:pPr>
        <w:keepNext/>
        <w:keepLines/>
        <w:widowControl/>
        <w:suppressAutoHyphens/>
        <w:autoSpaceDE/>
        <w:autoSpaceDN/>
        <w:spacing w:before="200" w:after="200"/>
        <w:outlineLvl w:val="2"/>
        <w:rPr>
          <w:rFonts w:ascii="Arial" w:hAnsi="Arial" w:cs="Arial"/>
          <w:b/>
          <w:bCs/>
          <w:sz w:val="28"/>
          <w:szCs w:val="26"/>
          <w:lang w:val="en-AU" w:eastAsia="en-AU"/>
        </w:rPr>
      </w:pPr>
      <w:r w:rsidRPr="00550457">
        <w:rPr>
          <w:rFonts w:ascii="Arial" w:hAnsi="Arial" w:cs="Arial"/>
          <w:b/>
          <w:bCs/>
          <w:sz w:val="28"/>
          <w:szCs w:val="26"/>
          <w:lang w:val="en-AU" w:eastAsia="en-AU"/>
        </w:rPr>
        <w:t>Privacy</w:t>
      </w:r>
    </w:p>
    <w:p w14:paraId="2A6AC92D" w14:textId="6E058B8C" w:rsidR="00550457" w:rsidRPr="00550457" w:rsidRDefault="00550457" w:rsidP="00550457">
      <w:pPr>
        <w:widowControl/>
        <w:suppressAutoHyphens/>
        <w:autoSpaceDE/>
        <w:autoSpaceDN/>
        <w:spacing w:before="200" w:after="200"/>
        <w:rPr>
          <w:rFonts w:ascii="Arial" w:hAnsi="Arial"/>
          <w:sz w:val="18"/>
          <w:szCs w:val="20"/>
          <w:lang w:val="en-AU" w:eastAsia="en-AU"/>
        </w:rPr>
      </w:pPr>
      <w:r w:rsidRPr="00550457">
        <w:rPr>
          <w:rFonts w:ascii="Arial" w:hAnsi="Arial"/>
          <w:sz w:val="18"/>
          <w:szCs w:val="20"/>
          <w:lang w:val="en-AU" w:eastAsia="en-AU"/>
        </w:rPr>
        <w:t xml:space="preserve">For privacy information, please refer to the </w:t>
      </w:r>
      <w:hyperlink r:id="rId12" w:history="1">
        <w:r w:rsidR="005076FA" w:rsidRPr="005076FA">
          <w:rPr>
            <w:rStyle w:val="Hyperlink"/>
            <w:rFonts w:ascii="Arial" w:hAnsi="Arial"/>
            <w:sz w:val="18"/>
            <w:szCs w:val="20"/>
            <w:lang w:val="en-AU" w:eastAsia="en-AU"/>
          </w:rPr>
          <w:t>Privacy Statement</w:t>
        </w:r>
      </w:hyperlink>
      <w:r w:rsidR="005076FA">
        <w:rPr>
          <w:rFonts w:ascii="Arial" w:hAnsi="Arial"/>
          <w:color w:val="0000FF"/>
          <w:sz w:val="18"/>
          <w:szCs w:val="20"/>
          <w:u w:val="single"/>
          <w:lang w:val="en-AU" w:eastAsia="en-AU"/>
        </w:rPr>
        <w:t xml:space="preserve"> </w:t>
      </w:r>
      <w:r w:rsidRPr="00550457">
        <w:rPr>
          <w:rFonts w:ascii="Arial" w:hAnsi="Arial"/>
          <w:sz w:val="18"/>
          <w:szCs w:val="20"/>
          <w:lang w:val="en-AU" w:eastAsia="en-AU"/>
        </w:rPr>
        <w:t>on the Consumer Affairs Victoria website (</w:t>
      </w:r>
      <w:r w:rsidR="005B5E97" w:rsidRPr="005B5E97">
        <w:rPr>
          <w:rFonts w:ascii="Arial" w:hAnsi="Arial"/>
          <w:sz w:val="18"/>
          <w:szCs w:val="20"/>
          <w:lang w:val="en-AU" w:eastAsia="en-AU"/>
        </w:rPr>
        <w:t>www.consumer.vic.gov.au/privacy-statement</w:t>
      </w:r>
      <w:r w:rsidRPr="00550457">
        <w:rPr>
          <w:rFonts w:ascii="Arial" w:hAnsi="Arial"/>
          <w:sz w:val="18"/>
          <w:szCs w:val="20"/>
          <w:lang w:val="en-AU" w:eastAsia="en-AU"/>
        </w:rPr>
        <w:t>).</w:t>
      </w:r>
    </w:p>
    <w:p w14:paraId="0BB6C7FB" w14:textId="2D2D6C5C" w:rsidR="000A2EC9" w:rsidRPr="000A2EC9" w:rsidRDefault="00E52F29" w:rsidP="000A2EC9">
      <w:pPr>
        <w:keepNext/>
        <w:keepLines/>
        <w:widowControl/>
        <w:suppressAutoHyphens/>
        <w:autoSpaceDE/>
        <w:autoSpaceDN/>
        <w:spacing w:before="200" w:after="200"/>
        <w:outlineLvl w:val="1"/>
        <w:rPr>
          <w:rFonts w:ascii="Arial" w:hAnsi="Arial" w:cs="Arial"/>
          <w:b/>
          <w:bCs/>
          <w:sz w:val="32"/>
          <w:szCs w:val="32"/>
          <w:lang w:val="en-AU" w:eastAsia="en-AU"/>
        </w:rPr>
      </w:pPr>
      <w:r>
        <w:rPr>
          <w:rFonts w:ascii="Arial" w:hAnsi="Arial" w:cs="Arial"/>
          <w:b/>
          <w:bCs/>
          <w:sz w:val="32"/>
          <w:szCs w:val="32"/>
          <w:lang w:val="en-AU" w:eastAsia="en-AU"/>
        </w:rPr>
        <w:lastRenderedPageBreak/>
        <w:t>1</w:t>
      </w:r>
      <w:r w:rsidR="000A2EC9" w:rsidRPr="000A2EC9">
        <w:rPr>
          <w:rFonts w:ascii="Arial" w:hAnsi="Arial" w:cs="Arial"/>
          <w:b/>
          <w:bCs/>
          <w:sz w:val="32"/>
          <w:szCs w:val="32"/>
          <w:lang w:val="en-AU" w:eastAsia="en-AU"/>
        </w:rPr>
        <w:t xml:space="preserve">. </w:t>
      </w:r>
      <w:r w:rsidR="000F6F3B">
        <w:rPr>
          <w:rFonts w:ascii="Arial" w:hAnsi="Arial" w:cs="Arial"/>
          <w:b/>
          <w:bCs/>
          <w:sz w:val="32"/>
          <w:szCs w:val="32"/>
          <w:lang w:val="en-AU" w:eastAsia="en-AU"/>
        </w:rPr>
        <w:t>Patriotic Fund</w:t>
      </w:r>
      <w:r w:rsidR="000A2EC9" w:rsidRPr="000A2EC9">
        <w:rPr>
          <w:rFonts w:ascii="Arial" w:hAnsi="Arial" w:cs="Arial"/>
          <w:b/>
          <w:bCs/>
          <w:sz w:val="32"/>
          <w:szCs w:val="32"/>
          <w:lang w:val="en-AU" w:eastAsia="en-AU"/>
        </w:rPr>
        <w:t xml:space="preserve"> details</w:t>
      </w:r>
    </w:p>
    <w:tbl>
      <w:tblPr>
        <w:tblW w:w="100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25"/>
        <w:gridCol w:w="1134"/>
        <w:gridCol w:w="6605"/>
      </w:tblGrid>
      <w:tr w:rsidR="000A2EC9" w:rsidRPr="000A2EC9" w14:paraId="0D052C99" w14:textId="77777777" w:rsidTr="00492591">
        <w:trPr>
          <w:trHeight w:val="690"/>
        </w:trPr>
        <w:tc>
          <w:tcPr>
            <w:tcW w:w="2325" w:type="dxa"/>
            <w:tcBorders>
              <w:top w:val="nil"/>
              <w:left w:val="nil"/>
              <w:bottom w:val="nil"/>
              <w:right w:val="single" w:sz="4" w:space="0" w:color="auto"/>
            </w:tcBorders>
            <w:shd w:val="clear" w:color="auto" w:fill="auto"/>
            <w:vAlign w:val="center"/>
          </w:tcPr>
          <w:p w14:paraId="7E22A4A6" w14:textId="2255391D" w:rsidR="000A2EC9" w:rsidRPr="000A2EC9" w:rsidRDefault="00E52F29" w:rsidP="000A2EC9">
            <w:pPr>
              <w:widowControl/>
              <w:suppressAutoHyphens/>
              <w:autoSpaceDE/>
              <w:autoSpaceDN/>
              <w:jc w:val="right"/>
              <w:rPr>
                <w:rFonts w:ascii="Arial" w:hAnsi="Arial"/>
                <w:b/>
                <w:color w:val="000000"/>
                <w:sz w:val="18"/>
                <w:szCs w:val="18"/>
                <w:lang w:val="en-AU" w:eastAsia="en-AU"/>
              </w:rPr>
            </w:pPr>
            <w:bookmarkStart w:id="1" w:name="_Hlk139029534"/>
            <w:r>
              <w:rPr>
                <w:rFonts w:ascii="Arial" w:hAnsi="Arial"/>
                <w:b/>
                <w:color w:val="000000"/>
                <w:sz w:val="18"/>
                <w:szCs w:val="18"/>
                <w:lang w:val="en-AU" w:eastAsia="en-AU"/>
              </w:rPr>
              <w:t>Patriotic Fund</w:t>
            </w:r>
            <w:r w:rsidR="000A2EC9" w:rsidRPr="000A2EC9">
              <w:rPr>
                <w:rFonts w:ascii="Arial" w:hAnsi="Arial"/>
                <w:b/>
                <w:color w:val="000000"/>
                <w:sz w:val="18"/>
                <w:szCs w:val="18"/>
                <w:lang w:val="en-AU" w:eastAsia="en-AU"/>
              </w:rPr>
              <w:t xml:space="preserve"> </w:t>
            </w:r>
            <w:r w:rsidR="00916DB0">
              <w:rPr>
                <w:rFonts w:ascii="Arial" w:hAnsi="Arial"/>
                <w:b/>
                <w:color w:val="000000"/>
                <w:sz w:val="18"/>
                <w:szCs w:val="18"/>
                <w:lang w:val="en-AU" w:eastAsia="en-AU"/>
              </w:rPr>
              <w:t>N</w:t>
            </w:r>
            <w:r w:rsidR="000A2EC9" w:rsidRPr="000A2EC9">
              <w:rPr>
                <w:rFonts w:ascii="Arial" w:hAnsi="Arial"/>
                <w:b/>
                <w:color w:val="000000"/>
                <w:sz w:val="18"/>
                <w:szCs w:val="18"/>
                <w:lang w:val="en-AU" w:eastAsia="en-AU"/>
              </w:rPr>
              <w:t>ame</w:t>
            </w:r>
          </w:p>
        </w:tc>
        <w:tc>
          <w:tcPr>
            <w:tcW w:w="7739" w:type="dxa"/>
            <w:gridSpan w:val="2"/>
            <w:tcBorders>
              <w:top w:val="single" w:sz="4" w:space="0" w:color="auto"/>
              <w:left w:val="single" w:sz="4" w:space="0" w:color="auto"/>
              <w:bottom w:val="single" w:sz="4" w:space="0" w:color="auto"/>
            </w:tcBorders>
            <w:shd w:val="clear" w:color="auto" w:fill="auto"/>
            <w:vAlign w:val="center"/>
          </w:tcPr>
          <w:p w14:paraId="1213648D" w14:textId="77777777" w:rsidR="000A2EC9" w:rsidRPr="000A2EC9" w:rsidRDefault="000A2EC9" w:rsidP="00492591">
            <w:pPr>
              <w:widowControl/>
              <w:suppressAutoHyphens/>
              <w:autoSpaceDE/>
              <w:autoSpaceDN/>
              <w:ind w:right="-8"/>
              <w:rPr>
                <w:rFonts w:ascii="Arial" w:hAnsi="Arial"/>
                <w:b/>
                <w:color w:val="000000"/>
                <w:sz w:val="18"/>
                <w:szCs w:val="18"/>
                <w:lang w:val="en-AU" w:eastAsia="en-AU"/>
              </w:rPr>
            </w:pPr>
          </w:p>
        </w:tc>
      </w:tr>
      <w:tr w:rsidR="00E72541" w:rsidRPr="000A2EC9" w14:paraId="61935DD9" w14:textId="77777777" w:rsidTr="00492591">
        <w:trPr>
          <w:trHeight w:val="690"/>
        </w:trPr>
        <w:tc>
          <w:tcPr>
            <w:tcW w:w="2325" w:type="dxa"/>
            <w:tcBorders>
              <w:top w:val="nil"/>
              <w:left w:val="nil"/>
              <w:bottom w:val="nil"/>
              <w:right w:val="single" w:sz="4" w:space="0" w:color="auto"/>
            </w:tcBorders>
            <w:shd w:val="clear" w:color="auto" w:fill="auto"/>
            <w:vAlign w:val="center"/>
          </w:tcPr>
          <w:p w14:paraId="77F5CA34" w14:textId="2C6DABB4" w:rsidR="00E72541" w:rsidRDefault="00E72541" w:rsidP="000A2EC9">
            <w:pPr>
              <w:widowControl/>
              <w:suppressAutoHyphens/>
              <w:autoSpaceDE/>
              <w:autoSpaceDN/>
              <w:jc w:val="right"/>
              <w:rPr>
                <w:rFonts w:ascii="Arial" w:hAnsi="Arial"/>
                <w:b/>
                <w:color w:val="000000"/>
                <w:sz w:val="18"/>
                <w:szCs w:val="18"/>
                <w:lang w:val="en-AU" w:eastAsia="en-AU"/>
              </w:rPr>
            </w:pPr>
            <w:r>
              <w:rPr>
                <w:rFonts w:ascii="Arial" w:hAnsi="Arial"/>
                <w:b/>
                <w:color w:val="000000"/>
                <w:sz w:val="18"/>
                <w:szCs w:val="18"/>
                <w:lang w:val="en-AU" w:eastAsia="en-AU"/>
              </w:rPr>
              <w:t>Patriotic Fund</w:t>
            </w:r>
            <w:r w:rsidRPr="000A2EC9">
              <w:rPr>
                <w:rFonts w:ascii="Arial" w:hAnsi="Arial"/>
                <w:b/>
                <w:color w:val="000000"/>
                <w:sz w:val="18"/>
                <w:szCs w:val="18"/>
                <w:lang w:val="en-AU" w:eastAsia="en-AU"/>
              </w:rPr>
              <w:t xml:space="preserve"> </w:t>
            </w:r>
            <w:r>
              <w:rPr>
                <w:rFonts w:ascii="Arial" w:hAnsi="Arial"/>
                <w:b/>
                <w:color w:val="000000"/>
                <w:sz w:val="18"/>
                <w:szCs w:val="18"/>
                <w:lang w:val="en-AU" w:eastAsia="en-AU"/>
              </w:rPr>
              <w:t>Trustee(s)</w:t>
            </w:r>
          </w:p>
        </w:tc>
        <w:tc>
          <w:tcPr>
            <w:tcW w:w="7739" w:type="dxa"/>
            <w:gridSpan w:val="2"/>
            <w:tcBorders>
              <w:top w:val="single" w:sz="4" w:space="0" w:color="auto"/>
              <w:left w:val="single" w:sz="4" w:space="0" w:color="auto"/>
              <w:bottom w:val="single" w:sz="4" w:space="0" w:color="auto"/>
            </w:tcBorders>
            <w:shd w:val="clear" w:color="auto" w:fill="auto"/>
            <w:vAlign w:val="center"/>
          </w:tcPr>
          <w:p w14:paraId="2B5B1DCF" w14:textId="77777777" w:rsidR="00E72541" w:rsidRPr="000A2EC9" w:rsidRDefault="00E72541" w:rsidP="00492591">
            <w:pPr>
              <w:widowControl/>
              <w:suppressAutoHyphens/>
              <w:autoSpaceDE/>
              <w:autoSpaceDN/>
              <w:ind w:right="-8"/>
              <w:rPr>
                <w:rFonts w:ascii="Arial" w:hAnsi="Arial"/>
                <w:b/>
                <w:color w:val="000000"/>
                <w:sz w:val="18"/>
                <w:szCs w:val="18"/>
                <w:lang w:val="en-AU" w:eastAsia="en-AU"/>
              </w:rPr>
            </w:pPr>
          </w:p>
        </w:tc>
      </w:tr>
      <w:tr w:rsidR="000A2EC9" w:rsidRPr="000A2EC9" w14:paraId="3A1C29A4" w14:textId="77777777" w:rsidTr="00492591">
        <w:trPr>
          <w:trHeight w:val="932"/>
        </w:trPr>
        <w:tc>
          <w:tcPr>
            <w:tcW w:w="2325" w:type="dxa"/>
            <w:tcBorders>
              <w:top w:val="nil"/>
              <w:left w:val="nil"/>
              <w:bottom w:val="nil"/>
              <w:right w:val="single" w:sz="4" w:space="0" w:color="auto"/>
            </w:tcBorders>
            <w:shd w:val="clear" w:color="auto" w:fill="auto"/>
            <w:vAlign w:val="center"/>
          </w:tcPr>
          <w:p w14:paraId="1A8CA5FA" w14:textId="22A22D91" w:rsidR="000A2EC9" w:rsidRPr="000A2EC9" w:rsidRDefault="009F37D8" w:rsidP="000A2EC9">
            <w:pPr>
              <w:widowControl/>
              <w:suppressAutoHyphens/>
              <w:autoSpaceDE/>
              <w:autoSpaceDN/>
              <w:spacing w:line="264" w:lineRule="auto"/>
              <w:jc w:val="right"/>
              <w:rPr>
                <w:rFonts w:ascii="Arial" w:hAnsi="Arial" w:cs="Arial"/>
                <w:b/>
                <w:color w:val="000000"/>
                <w:sz w:val="18"/>
                <w:szCs w:val="18"/>
                <w:lang w:val="en-AU" w:eastAsia="en-AU"/>
              </w:rPr>
            </w:pPr>
            <w:r>
              <w:rPr>
                <w:rFonts w:ascii="Arial" w:hAnsi="Arial"/>
                <w:b/>
                <w:color w:val="000000"/>
                <w:sz w:val="18"/>
                <w:szCs w:val="18"/>
                <w:lang w:val="en-AU" w:eastAsia="en-AU"/>
              </w:rPr>
              <w:t>CAV Reference Number</w:t>
            </w:r>
          </w:p>
        </w:tc>
        <w:tc>
          <w:tcPr>
            <w:tcW w:w="7739" w:type="dxa"/>
            <w:gridSpan w:val="2"/>
            <w:tcBorders>
              <w:top w:val="single" w:sz="4" w:space="0" w:color="auto"/>
              <w:left w:val="single" w:sz="4" w:space="0" w:color="auto"/>
              <w:bottom w:val="single" w:sz="4" w:space="0" w:color="auto"/>
            </w:tcBorders>
            <w:shd w:val="clear" w:color="auto" w:fill="auto"/>
            <w:vAlign w:val="center"/>
          </w:tcPr>
          <w:p w14:paraId="20C82ABC" w14:textId="77777777" w:rsidR="000A2EC9" w:rsidRPr="000A2EC9" w:rsidRDefault="000A2EC9" w:rsidP="00492591">
            <w:pPr>
              <w:widowControl/>
              <w:suppressAutoHyphens/>
              <w:autoSpaceDE/>
              <w:autoSpaceDN/>
              <w:ind w:right="-8"/>
              <w:rPr>
                <w:rFonts w:ascii="Arial" w:hAnsi="Arial"/>
                <w:color w:val="000000"/>
                <w:sz w:val="18"/>
                <w:szCs w:val="18"/>
                <w:lang w:val="en-AU" w:eastAsia="en-AU"/>
              </w:rPr>
            </w:pPr>
          </w:p>
        </w:tc>
      </w:tr>
      <w:tr w:rsidR="00693304" w:rsidRPr="000A2EC9" w14:paraId="535D28F5" w14:textId="77777777" w:rsidTr="00492591">
        <w:trPr>
          <w:trHeight w:val="932"/>
        </w:trPr>
        <w:tc>
          <w:tcPr>
            <w:tcW w:w="2325" w:type="dxa"/>
            <w:tcBorders>
              <w:top w:val="nil"/>
              <w:left w:val="nil"/>
              <w:bottom w:val="nil"/>
              <w:right w:val="single" w:sz="4" w:space="0" w:color="auto"/>
            </w:tcBorders>
            <w:shd w:val="clear" w:color="auto" w:fill="auto"/>
            <w:vAlign w:val="center"/>
          </w:tcPr>
          <w:p w14:paraId="6AD0DF5A" w14:textId="1099FCD3" w:rsidR="00693304" w:rsidRDefault="00693304" w:rsidP="00693304">
            <w:pPr>
              <w:widowControl/>
              <w:suppressAutoHyphens/>
              <w:autoSpaceDE/>
              <w:autoSpaceDN/>
              <w:spacing w:line="264" w:lineRule="auto"/>
              <w:jc w:val="right"/>
              <w:rPr>
                <w:rFonts w:ascii="Arial" w:hAnsi="Arial"/>
                <w:b/>
                <w:color w:val="000000"/>
                <w:sz w:val="18"/>
                <w:szCs w:val="18"/>
                <w:lang w:val="en-AU" w:eastAsia="en-AU"/>
              </w:rPr>
            </w:pPr>
            <w:r>
              <w:rPr>
                <w:rFonts w:ascii="Arial" w:hAnsi="Arial"/>
                <w:b/>
                <w:color w:val="000000"/>
                <w:sz w:val="18"/>
                <w:szCs w:val="18"/>
                <w:lang w:val="en-AU" w:eastAsia="en-AU"/>
              </w:rPr>
              <w:t>Historic Fund Number</w:t>
            </w:r>
            <w:r>
              <w:rPr>
                <w:rFonts w:ascii="Arial" w:hAnsi="Arial"/>
                <w:b/>
                <w:color w:val="000000"/>
                <w:sz w:val="18"/>
                <w:szCs w:val="18"/>
                <w:lang w:val="en-AU" w:eastAsia="en-AU"/>
              </w:rPr>
              <w:br/>
              <w:t>(if applicable)</w:t>
            </w:r>
          </w:p>
        </w:tc>
        <w:tc>
          <w:tcPr>
            <w:tcW w:w="7739" w:type="dxa"/>
            <w:gridSpan w:val="2"/>
            <w:tcBorders>
              <w:top w:val="single" w:sz="4" w:space="0" w:color="auto"/>
              <w:left w:val="single" w:sz="4" w:space="0" w:color="auto"/>
              <w:bottom w:val="single" w:sz="4" w:space="0" w:color="auto"/>
            </w:tcBorders>
            <w:shd w:val="clear" w:color="auto" w:fill="auto"/>
            <w:vAlign w:val="center"/>
          </w:tcPr>
          <w:p w14:paraId="6A156F56" w14:textId="77777777" w:rsidR="00693304" w:rsidRPr="000A2EC9" w:rsidRDefault="00693304" w:rsidP="00492591">
            <w:pPr>
              <w:widowControl/>
              <w:suppressAutoHyphens/>
              <w:autoSpaceDE/>
              <w:autoSpaceDN/>
              <w:ind w:right="-8"/>
              <w:rPr>
                <w:rFonts w:ascii="Arial" w:hAnsi="Arial"/>
                <w:color w:val="000000"/>
                <w:sz w:val="18"/>
                <w:szCs w:val="18"/>
                <w:lang w:val="en-AU" w:eastAsia="en-AU"/>
              </w:rPr>
            </w:pPr>
          </w:p>
        </w:tc>
      </w:tr>
      <w:tr w:rsidR="00C064BA" w:rsidRPr="000A2EC9" w14:paraId="103CF4E6" w14:textId="77777777" w:rsidTr="00492591">
        <w:trPr>
          <w:trHeight w:val="862"/>
        </w:trPr>
        <w:tc>
          <w:tcPr>
            <w:tcW w:w="3459" w:type="dxa"/>
            <w:gridSpan w:val="2"/>
            <w:tcBorders>
              <w:top w:val="nil"/>
              <w:left w:val="nil"/>
              <w:bottom w:val="nil"/>
              <w:right w:val="single" w:sz="4" w:space="0" w:color="auto"/>
            </w:tcBorders>
            <w:shd w:val="clear" w:color="auto" w:fill="auto"/>
            <w:vAlign w:val="center"/>
          </w:tcPr>
          <w:p w14:paraId="69F799B5" w14:textId="7592519E" w:rsidR="00C064BA" w:rsidRPr="000A2EC9" w:rsidRDefault="00C064BA">
            <w:pPr>
              <w:widowControl/>
              <w:suppressAutoHyphens/>
              <w:autoSpaceDE/>
              <w:autoSpaceDN/>
              <w:spacing w:line="264" w:lineRule="auto"/>
              <w:jc w:val="right"/>
              <w:rPr>
                <w:rFonts w:ascii="Arial" w:hAnsi="Arial" w:cs="Arial"/>
                <w:b/>
                <w:color w:val="000000"/>
                <w:sz w:val="18"/>
                <w:szCs w:val="18"/>
                <w:lang w:val="en-AU" w:eastAsia="en-AU"/>
              </w:rPr>
            </w:pPr>
            <w:r>
              <w:rPr>
                <w:rFonts w:ascii="Arial" w:hAnsi="Arial" w:cs="Arial"/>
                <w:b/>
                <w:color w:val="000000"/>
                <w:sz w:val="18"/>
                <w:szCs w:val="18"/>
                <w:lang w:val="en-AU" w:eastAsia="en-AU"/>
              </w:rPr>
              <w:t xml:space="preserve">Financial year end </w:t>
            </w:r>
            <w:r w:rsidRPr="000A2EC9">
              <w:rPr>
                <w:rFonts w:ascii="Arial" w:hAnsi="Arial" w:cs="Arial"/>
                <w:b/>
                <w:color w:val="000000"/>
                <w:sz w:val="18"/>
                <w:szCs w:val="18"/>
                <w:lang w:val="en-AU" w:eastAsia="en-AU"/>
              </w:rPr>
              <w:t xml:space="preserve">date </w:t>
            </w:r>
            <w:r w:rsidRPr="000A2EC9">
              <w:rPr>
                <w:rFonts w:ascii="Arial" w:hAnsi="Arial" w:cs="Arial"/>
                <w:color w:val="000000"/>
                <w:sz w:val="16"/>
                <w:szCs w:val="16"/>
                <w:lang w:val="en-AU" w:eastAsia="en-AU"/>
              </w:rPr>
              <w:br/>
              <w:t>dd/mm/yyyy</w:t>
            </w:r>
          </w:p>
        </w:tc>
        <w:tc>
          <w:tcPr>
            <w:tcW w:w="6605" w:type="dxa"/>
            <w:tcBorders>
              <w:top w:val="single" w:sz="4" w:space="0" w:color="auto"/>
              <w:left w:val="single" w:sz="4" w:space="0" w:color="auto"/>
              <w:bottom w:val="single" w:sz="4" w:space="0" w:color="auto"/>
            </w:tcBorders>
            <w:shd w:val="clear" w:color="auto" w:fill="auto"/>
            <w:vAlign w:val="center"/>
          </w:tcPr>
          <w:p w14:paraId="5AD09DA7" w14:textId="77777777" w:rsidR="00C064BA" w:rsidRPr="000A2EC9" w:rsidRDefault="00C064BA" w:rsidP="00492591">
            <w:pPr>
              <w:widowControl/>
              <w:suppressAutoHyphens/>
              <w:autoSpaceDE/>
              <w:autoSpaceDN/>
              <w:ind w:right="-8"/>
              <w:rPr>
                <w:rFonts w:ascii="Arial" w:hAnsi="Arial"/>
                <w:color w:val="000000"/>
                <w:sz w:val="18"/>
                <w:szCs w:val="18"/>
                <w:lang w:val="en-AU" w:eastAsia="en-AU"/>
              </w:rPr>
            </w:pPr>
          </w:p>
        </w:tc>
      </w:tr>
      <w:tr w:rsidR="000A2EC9" w:rsidRPr="000A2EC9" w14:paraId="6B9B79C1" w14:textId="77777777" w:rsidTr="00492591">
        <w:trPr>
          <w:trHeight w:val="862"/>
        </w:trPr>
        <w:tc>
          <w:tcPr>
            <w:tcW w:w="3459" w:type="dxa"/>
            <w:gridSpan w:val="2"/>
            <w:tcBorders>
              <w:top w:val="nil"/>
              <w:left w:val="nil"/>
              <w:bottom w:val="nil"/>
              <w:right w:val="single" w:sz="4" w:space="0" w:color="auto"/>
            </w:tcBorders>
            <w:shd w:val="clear" w:color="auto" w:fill="auto"/>
            <w:vAlign w:val="center"/>
          </w:tcPr>
          <w:p w14:paraId="65764D05" w14:textId="77777777" w:rsidR="000A2EC9" w:rsidRPr="000A2EC9" w:rsidRDefault="000A2EC9" w:rsidP="000A2EC9">
            <w:pPr>
              <w:widowControl/>
              <w:suppressAutoHyphens/>
              <w:autoSpaceDE/>
              <w:autoSpaceDN/>
              <w:spacing w:line="264" w:lineRule="auto"/>
              <w:jc w:val="right"/>
              <w:rPr>
                <w:rFonts w:ascii="Arial" w:hAnsi="Arial" w:cs="Arial"/>
                <w:b/>
                <w:color w:val="000000"/>
                <w:sz w:val="18"/>
                <w:szCs w:val="18"/>
                <w:lang w:val="en-AU" w:eastAsia="en-AU"/>
              </w:rPr>
            </w:pPr>
            <w:r w:rsidRPr="000A2EC9">
              <w:rPr>
                <w:rFonts w:ascii="Arial" w:hAnsi="Arial" w:cs="Arial"/>
                <w:b/>
                <w:color w:val="000000"/>
                <w:sz w:val="18"/>
                <w:szCs w:val="18"/>
                <w:lang w:val="en-AU" w:eastAsia="en-AU"/>
              </w:rPr>
              <w:t xml:space="preserve">Annual statement due date </w:t>
            </w:r>
            <w:r w:rsidRPr="000A2EC9">
              <w:rPr>
                <w:rFonts w:ascii="Arial" w:hAnsi="Arial" w:cs="Arial"/>
                <w:color w:val="000000"/>
                <w:sz w:val="16"/>
                <w:szCs w:val="16"/>
                <w:lang w:val="en-AU" w:eastAsia="en-AU"/>
              </w:rPr>
              <w:br/>
              <w:t>dd/mm/yyyy</w:t>
            </w:r>
          </w:p>
        </w:tc>
        <w:tc>
          <w:tcPr>
            <w:tcW w:w="6605" w:type="dxa"/>
            <w:tcBorders>
              <w:top w:val="single" w:sz="4" w:space="0" w:color="auto"/>
              <w:left w:val="single" w:sz="4" w:space="0" w:color="auto"/>
              <w:bottom w:val="single" w:sz="4" w:space="0" w:color="auto"/>
            </w:tcBorders>
            <w:shd w:val="clear" w:color="auto" w:fill="auto"/>
            <w:vAlign w:val="center"/>
          </w:tcPr>
          <w:p w14:paraId="0675ADDC" w14:textId="77777777" w:rsidR="000A2EC9" w:rsidRPr="000A2EC9" w:rsidRDefault="000A2EC9" w:rsidP="00492591">
            <w:pPr>
              <w:widowControl/>
              <w:suppressAutoHyphens/>
              <w:autoSpaceDE/>
              <w:autoSpaceDN/>
              <w:ind w:right="-8"/>
              <w:rPr>
                <w:rFonts w:ascii="Arial" w:hAnsi="Arial"/>
                <w:color w:val="000000"/>
                <w:sz w:val="18"/>
                <w:szCs w:val="18"/>
                <w:lang w:val="en-AU" w:eastAsia="en-AU"/>
              </w:rPr>
            </w:pPr>
          </w:p>
        </w:tc>
      </w:tr>
    </w:tbl>
    <w:bookmarkEnd w:id="1"/>
    <w:p w14:paraId="35C1AB94" w14:textId="203F9134" w:rsidR="00A04773" w:rsidRPr="000A2EC9" w:rsidRDefault="00AC68B8" w:rsidP="00AC68B8">
      <w:pPr>
        <w:keepNext/>
        <w:keepLines/>
        <w:widowControl/>
        <w:suppressAutoHyphens/>
        <w:autoSpaceDE/>
        <w:autoSpaceDN/>
        <w:spacing w:before="200" w:after="200"/>
        <w:outlineLvl w:val="1"/>
        <w:rPr>
          <w:rFonts w:ascii="Arial" w:hAnsi="Arial" w:cs="Arial"/>
          <w:b/>
          <w:bCs/>
          <w:sz w:val="32"/>
          <w:szCs w:val="32"/>
          <w:lang w:val="en-AU" w:eastAsia="en-AU"/>
        </w:rPr>
      </w:pPr>
      <w:r>
        <w:rPr>
          <w:rFonts w:ascii="Arial" w:hAnsi="Arial" w:cs="Arial"/>
          <w:b/>
          <w:bCs/>
          <w:sz w:val="32"/>
          <w:szCs w:val="32"/>
          <w:lang w:val="en-AU" w:eastAsia="en-AU"/>
        </w:rPr>
        <w:t xml:space="preserve">2. </w:t>
      </w:r>
      <w:r w:rsidR="00A04773">
        <w:rPr>
          <w:rFonts w:ascii="Arial" w:hAnsi="Arial" w:cs="Arial"/>
          <w:b/>
          <w:bCs/>
          <w:sz w:val="32"/>
          <w:szCs w:val="32"/>
          <w:lang w:val="en-AU" w:eastAsia="en-AU"/>
        </w:rPr>
        <w:t>Detailed Statement of Receipts and Disbursements</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331"/>
        <w:gridCol w:w="3331"/>
      </w:tblGrid>
      <w:tr w:rsidR="004E28EF" w:rsidRPr="00A111A1" w14:paraId="636FEF0B" w14:textId="0B033E48" w:rsidTr="004473E7">
        <w:trPr>
          <w:trHeight w:val="340"/>
        </w:trPr>
        <w:tc>
          <w:tcPr>
            <w:tcW w:w="3402" w:type="dxa"/>
            <w:vAlign w:val="center"/>
          </w:tcPr>
          <w:p w14:paraId="1D2AAEF5" w14:textId="3CB8CC74" w:rsidR="004E28EF" w:rsidRPr="00492591" w:rsidRDefault="004E28EF" w:rsidP="008071C5">
            <w:pPr>
              <w:pStyle w:val="TableParagraph"/>
              <w:spacing w:line="198" w:lineRule="exact"/>
              <w:ind w:left="99" w:right="138"/>
              <w:jc w:val="right"/>
              <w:rPr>
                <w:rFonts w:ascii="Arial" w:hAnsi="Arial" w:cs="Arial"/>
                <w:sz w:val="18"/>
                <w:szCs w:val="18"/>
              </w:rPr>
            </w:pPr>
            <w:r w:rsidRPr="0029046C">
              <w:rPr>
                <w:rFonts w:ascii="Arial" w:hAnsi="Arial"/>
                <w:b/>
                <w:color w:val="000000"/>
                <w:sz w:val="18"/>
                <w:szCs w:val="18"/>
                <w:lang w:val="en-AU" w:eastAsia="en-AU"/>
              </w:rPr>
              <w:t>Receipts</w:t>
            </w:r>
            <w:r w:rsidRPr="00492591">
              <w:rPr>
                <w:rFonts w:ascii="Arial" w:hAnsi="Arial" w:cs="Arial"/>
                <w:b/>
                <w:color w:val="000000"/>
                <w:sz w:val="18"/>
                <w:szCs w:val="18"/>
                <w:lang w:val="en-AU" w:eastAsia="en-AU"/>
              </w:rPr>
              <w:t xml:space="preserve"> (Income)</w:t>
            </w:r>
          </w:p>
        </w:tc>
        <w:tc>
          <w:tcPr>
            <w:tcW w:w="3331" w:type="dxa"/>
          </w:tcPr>
          <w:p w14:paraId="29C1AAD2" w14:textId="77777777" w:rsidR="004E28EF" w:rsidRPr="00492591" w:rsidRDefault="004E28EF" w:rsidP="008071C5">
            <w:pPr>
              <w:pStyle w:val="TableParagraph"/>
              <w:spacing w:before="27"/>
              <w:ind w:right="-8"/>
              <w:jc w:val="right"/>
              <w:rPr>
                <w:rFonts w:ascii="Arial" w:hAnsi="Arial" w:cs="Arial"/>
                <w:sz w:val="18"/>
                <w:szCs w:val="18"/>
              </w:rPr>
            </w:pPr>
          </w:p>
        </w:tc>
        <w:tc>
          <w:tcPr>
            <w:tcW w:w="3331" w:type="dxa"/>
          </w:tcPr>
          <w:p w14:paraId="1679068F" w14:textId="528DECC9" w:rsidR="004E28EF" w:rsidRPr="00492591" w:rsidRDefault="004E28EF" w:rsidP="00607035">
            <w:pPr>
              <w:pStyle w:val="TableParagraph"/>
              <w:ind w:right="1413"/>
              <w:rPr>
                <w:rFonts w:ascii="Arial" w:hAnsi="Arial" w:cs="Arial"/>
                <w:sz w:val="18"/>
                <w:szCs w:val="18"/>
              </w:rPr>
            </w:pPr>
          </w:p>
        </w:tc>
      </w:tr>
      <w:tr w:rsidR="004E28EF" w:rsidRPr="00A111A1" w14:paraId="7CA3F8AF" w14:textId="77777777" w:rsidTr="004473E7">
        <w:trPr>
          <w:trHeight w:val="340"/>
        </w:trPr>
        <w:tc>
          <w:tcPr>
            <w:tcW w:w="3402" w:type="dxa"/>
            <w:vAlign w:val="center"/>
          </w:tcPr>
          <w:p w14:paraId="64FEDB39" w14:textId="1A6340E4" w:rsidR="004E28EF" w:rsidRPr="00492591" w:rsidRDefault="004E28EF" w:rsidP="008071C5">
            <w:pPr>
              <w:pStyle w:val="TableParagraph"/>
              <w:spacing w:line="198" w:lineRule="exact"/>
              <w:ind w:left="99" w:right="138"/>
              <w:jc w:val="right"/>
              <w:rPr>
                <w:rFonts w:ascii="Arial" w:hAnsi="Arial" w:cs="Arial"/>
                <w:w w:val="105"/>
                <w:sz w:val="18"/>
                <w:szCs w:val="18"/>
              </w:rPr>
            </w:pPr>
            <w:r w:rsidRPr="00492591">
              <w:rPr>
                <w:rFonts w:ascii="Arial" w:hAnsi="Arial" w:cs="Arial"/>
                <w:w w:val="105"/>
                <w:sz w:val="18"/>
                <w:szCs w:val="18"/>
              </w:rPr>
              <w:t>Fundraising activities</w:t>
            </w:r>
          </w:p>
        </w:tc>
        <w:tc>
          <w:tcPr>
            <w:tcW w:w="3331" w:type="dxa"/>
          </w:tcPr>
          <w:p w14:paraId="397B8444" w14:textId="77777777" w:rsidR="004E28EF" w:rsidRPr="00492591" w:rsidRDefault="004E28EF" w:rsidP="008071C5">
            <w:pPr>
              <w:pStyle w:val="TableParagraph"/>
              <w:spacing w:before="27"/>
              <w:ind w:right="-8"/>
              <w:jc w:val="right"/>
              <w:rPr>
                <w:rFonts w:ascii="Arial" w:hAnsi="Arial" w:cs="Arial"/>
                <w:sz w:val="18"/>
                <w:szCs w:val="18"/>
              </w:rPr>
            </w:pPr>
          </w:p>
        </w:tc>
        <w:tc>
          <w:tcPr>
            <w:tcW w:w="3331" w:type="dxa"/>
          </w:tcPr>
          <w:p w14:paraId="202D15A4" w14:textId="44FBFB92" w:rsidR="004E28EF" w:rsidRPr="00492591" w:rsidRDefault="00C314E5" w:rsidP="00607035">
            <w:pPr>
              <w:pStyle w:val="TableParagraph"/>
              <w:ind w:right="1413"/>
              <w:rPr>
                <w:rFonts w:ascii="Arial" w:hAnsi="Arial" w:cs="Arial"/>
                <w:sz w:val="18"/>
                <w:szCs w:val="18"/>
              </w:rPr>
            </w:pPr>
            <w:r>
              <w:rPr>
                <w:rFonts w:ascii="Arial" w:hAnsi="Arial" w:cs="Arial"/>
                <w:sz w:val="18"/>
                <w:szCs w:val="18"/>
              </w:rPr>
              <w:t>$</w:t>
            </w:r>
          </w:p>
        </w:tc>
      </w:tr>
      <w:tr w:rsidR="00C314E5" w:rsidRPr="00A111A1" w14:paraId="393C318B" w14:textId="3BFD4A7B" w:rsidTr="004473E7">
        <w:trPr>
          <w:trHeight w:val="340"/>
        </w:trPr>
        <w:tc>
          <w:tcPr>
            <w:tcW w:w="3402" w:type="dxa"/>
            <w:vAlign w:val="center"/>
          </w:tcPr>
          <w:p w14:paraId="58326770" w14:textId="77777777" w:rsidR="00C314E5" w:rsidRPr="00492591" w:rsidRDefault="00C314E5" w:rsidP="008071C5">
            <w:pPr>
              <w:pStyle w:val="TableParagraph"/>
              <w:spacing w:line="198" w:lineRule="exact"/>
              <w:ind w:left="99" w:right="138"/>
              <w:jc w:val="right"/>
              <w:rPr>
                <w:rFonts w:ascii="Arial" w:hAnsi="Arial" w:cs="Arial"/>
                <w:w w:val="105"/>
                <w:sz w:val="18"/>
                <w:szCs w:val="18"/>
              </w:rPr>
            </w:pPr>
            <w:r w:rsidRPr="00492591">
              <w:rPr>
                <w:rFonts w:ascii="Arial" w:hAnsi="Arial" w:cs="Arial"/>
                <w:w w:val="105"/>
                <w:sz w:val="18"/>
                <w:szCs w:val="18"/>
              </w:rPr>
              <w:t>Donations and fees</w:t>
            </w:r>
          </w:p>
        </w:tc>
        <w:tc>
          <w:tcPr>
            <w:tcW w:w="3331" w:type="dxa"/>
          </w:tcPr>
          <w:p w14:paraId="6F15DD75" w14:textId="77777777" w:rsidR="00C314E5" w:rsidRPr="00492591" w:rsidRDefault="00C314E5" w:rsidP="00607035">
            <w:pPr>
              <w:pStyle w:val="TableParagraph"/>
              <w:spacing w:before="27"/>
              <w:ind w:right="-8"/>
              <w:jc w:val="right"/>
              <w:rPr>
                <w:rFonts w:ascii="Arial" w:hAnsi="Arial" w:cs="Arial"/>
                <w:sz w:val="18"/>
                <w:szCs w:val="18"/>
              </w:rPr>
            </w:pPr>
          </w:p>
        </w:tc>
        <w:tc>
          <w:tcPr>
            <w:tcW w:w="3331" w:type="dxa"/>
          </w:tcPr>
          <w:p w14:paraId="7F1F22CD" w14:textId="6C248702" w:rsidR="00C314E5" w:rsidRPr="00492591" w:rsidRDefault="00C314E5" w:rsidP="00607035">
            <w:pPr>
              <w:pStyle w:val="TableParagraph"/>
              <w:spacing w:before="27"/>
              <w:ind w:right="1413"/>
              <w:rPr>
                <w:rFonts w:ascii="Arial" w:hAnsi="Arial" w:cs="Arial"/>
                <w:sz w:val="18"/>
                <w:szCs w:val="18"/>
              </w:rPr>
            </w:pPr>
            <w:r>
              <w:rPr>
                <w:rFonts w:ascii="Arial" w:hAnsi="Arial" w:cs="Arial"/>
                <w:sz w:val="18"/>
                <w:szCs w:val="18"/>
              </w:rPr>
              <w:t>$</w:t>
            </w:r>
          </w:p>
        </w:tc>
      </w:tr>
      <w:tr w:rsidR="00C314E5" w:rsidRPr="00A111A1" w14:paraId="7077C4D0" w14:textId="688715AC" w:rsidTr="004473E7">
        <w:trPr>
          <w:trHeight w:val="340"/>
        </w:trPr>
        <w:tc>
          <w:tcPr>
            <w:tcW w:w="3402" w:type="dxa"/>
            <w:vAlign w:val="center"/>
          </w:tcPr>
          <w:p w14:paraId="554563E2" w14:textId="547363F5" w:rsidR="00C314E5" w:rsidRPr="001720A8" w:rsidRDefault="00C314E5" w:rsidP="008071C5">
            <w:pPr>
              <w:pStyle w:val="TableParagraph"/>
              <w:spacing w:line="198" w:lineRule="exact"/>
              <w:ind w:left="99" w:right="138"/>
              <w:jc w:val="right"/>
              <w:rPr>
                <w:rFonts w:ascii="Arial" w:hAnsi="Arial" w:cs="Arial"/>
                <w:w w:val="105"/>
                <w:sz w:val="18"/>
                <w:szCs w:val="18"/>
              </w:rPr>
            </w:pPr>
            <w:r w:rsidRPr="001720A8">
              <w:rPr>
                <w:rFonts w:ascii="Arial" w:hAnsi="Arial" w:cs="Arial"/>
                <w:w w:val="105"/>
                <w:sz w:val="18"/>
                <w:szCs w:val="18"/>
              </w:rPr>
              <w:t xml:space="preserve">Transfers to the Fund </w:t>
            </w:r>
            <w:r w:rsidRPr="001720A8">
              <w:rPr>
                <w:rFonts w:ascii="Arial" w:hAnsi="Arial" w:cs="Arial"/>
                <w:w w:val="105"/>
                <w:sz w:val="18"/>
                <w:szCs w:val="18"/>
              </w:rPr>
              <w:br/>
              <w:t xml:space="preserve">(Approved by CAV) </w:t>
            </w:r>
          </w:p>
        </w:tc>
        <w:tc>
          <w:tcPr>
            <w:tcW w:w="3331" w:type="dxa"/>
          </w:tcPr>
          <w:p w14:paraId="621EAA9F" w14:textId="77777777" w:rsidR="00C314E5" w:rsidRPr="00470642" w:rsidRDefault="00C314E5" w:rsidP="008071C5">
            <w:pPr>
              <w:pStyle w:val="TableParagraph"/>
              <w:ind w:right="-8"/>
              <w:jc w:val="right"/>
              <w:rPr>
                <w:rFonts w:ascii="Arial" w:hAnsi="Arial" w:cs="Arial"/>
                <w:sz w:val="18"/>
                <w:szCs w:val="18"/>
                <w:highlight w:val="yellow"/>
              </w:rPr>
            </w:pPr>
          </w:p>
        </w:tc>
        <w:tc>
          <w:tcPr>
            <w:tcW w:w="3331" w:type="dxa"/>
          </w:tcPr>
          <w:p w14:paraId="2157436C" w14:textId="505C468B" w:rsidR="00C314E5" w:rsidRPr="00607035" w:rsidRDefault="00C314E5" w:rsidP="00607035">
            <w:pPr>
              <w:pStyle w:val="TableParagraph"/>
              <w:ind w:right="1413"/>
              <w:rPr>
                <w:rFonts w:ascii="Arial" w:hAnsi="Arial" w:cs="Arial"/>
                <w:sz w:val="18"/>
                <w:szCs w:val="18"/>
              </w:rPr>
            </w:pPr>
            <w:r w:rsidRPr="00607035">
              <w:rPr>
                <w:rFonts w:ascii="Arial" w:hAnsi="Arial" w:cs="Arial"/>
                <w:sz w:val="18"/>
                <w:szCs w:val="18"/>
              </w:rPr>
              <w:t>$</w:t>
            </w:r>
          </w:p>
        </w:tc>
      </w:tr>
      <w:tr w:rsidR="00C314E5" w:rsidRPr="00A111A1" w14:paraId="661B22C5" w14:textId="2BC25B34" w:rsidTr="004473E7">
        <w:trPr>
          <w:trHeight w:val="340"/>
        </w:trPr>
        <w:tc>
          <w:tcPr>
            <w:tcW w:w="3402" w:type="dxa"/>
            <w:vAlign w:val="center"/>
          </w:tcPr>
          <w:p w14:paraId="3DC6477D" w14:textId="77777777" w:rsidR="00C314E5" w:rsidRPr="00492591" w:rsidRDefault="00C314E5" w:rsidP="008071C5">
            <w:pPr>
              <w:pStyle w:val="TableParagraph"/>
              <w:spacing w:line="198" w:lineRule="exact"/>
              <w:ind w:left="99" w:right="138"/>
              <w:jc w:val="right"/>
              <w:rPr>
                <w:rFonts w:ascii="Arial" w:hAnsi="Arial" w:cs="Arial"/>
                <w:w w:val="105"/>
                <w:sz w:val="18"/>
                <w:szCs w:val="18"/>
              </w:rPr>
            </w:pPr>
            <w:r w:rsidRPr="00492591">
              <w:rPr>
                <w:rFonts w:ascii="Arial" w:hAnsi="Arial" w:cs="Arial"/>
                <w:w w:val="105"/>
                <w:sz w:val="18"/>
                <w:szCs w:val="18"/>
              </w:rPr>
              <w:t>Government Grants</w:t>
            </w:r>
          </w:p>
        </w:tc>
        <w:tc>
          <w:tcPr>
            <w:tcW w:w="3331" w:type="dxa"/>
          </w:tcPr>
          <w:p w14:paraId="66CAD4DB" w14:textId="77777777" w:rsidR="00C314E5" w:rsidRPr="00492591" w:rsidRDefault="00C314E5" w:rsidP="008071C5">
            <w:pPr>
              <w:pStyle w:val="TableParagraph"/>
              <w:ind w:right="-8"/>
              <w:jc w:val="right"/>
              <w:rPr>
                <w:rFonts w:ascii="Arial" w:hAnsi="Arial" w:cs="Arial"/>
                <w:sz w:val="18"/>
                <w:szCs w:val="18"/>
              </w:rPr>
            </w:pPr>
          </w:p>
        </w:tc>
        <w:tc>
          <w:tcPr>
            <w:tcW w:w="3331" w:type="dxa"/>
          </w:tcPr>
          <w:p w14:paraId="5A31B2FB" w14:textId="7F0B3535" w:rsidR="00C314E5" w:rsidRPr="00492591" w:rsidRDefault="00C314E5" w:rsidP="00607035">
            <w:pPr>
              <w:pStyle w:val="TableParagraph"/>
              <w:ind w:right="1413"/>
              <w:rPr>
                <w:rFonts w:ascii="Arial" w:hAnsi="Arial" w:cs="Arial"/>
                <w:sz w:val="18"/>
                <w:szCs w:val="18"/>
              </w:rPr>
            </w:pPr>
            <w:r>
              <w:rPr>
                <w:rFonts w:ascii="Arial" w:hAnsi="Arial" w:cs="Arial"/>
                <w:sz w:val="18"/>
                <w:szCs w:val="18"/>
              </w:rPr>
              <w:t>$</w:t>
            </w:r>
          </w:p>
        </w:tc>
      </w:tr>
      <w:tr w:rsidR="00C314E5" w:rsidRPr="00A111A1" w14:paraId="59586190" w14:textId="3FAC1FE6" w:rsidTr="004473E7">
        <w:trPr>
          <w:trHeight w:val="340"/>
        </w:trPr>
        <w:tc>
          <w:tcPr>
            <w:tcW w:w="3402" w:type="dxa"/>
            <w:vAlign w:val="center"/>
          </w:tcPr>
          <w:p w14:paraId="3A11D61B" w14:textId="77777777" w:rsidR="00C314E5" w:rsidRPr="00492591" w:rsidRDefault="00C314E5" w:rsidP="008071C5">
            <w:pPr>
              <w:pStyle w:val="TableParagraph"/>
              <w:spacing w:line="198" w:lineRule="exact"/>
              <w:ind w:left="99" w:right="138"/>
              <w:jc w:val="right"/>
              <w:rPr>
                <w:rFonts w:ascii="Arial" w:hAnsi="Arial" w:cs="Arial"/>
                <w:w w:val="105"/>
                <w:sz w:val="18"/>
                <w:szCs w:val="18"/>
              </w:rPr>
            </w:pPr>
            <w:r w:rsidRPr="00492591">
              <w:rPr>
                <w:rFonts w:ascii="Arial" w:hAnsi="Arial" w:cs="Arial"/>
                <w:w w:val="105"/>
                <w:sz w:val="18"/>
                <w:szCs w:val="18"/>
              </w:rPr>
              <w:t>Hall hire/rent</w:t>
            </w:r>
          </w:p>
        </w:tc>
        <w:tc>
          <w:tcPr>
            <w:tcW w:w="3331" w:type="dxa"/>
          </w:tcPr>
          <w:p w14:paraId="08DD5350" w14:textId="77777777" w:rsidR="00C314E5" w:rsidRPr="00492591" w:rsidRDefault="00C314E5" w:rsidP="008071C5">
            <w:pPr>
              <w:pStyle w:val="TableParagraph"/>
              <w:ind w:right="-8"/>
              <w:jc w:val="right"/>
              <w:rPr>
                <w:rFonts w:ascii="Arial" w:hAnsi="Arial" w:cs="Arial"/>
                <w:sz w:val="18"/>
                <w:szCs w:val="18"/>
              </w:rPr>
            </w:pPr>
          </w:p>
        </w:tc>
        <w:tc>
          <w:tcPr>
            <w:tcW w:w="3331" w:type="dxa"/>
          </w:tcPr>
          <w:p w14:paraId="495096CB" w14:textId="6C0535FA" w:rsidR="00C314E5" w:rsidRPr="00492591" w:rsidRDefault="00C314E5" w:rsidP="00607035">
            <w:pPr>
              <w:pStyle w:val="TableParagraph"/>
              <w:ind w:right="1413"/>
              <w:rPr>
                <w:rFonts w:ascii="Arial" w:hAnsi="Arial" w:cs="Arial"/>
                <w:sz w:val="18"/>
                <w:szCs w:val="18"/>
              </w:rPr>
            </w:pPr>
            <w:r>
              <w:rPr>
                <w:rFonts w:ascii="Arial" w:hAnsi="Arial" w:cs="Arial"/>
                <w:sz w:val="18"/>
                <w:szCs w:val="18"/>
              </w:rPr>
              <w:t>$</w:t>
            </w:r>
          </w:p>
        </w:tc>
      </w:tr>
      <w:tr w:rsidR="00C314E5" w:rsidRPr="00A111A1" w14:paraId="4D76081E" w14:textId="33B5B43A" w:rsidTr="004473E7">
        <w:trPr>
          <w:trHeight w:val="340"/>
        </w:trPr>
        <w:tc>
          <w:tcPr>
            <w:tcW w:w="3402" w:type="dxa"/>
            <w:vAlign w:val="center"/>
          </w:tcPr>
          <w:p w14:paraId="2EA3A9F4" w14:textId="77777777" w:rsidR="00C314E5" w:rsidRPr="00492591" w:rsidRDefault="00C314E5" w:rsidP="008071C5">
            <w:pPr>
              <w:pStyle w:val="TableParagraph"/>
              <w:spacing w:line="198" w:lineRule="exact"/>
              <w:ind w:left="99" w:right="138"/>
              <w:jc w:val="right"/>
              <w:rPr>
                <w:rFonts w:ascii="Arial" w:hAnsi="Arial" w:cs="Arial"/>
                <w:w w:val="105"/>
                <w:sz w:val="18"/>
                <w:szCs w:val="18"/>
              </w:rPr>
            </w:pPr>
            <w:r w:rsidRPr="00492591">
              <w:rPr>
                <w:rFonts w:ascii="Arial" w:hAnsi="Arial" w:cs="Arial"/>
                <w:w w:val="105"/>
                <w:sz w:val="18"/>
                <w:szCs w:val="18"/>
              </w:rPr>
              <w:t>Interest</w:t>
            </w:r>
          </w:p>
        </w:tc>
        <w:tc>
          <w:tcPr>
            <w:tcW w:w="3331" w:type="dxa"/>
          </w:tcPr>
          <w:p w14:paraId="4C84304C" w14:textId="77777777" w:rsidR="00C314E5" w:rsidRPr="00492591" w:rsidRDefault="00C314E5" w:rsidP="008071C5">
            <w:pPr>
              <w:pStyle w:val="TableParagraph"/>
              <w:ind w:right="-8"/>
              <w:jc w:val="right"/>
              <w:rPr>
                <w:rFonts w:ascii="Arial" w:hAnsi="Arial" w:cs="Arial"/>
                <w:sz w:val="18"/>
                <w:szCs w:val="18"/>
              </w:rPr>
            </w:pPr>
          </w:p>
        </w:tc>
        <w:tc>
          <w:tcPr>
            <w:tcW w:w="3331" w:type="dxa"/>
          </w:tcPr>
          <w:p w14:paraId="5CCFDDAD" w14:textId="1EF49E40" w:rsidR="00C314E5" w:rsidRPr="00492591" w:rsidRDefault="00C314E5" w:rsidP="00607035">
            <w:pPr>
              <w:pStyle w:val="TableParagraph"/>
              <w:ind w:right="1413"/>
              <w:rPr>
                <w:rFonts w:ascii="Arial" w:hAnsi="Arial" w:cs="Arial"/>
                <w:sz w:val="18"/>
                <w:szCs w:val="18"/>
              </w:rPr>
            </w:pPr>
            <w:r>
              <w:rPr>
                <w:rFonts w:ascii="Arial" w:hAnsi="Arial" w:cs="Arial"/>
                <w:sz w:val="18"/>
                <w:szCs w:val="18"/>
              </w:rPr>
              <w:t>$</w:t>
            </w:r>
          </w:p>
        </w:tc>
      </w:tr>
      <w:tr w:rsidR="00C314E5" w:rsidRPr="00A111A1" w14:paraId="50B371E9" w14:textId="2D781010" w:rsidTr="004473E7">
        <w:trPr>
          <w:trHeight w:val="340"/>
        </w:trPr>
        <w:tc>
          <w:tcPr>
            <w:tcW w:w="3402" w:type="dxa"/>
            <w:vAlign w:val="center"/>
          </w:tcPr>
          <w:p w14:paraId="442244A2" w14:textId="357B7AD1" w:rsidR="00C314E5" w:rsidRPr="00492591" w:rsidRDefault="00C314E5" w:rsidP="008071C5">
            <w:pPr>
              <w:pStyle w:val="TableParagraph"/>
              <w:spacing w:line="198" w:lineRule="exact"/>
              <w:ind w:left="99" w:right="138"/>
              <w:jc w:val="right"/>
              <w:rPr>
                <w:rFonts w:ascii="Arial" w:hAnsi="Arial" w:cs="Arial"/>
                <w:w w:val="105"/>
                <w:sz w:val="18"/>
                <w:szCs w:val="18"/>
              </w:rPr>
            </w:pPr>
            <w:r w:rsidRPr="00492591">
              <w:rPr>
                <w:rFonts w:ascii="Arial" w:hAnsi="Arial" w:cs="Arial"/>
                <w:w w:val="105"/>
                <w:sz w:val="18"/>
                <w:szCs w:val="18"/>
              </w:rPr>
              <w:t xml:space="preserve">Other – Enter Description </w:t>
            </w:r>
          </w:p>
        </w:tc>
        <w:tc>
          <w:tcPr>
            <w:tcW w:w="3331" w:type="dxa"/>
          </w:tcPr>
          <w:p w14:paraId="5614AF87" w14:textId="77777777" w:rsidR="00C314E5" w:rsidRPr="00492591" w:rsidRDefault="00C314E5" w:rsidP="008071C5">
            <w:pPr>
              <w:pStyle w:val="TableParagraph"/>
              <w:ind w:right="-8"/>
              <w:jc w:val="right"/>
              <w:rPr>
                <w:rFonts w:ascii="Arial" w:hAnsi="Arial" w:cs="Arial"/>
                <w:sz w:val="18"/>
                <w:szCs w:val="18"/>
              </w:rPr>
            </w:pPr>
          </w:p>
        </w:tc>
        <w:tc>
          <w:tcPr>
            <w:tcW w:w="3331" w:type="dxa"/>
            <w:tcBorders>
              <w:bottom w:val="single" w:sz="12" w:space="0" w:color="auto"/>
            </w:tcBorders>
          </w:tcPr>
          <w:p w14:paraId="720D03F6" w14:textId="2967BC6B" w:rsidR="00C314E5" w:rsidRPr="00492591" w:rsidRDefault="00C314E5" w:rsidP="00607035">
            <w:pPr>
              <w:pStyle w:val="TableParagraph"/>
              <w:ind w:right="1413"/>
              <w:rPr>
                <w:rFonts w:ascii="Arial" w:hAnsi="Arial" w:cs="Arial"/>
                <w:sz w:val="18"/>
                <w:szCs w:val="18"/>
              </w:rPr>
            </w:pPr>
            <w:r>
              <w:rPr>
                <w:rFonts w:ascii="Arial" w:hAnsi="Arial" w:cs="Arial"/>
                <w:sz w:val="18"/>
                <w:szCs w:val="18"/>
              </w:rPr>
              <w:t>$</w:t>
            </w:r>
          </w:p>
        </w:tc>
      </w:tr>
      <w:tr w:rsidR="00C314E5" w:rsidRPr="00A111A1" w14:paraId="2A7AC3B7" w14:textId="785DDF83" w:rsidTr="004473E7">
        <w:trPr>
          <w:trHeight w:val="340"/>
        </w:trPr>
        <w:tc>
          <w:tcPr>
            <w:tcW w:w="3402" w:type="dxa"/>
            <w:vAlign w:val="center"/>
          </w:tcPr>
          <w:p w14:paraId="0F25D310" w14:textId="77777777" w:rsidR="00C314E5" w:rsidRPr="001720A8" w:rsidRDefault="00C314E5" w:rsidP="008071C5">
            <w:pPr>
              <w:pStyle w:val="TableParagraph"/>
              <w:spacing w:line="198" w:lineRule="exact"/>
              <w:ind w:left="99" w:right="138"/>
              <w:jc w:val="right"/>
              <w:rPr>
                <w:rFonts w:ascii="Arial" w:hAnsi="Arial" w:cs="Arial"/>
                <w:w w:val="105"/>
                <w:sz w:val="18"/>
                <w:szCs w:val="18"/>
              </w:rPr>
            </w:pPr>
            <w:r w:rsidRPr="001720A8">
              <w:rPr>
                <w:rFonts w:ascii="Arial" w:hAnsi="Arial" w:cs="Arial"/>
                <w:w w:val="105"/>
                <w:sz w:val="18"/>
                <w:szCs w:val="18"/>
              </w:rPr>
              <w:t>Total Receipts (Income)</w:t>
            </w:r>
          </w:p>
        </w:tc>
        <w:tc>
          <w:tcPr>
            <w:tcW w:w="3331" w:type="dxa"/>
          </w:tcPr>
          <w:p w14:paraId="0FFEBDEF" w14:textId="77777777" w:rsidR="00C314E5" w:rsidRPr="00426115" w:rsidRDefault="00C314E5" w:rsidP="008071C5">
            <w:pPr>
              <w:pStyle w:val="TableParagraph"/>
              <w:ind w:right="-8"/>
              <w:jc w:val="right"/>
              <w:rPr>
                <w:rFonts w:ascii="Arial" w:hAnsi="Arial" w:cs="Arial"/>
                <w:sz w:val="18"/>
                <w:szCs w:val="18"/>
                <w:highlight w:val="green"/>
              </w:rPr>
            </w:pPr>
          </w:p>
        </w:tc>
        <w:tc>
          <w:tcPr>
            <w:tcW w:w="3331" w:type="dxa"/>
            <w:tcBorders>
              <w:top w:val="single" w:sz="12" w:space="0" w:color="auto"/>
            </w:tcBorders>
          </w:tcPr>
          <w:p w14:paraId="44549B34" w14:textId="4EDFEE9B" w:rsidR="00C314E5" w:rsidRPr="00607035" w:rsidRDefault="00C314E5" w:rsidP="00607035">
            <w:pPr>
              <w:pStyle w:val="TableParagraph"/>
              <w:ind w:right="1413"/>
              <w:rPr>
                <w:rFonts w:ascii="Arial" w:hAnsi="Arial" w:cs="Arial"/>
                <w:sz w:val="18"/>
                <w:szCs w:val="18"/>
              </w:rPr>
            </w:pPr>
            <w:r w:rsidRPr="00607035">
              <w:rPr>
                <w:rFonts w:ascii="Arial" w:hAnsi="Arial" w:cs="Arial"/>
                <w:sz w:val="18"/>
                <w:szCs w:val="18"/>
              </w:rPr>
              <w:t>$</w:t>
            </w:r>
          </w:p>
        </w:tc>
      </w:tr>
      <w:tr w:rsidR="00C314E5" w:rsidRPr="00A111A1" w14:paraId="1FDB3F62" w14:textId="7CD2E20B" w:rsidTr="004473E7">
        <w:trPr>
          <w:trHeight w:val="340"/>
        </w:trPr>
        <w:tc>
          <w:tcPr>
            <w:tcW w:w="3402" w:type="dxa"/>
            <w:vAlign w:val="center"/>
          </w:tcPr>
          <w:p w14:paraId="42B311EE" w14:textId="77777777" w:rsidR="00C314E5" w:rsidRPr="00492591" w:rsidRDefault="00C314E5" w:rsidP="008071C5">
            <w:pPr>
              <w:pStyle w:val="TableParagraph"/>
              <w:spacing w:line="198" w:lineRule="exact"/>
              <w:ind w:left="99" w:right="138"/>
              <w:jc w:val="right"/>
              <w:rPr>
                <w:rFonts w:ascii="Arial" w:hAnsi="Arial" w:cs="Arial"/>
                <w:w w:val="105"/>
                <w:sz w:val="18"/>
                <w:szCs w:val="18"/>
              </w:rPr>
            </w:pPr>
          </w:p>
        </w:tc>
        <w:tc>
          <w:tcPr>
            <w:tcW w:w="3331" w:type="dxa"/>
          </w:tcPr>
          <w:p w14:paraId="5C7855C2" w14:textId="77777777" w:rsidR="00C314E5" w:rsidRPr="00492591" w:rsidRDefault="00C314E5" w:rsidP="008071C5">
            <w:pPr>
              <w:pStyle w:val="TableParagraph"/>
              <w:ind w:right="-8"/>
              <w:jc w:val="right"/>
              <w:rPr>
                <w:rFonts w:ascii="Arial" w:hAnsi="Arial" w:cs="Arial"/>
                <w:sz w:val="18"/>
                <w:szCs w:val="18"/>
              </w:rPr>
            </w:pPr>
          </w:p>
        </w:tc>
        <w:tc>
          <w:tcPr>
            <w:tcW w:w="3331" w:type="dxa"/>
          </w:tcPr>
          <w:p w14:paraId="4136BD20" w14:textId="24B8B158" w:rsidR="00C314E5" w:rsidRPr="00492591" w:rsidRDefault="00C314E5" w:rsidP="00607035">
            <w:pPr>
              <w:pStyle w:val="TableParagraph"/>
              <w:ind w:right="1413"/>
              <w:rPr>
                <w:rFonts w:ascii="Arial" w:hAnsi="Arial" w:cs="Arial"/>
                <w:sz w:val="18"/>
                <w:szCs w:val="18"/>
              </w:rPr>
            </w:pPr>
          </w:p>
        </w:tc>
      </w:tr>
      <w:tr w:rsidR="00C314E5" w:rsidRPr="00A111A1" w14:paraId="525F36D2" w14:textId="6C025BA6" w:rsidTr="004473E7">
        <w:trPr>
          <w:trHeight w:val="340"/>
        </w:trPr>
        <w:tc>
          <w:tcPr>
            <w:tcW w:w="3402" w:type="dxa"/>
            <w:vAlign w:val="center"/>
          </w:tcPr>
          <w:p w14:paraId="391B5C8E" w14:textId="77777777" w:rsidR="00C314E5" w:rsidRPr="00840559" w:rsidRDefault="00C314E5" w:rsidP="008071C5">
            <w:pPr>
              <w:pStyle w:val="TableParagraph"/>
              <w:spacing w:line="198" w:lineRule="exact"/>
              <w:ind w:left="99" w:right="138"/>
              <w:jc w:val="right"/>
              <w:rPr>
                <w:rFonts w:ascii="Arial" w:hAnsi="Arial" w:cs="Arial"/>
                <w:b/>
                <w:bCs/>
                <w:w w:val="105"/>
                <w:sz w:val="18"/>
                <w:szCs w:val="18"/>
              </w:rPr>
            </w:pPr>
            <w:r w:rsidRPr="00840559">
              <w:rPr>
                <w:rFonts w:ascii="Arial" w:hAnsi="Arial" w:cs="Arial"/>
                <w:b/>
                <w:bCs/>
                <w:w w:val="105"/>
                <w:sz w:val="18"/>
                <w:szCs w:val="18"/>
              </w:rPr>
              <w:t>Disbursements (Expenses)</w:t>
            </w:r>
          </w:p>
        </w:tc>
        <w:tc>
          <w:tcPr>
            <w:tcW w:w="3331" w:type="dxa"/>
          </w:tcPr>
          <w:p w14:paraId="62710424" w14:textId="77777777" w:rsidR="00C314E5" w:rsidRPr="00492591" w:rsidRDefault="00C314E5" w:rsidP="008071C5">
            <w:pPr>
              <w:pStyle w:val="TableParagraph"/>
              <w:spacing w:before="35" w:line="198" w:lineRule="exact"/>
              <w:ind w:right="-8"/>
              <w:jc w:val="right"/>
              <w:rPr>
                <w:rFonts w:ascii="Arial" w:hAnsi="Arial" w:cs="Arial"/>
                <w:b/>
                <w:bCs/>
                <w:w w:val="105"/>
                <w:sz w:val="18"/>
                <w:szCs w:val="18"/>
              </w:rPr>
            </w:pPr>
          </w:p>
        </w:tc>
        <w:tc>
          <w:tcPr>
            <w:tcW w:w="3331" w:type="dxa"/>
          </w:tcPr>
          <w:p w14:paraId="3182E624" w14:textId="0678C6D8" w:rsidR="00C314E5" w:rsidRPr="00607035" w:rsidRDefault="00C314E5" w:rsidP="00607035">
            <w:pPr>
              <w:pStyle w:val="TableParagraph"/>
              <w:ind w:right="1413"/>
              <w:rPr>
                <w:rFonts w:ascii="Arial" w:hAnsi="Arial" w:cs="Arial"/>
                <w:sz w:val="18"/>
                <w:szCs w:val="18"/>
              </w:rPr>
            </w:pPr>
          </w:p>
        </w:tc>
      </w:tr>
      <w:tr w:rsidR="00C314E5" w:rsidRPr="00A111A1" w14:paraId="282BBDFB" w14:textId="05C3D038" w:rsidTr="004473E7">
        <w:trPr>
          <w:trHeight w:val="340"/>
        </w:trPr>
        <w:tc>
          <w:tcPr>
            <w:tcW w:w="3402" w:type="dxa"/>
            <w:vAlign w:val="center"/>
          </w:tcPr>
          <w:p w14:paraId="29C6F3BA" w14:textId="77777777" w:rsidR="00C314E5" w:rsidRPr="00492591" w:rsidRDefault="00C314E5" w:rsidP="008071C5">
            <w:pPr>
              <w:pStyle w:val="TableParagraph"/>
              <w:spacing w:line="198" w:lineRule="exact"/>
              <w:ind w:left="99" w:right="138"/>
              <w:jc w:val="right"/>
              <w:rPr>
                <w:rFonts w:ascii="Arial" w:hAnsi="Arial" w:cs="Arial"/>
                <w:w w:val="105"/>
                <w:sz w:val="18"/>
                <w:szCs w:val="18"/>
              </w:rPr>
            </w:pPr>
            <w:r w:rsidRPr="00492591">
              <w:rPr>
                <w:rFonts w:ascii="Arial" w:hAnsi="Arial" w:cs="Arial"/>
                <w:w w:val="105"/>
                <w:sz w:val="18"/>
                <w:szCs w:val="18"/>
              </w:rPr>
              <w:t>Expenditure on Fund’s Objects</w:t>
            </w:r>
          </w:p>
        </w:tc>
        <w:tc>
          <w:tcPr>
            <w:tcW w:w="3331" w:type="dxa"/>
          </w:tcPr>
          <w:p w14:paraId="70EB1B07" w14:textId="77777777" w:rsidR="00C314E5" w:rsidRPr="00492591" w:rsidRDefault="00C314E5" w:rsidP="008071C5">
            <w:pPr>
              <w:pStyle w:val="TableParagraph"/>
              <w:spacing w:before="35" w:line="198" w:lineRule="exact"/>
              <w:ind w:right="644"/>
              <w:jc w:val="right"/>
              <w:rPr>
                <w:rFonts w:ascii="Arial" w:hAnsi="Arial" w:cs="Arial"/>
                <w:w w:val="105"/>
                <w:sz w:val="18"/>
                <w:szCs w:val="18"/>
              </w:rPr>
            </w:pPr>
          </w:p>
        </w:tc>
        <w:tc>
          <w:tcPr>
            <w:tcW w:w="3331" w:type="dxa"/>
          </w:tcPr>
          <w:p w14:paraId="44179F5A" w14:textId="7640C4EF" w:rsidR="00C314E5" w:rsidRPr="00607035" w:rsidRDefault="00C314E5" w:rsidP="00607035">
            <w:pPr>
              <w:pStyle w:val="TableParagraph"/>
              <w:ind w:right="1413"/>
              <w:rPr>
                <w:rFonts w:ascii="Arial" w:hAnsi="Arial" w:cs="Arial"/>
                <w:sz w:val="18"/>
                <w:szCs w:val="18"/>
              </w:rPr>
            </w:pPr>
            <w:r>
              <w:rPr>
                <w:rFonts w:ascii="Arial" w:hAnsi="Arial" w:cs="Arial"/>
                <w:sz w:val="18"/>
                <w:szCs w:val="18"/>
              </w:rPr>
              <w:t>$</w:t>
            </w:r>
          </w:p>
        </w:tc>
      </w:tr>
      <w:tr w:rsidR="00C314E5" w:rsidRPr="00A111A1" w14:paraId="17CC7B6D" w14:textId="59492393" w:rsidTr="004473E7">
        <w:trPr>
          <w:trHeight w:val="340"/>
        </w:trPr>
        <w:tc>
          <w:tcPr>
            <w:tcW w:w="3402" w:type="dxa"/>
            <w:vAlign w:val="center"/>
          </w:tcPr>
          <w:p w14:paraId="3124025A" w14:textId="77777777" w:rsidR="00C314E5" w:rsidRPr="00492591" w:rsidRDefault="00C314E5" w:rsidP="008071C5">
            <w:pPr>
              <w:pStyle w:val="TableParagraph"/>
              <w:spacing w:line="198" w:lineRule="exact"/>
              <w:ind w:left="99" w:right="138"/>
              <w:jc w:val="right"/>
              <w:rPr>
                <w:rFonts w:ascii="Arial" w:hAnsi="Arial" w:cs="Arial"/>
                <w:w w:val="105"/>
                <w:sz w:val="18"/>
                <w:szCs w:val="18"/>
              </w:rPr>
            </w:pPr>
            <w:r w:rsidRPr="00492591">
              <w:rPr>
                <w:rFonts w:ascii="Arial" w:hAnsi="Arial" w:cs="Arial"/>
                <w:w w:val="105"/>
                <w:sz w:val="18"/>
                <w:szCs w:val="18"/>
              </w:rPr>
              <w:t>Administration Costs</w:t>
            </w:r>
          </w:p>
        </w:tc>
        <w:tc>
          <w:tcPr>
            <w:tcW w:w="3331" w:type="dxa"/>
          </w:tcPr>
          <w:p w14:paraId="508D8BA2" w14:textId="77777777" w:rsidR="00C314E5" w:rsidRPr="00492591" w:rsidRDefault="00C314E5" w:rsidP="008071C5">
            <w:pPr>
              <w:pStyle w:val="TableParagraph"/>
              <w:spacing w:before="35" w:line="198" w:lineRule="exact"/>
              <w:ind w:right="644"/>
              <w:jc w:val="right"/>
              <w:rPr>
                <w:rFonts w:ascii="Arial" w:hAnsi="Arial" w:cs="Arial"/>
                <w:w w:val="105"/>
                <w:sz w:val="18"/>
                <w:szCs w:val="18"/>
              </w:rPr>
            </w:pPr>
          </w:p>
        </w:tc>
        <w:tc>
          <w:tcPr>
            <w:tcW w:w="3331" w:type="dxa"/>
          </w:tcPr>
          <w:p w14:paraId="65E69D1C" w14:textId="2DD00D0C" w:rsidR="00C314E5" w:rsidRPr="00607035" w:rsidRDefault="00C314E5" w:rsidP="00607035">
            <w:pPr>
              <w:pStyle w:val="TableParagraph"/>
              <w:ind w:right="1413"/>
              <w:rPr>
                <w:rFonts w:ascii="Arial" w:hAnsi="Arial" w:cs="Arial"/>
                <w:sz w:val="18"/>
                <w:szCs w:val="18"/>
              </w:rPr>
            </w:pPr>
            <w:r>
              <w:rPr>
                <w:rFonts w:ascii="Arial" w:hAnsi="Arial" w:cs="Arial"/>
                <w:sz w:val="18"/>
                <w:szCs w:val="18"/>
              </w:rPr>
              <w:t>$</w:t>
            </w:r>
          </w:p>
        </w:tc>
      </w:tr>
      <w:tr w:rsidR="00C314E5" w:rsidRPr="00A111A1" w14:paraId="68A8FB12" w14:textId="5B262BCA" w:rsidTr="004473E7">
        <w:trPr>
          <w:trHeight w:val="340"/>
        </w:trPr>
        <w:tc>
          <w:tcPr>
            <w:tcW w:w="3402" w:type="dxa"/>
            <w:vAlign w:val="center"/>
          </w:tcPr>
          <w:p w14:paraId="10830F1E" w14:textId="35B4C665" w:rsidR="00C314E5" w:rsidRPr="001720A8" w:rsidRDefault="00C314E5" w:rsidP="008071C5">
            <w:pPr>
              <w:pStyle w:val="TableParagraph"/>
              <w:spacing w:line="198" w:lineRule="exact"/>
              <w:ind w:left="99" w:right="138"/>
              <w:jc w:val="right"/>
              <w:rPr>
                <w:rFonts w:ascii="Arial" w:hAnsi="Arial" w:cs="Arial"/>
                <w:w w:val="105"/>
                <w:sz w:val="18"/>
                <w:szCs w:val="18"/>
              </w:rPr>
            </w:pPr>
            <w:r w:rsidRPr="001720A8">
              <w:rPr>
                <w:rFonts w:ascii="Arial" w:hAnsi="Arial" w:cs="Arial"/>
                <w:w w:val="105"/>
                <w:sz w:val="18"/>
                <w:szCs w:val="18"/>
              </w:rPr>
              <w:t xml:space="preserve">Transfers from the Fund </w:t>
            </w:r>
            <w:r w:rsidRPr="001720A8">
              <w:rPr>
                <w:rFonts w:ascii="Arial" w:hAnsi="Arial" w:cs="Arial"/>
                <w:w w:val="105"/>
                <w:sz w:val="18"/>
                <w:szCs w:val="18"/>
              </w:rPr>
              <w:br/>
              <w:t>(approved by CAV)</w:t>
            </w:r>
          </w:p>
        </w:tc>
        <w:tc>
          <w:tcPr>
            <w:tcW w:w="3331" w:type="dxa"/>
          </w:tcPr>
          <w:p w14:paraId="0653655E" w14:textId="77777777" w:rsidR="00C314E5" w:rsidRPr="00470642" w:rsidRDefault="00C314E5" w:rsidP="008071C5">
            <w:pPr>
              <w:pStyle w:val="TableParagraph"/>
              <w:spacing w:before="35" w:line="198" w:lineRule="exact"/>
              <w:ind w:right="644"/>
              <w:jc w:val="right"/>
              <w:rPr>
                <w:rFonts w:ascii="Arial" w:hAnsi="Arial" w:cs="Arial"/>
                <w:w w:val="105"/>
                <w:sz w:val="18"/>
                <w:szCs w:val="18"/>
                <w:highlight w:val="yellow"/>
              </w:rPr>
            </w:pPr>
          </w:p>
        </w:tc>
        <w:tc>
          <w:tcPr>
            <w:tcW w:w="3331" w:type="dxa"/>
          </w:tcPr>
          <w:p w14:paraId="626ABE72" w14:textId="21915875" w:rsidR="00C314E5" w:rsidRPr="00607035" w:rsidRDefault="00C314E5" w:rsidP="00607035">
            <w:pPr>
              <w:pStyle w:val="TableParagraph"/>
              <w:ind w:right="1413"/>
              <w:rPr>
                <w:rFonts w:ascii="Arial" w:hAnsi="Arial" w:cs="Arial"/>
                <w:sz w:val="18"/>
                <w:szCs w:val="18"/>
              </w:rPr>
            </w:pPr>
            <w:r w:rsidRPr="00607035">
              <w:rPr>
                <w:rFonts w:ascii="Arial" w:hAnsi="Arial" w:cs="Arial"/>
                <w:sz w:val="18"/>
                <w:szCs w:val="18"/>
              </w:rPr>
              <w:t>$</w:t>
            </w:r>
          </w:p>
        </w:tc>
      </w:tr>
      <w:tr w:rsidR="00C314E5" w:rsidRPr="00A111A1" w14:paraId="5A63DB63" w14:textId="341901FE" w:rsidTr="004473E7">
        <w:trPr>
          <w:trHeight w:val="340"/>
        </w:trPr>
        <w:tc>
          <w:tcPr>
            <w:tcW w:w="3402" w:type="dxa"/>
            <w:vAlign w:val="center"/>
          </w:tcPr>
          <w:p w14:paraId="11198228" w14:textId="77777777" w:rsidR="00C314E5" w:rsidRPr="001720A8" w:rsidRDefault="00C314E5" w:rsidP="008071C5">
            <w:pPr>
              <w:pStyle w:val="TableParagraph"/>
              <w:spacing w:before="26"/>
              <w:ind w:left="99" w:right="138"/>
              <w:jc w:val="right"/>
              <w:rPr>
                <w:rFonts w:ascii="Arial" w:hAnsi="Arial" w:cs="Arial"/>
                <w:w w:val="105"/>
                <w:sz w:val="18"/>
                <w:szCs w:val="18"/>
              </w:rPr>
            </w:pPr>
            <w:r w:rsidRPr="00492591">
              <w:rPr>
                <w:rFonts w:ascii="Arial" w:hAnsi="Arial" w:cs="Arial"/>
                <w:w w:val="105"/>
                <w:sz w:val="18"/>
                <w:szCs w:val="18"/>
              </w:rPr>
              <w:t>Buildings Maintenance</w:t>
            </w:r>
          </w:p>
        </w:tc>
        <w:tc>
          <w:tcPr>
            <w:tcW w:w="3331" w:type="dxa"/>
          </w:tcPr>
          <w:p w14:paraId="15E41541" w14:textId="77777777" w:rsidR="00C314E5" w:rsidRPr="00492591" w:rsidRDefault="00C314E5" w:rsidP="008071C5">
            <w:pPr>
              <w:pStyle w:val="TableParagraph"/>
              <w:ind w:right="644"/>
              <w:jc w:val="right"/>
              <w:rPr>
                <w:rFonts w:ascii="Arial" w:hAnsi="Arial" w:cs="Arial"/>
                <w:sz w:val="18"/>
                <w:szCs w:val="18"/>
              </w:rPr>
            </w:pPr>
          </w:p>
        </w:tc>
        <w:tc>
          <w:tcPr>
            <w:tcW w:w="3331" w:type="dxa"/>
          </w:tcPr>
          <w:p w14:paraId="3E6E3A4D" w14:textId="5FFB44D6" w:rsidR="00C314E5" w:rsidRPr="00492591" w:rsidRDefault="00C314E5" w:rsidP="00607035">
            <w:pPr>
              <w:pStyle w:val="TableParagraph"/>
              <w:ind w:right="1413"/>
              <w:rPr>
                <w:rFonts w:ascii="Arial" w:hAnsi="Arial" w:cs="Arial"/>
                <w:sz w:val="18"/>
                <w:szCs w:val="18"/>
              </w:rPr>
            </w:pPr>
            <w:r>
              <w:rPr>
                <w:rFonts w:ascii="Arial" w:hAnsi="Arial" w:cs="Arial"/>
                <w:sz w:val="18"/>
                <w:szCs w:val="18"/>
              </w:rPr>
              <w:t>$</w:t>
            </w:r>
          </w:p>
        </w:tc>
      </w:tr>
      <w:tr w:rsidR="00C314E5" w:rsidRPr="00A111A1" w14:paraId="5E791CBD" w14:textId="25BF6B53" w:rsidTr="004473E7">
        <w:trPr>
          <w:trHeight w:val="340"/>
        </w:trPr>
        <w:tc>
          <w:tcPr>
            <w:tcW w:w="3402" w:type="dxa"/>
            <w:vAlign w:val="center"/>
          </w:tcPr>
          <w:p w14:paraId="43E44759" w14:textId="77777777" w:rsidR="00C314E5" w:rsidRPr="00492591" w:rsidRDefault="00C314E5" w:rsidP="008071C5">
            <w:pPr>
              <w:pStyle w:val="TableParagraph"/>
              <w:spacing w:before="26"/>
              <w:ind w:left="99" w:right="138"/>
              <w:jc w:val="right"/>
              <w:rPr>
                <w:rFonts w:ascii="Arial" w:hAnsi="Arial" w:cs="Arial"/>
                <w:w w:val="105"/>
                <w:sz w:val="18"/>
                <w:szCs w:val="18"/>
              </w:rPr>
            </w:pPr>
            <w:r w:rsidRPr="00492591">
              <w:rPr>
                <w:rFonts w:ascii="Arial" w:hAnsi="Arial" w:cs="Arial"/>
                <w:w w:val="105"/>
                <w:sz w:val="18"/>
                <w:szCs w:val="18"/>
              </w:rPr>
              <w:t>Finance Expenses</w:t>
            </w:r>
          </w:p>
        </w:tc>
        <w:tc>
          <w:tcPr>
            <w:tcW w:w="3331" w:type="dxa"/>
          </w:tcPr>
          <w:p w14:paraId="72D0C00A" w14:textId="77777777" w:rsidR="00C314E5" w:rsidRPr="00492591" w:rsidRDefault="00C314E5" w:rsidP="008071C5">
            <w:pPr>
              <w:pStyle w:val="TableParagraph"/>
              <w:ind w:right="644"/>
              <w:jc w:val="right"/>
              <w:rPr>
                <w:rFonts w:ascii="Arial" w:hAnsi="Arial" w:cs="Arial"/>
                <w:sz w:val="18"/>
                <w:szCs w:val="18"/>
              </w:rPr>
            </w:pPr>
          </w:p>
        </w:tc>
        <w:tc>
          <w:tcPr>
            <w:tcW w:w="3331" w:type="dxa"/>
          </w:tcPr>
          <w:p w14:paraId="3B851057" w14:textId="458CB8C2" w:rsidR="00C314E5" w:rsidRPr="00492591" w:rsidRDefault="00C314E5" w:rsidP="00607035">
            <w:pPr>
              <w:pStyle w:val="TableParagraph"/>
              <w:ind w:right="1413"/>
              <w:rPr>
                <w:rFonts w:ascii="Arial" w:hAnsi="Arial" w:cs="Arial"/>
                <w:sz w:val="18"/>
                <w:szCs w:val="18"/>
              </w:rPr>
            </w:pPr>
            <w:r>
              <w:rPr>
                <w:rFonts w:ascii="Arial" w:hAnsi="Arial" w:cs="Arial"/>
                <w:sz w:val="18"/>
                <w:szCs w:val="18"/>
              </w:rPr>
              <w:t>$</w:t>
            </w:r>
          </w:p>
        </w:tc>
      </w:tr>
      <w:tr w:rsidR="00C314E5" w:rsidRPr="00A111A1" w14:paraId="2D05E78A" w14:textId="7AD0B47D" w:rsidTr="004473E7">
        <w:trPr>
          <w:trHeight w:val="340"/>
        </w:trPr>
        <w:tc>
          <w:tcPr>
            <w:tcW w:w="3402" w:type="dxa"/>
            <w:vAlign w:val="center"/>
          </w:tcPr>
          <w:p w14:paraId="67505EF1" w14:textId="77777777" w:rsidR="00C314E5" w:rsidRPr="001720A8" w:rsidRDefault="00C314E5" w:rsidP="008071C5">
            <w:pPr>
              <w:pStyle w:val="TableParagraph"/>
              <w:spacing w:before="27"/>
              <w:ind w:left="99" w:right="138"/>
              <w:jc w:val="right"/>
              <w:rPr>
                <w:rFonts w:ascii="Arial" w:hAnsi="Arial" w:cs="Arial"/>
                <w:w w:val="105"/>
                <w:sz w:val="18"/>
                <w:szCs w:val="18"/>
              </w:rPr>
            </w:pPr>
            <w:r w:rsidRPr="00492591">
              <w:rPr>
                <w:rFonts w:ascii="Arial" w:hAnsi="Arial" w:cs="Arial"/>
                <w:w w:val="105"/>
                <w:sz w:val="18"/>
                <w:szCs w:val="18"/>
              </w:rPr>
              <w:t>Furniture/fittings/equipment</w:t>
            </w:r>
          </w:p>
        </w:tc>
        <w:tc>
          <w:tcPr>
            <w:tcW w:w="3331" w:type="dxa"/>
          </w:tcPr>
          <w:p w14:paraId="31A1FE2E" w14:textId="77777777" w:rsidR="00C314E5" w:rsidRPr="00492591" w:rsidRDefault="00C314E5" w:rsidP="008071C5">
            <w:pPr>
              <w:pStyle w:val="TableParagraph"/>
              <w:ind w:right="644"/>
              <w:jc w:val="right"/>
              <w:rPr>
                <w:rFonts w:ascii="Arial" w:hAnsi="Arial" w:cs="Arial"/>
                <w:sz w:val="18"/>
                <w:szCs w:val="18"/>
              </w:rPr>
            </w:pPr>
          </w:p>
        </w:tc>
        <w:tc>
          <w:tcPr>
            <w:tcW w:w="3331" w:type="dxa"/>
            <w:tcBorders>
              <w:bottom w:val="single" w:sz="12" w:space="0" w:color="auto"/>
            </w:tcBorders>
          </w:tcPr>
          <w:p w14:paraId="33A92C47" w14:textId="4298BD59" w:rsidR="00C314E5" w:rsidRPr="00492591" w:rsidRDefault="00C314E5" w:rsidP="00607035">
            <w:pPr>
              <w:pStyle w:val="TableParagraph"/>
              <w:ind w:right="1413"/>
              <w:rPr>
                <w:rFonts w:ascii="Arial" w:hAnsi="Arial" w:cs="Arial"/>
                <w:sz w:val="18"/>
                <w:szCs w:val="18"/>
              </w:rPr>
            </w:pPr>
            <w:r>
              <w:rPr>
                <w:rFonts w:ascii="Arial" w:hAnsi="Arial" w:cs="Arial"/>
                <w:sz w:val="18"/>
                <w:szCs w:val="18"/>
              </w:rPr>
              <w:t>$</w:t>
            </w:r>
          </w:p>
        </w:tc>
      </w:tr>
      <w:tr w:rsidR="00C314E5" w:rsidRPr="00A111A1" w14:paraId="2130C682" w14:textId="10F57416" w:rsidTr="004473E7">
        <w:trPr>
          <w:trHeight w:val="340"/>
        </w:trPr>
        <w:tc>
          <w:tcPr>
            <w:tcW w:w="3402" w:type="dxa"/>
            <w:vAlign w:val="center"/>
          </w:tcPr>
          <w:p w14:paraId="25F67F69" w14:textId="54A51554" w:rsidR="00C314E5" w:rsidRPr="001720A8" w:rsidRDefault="00C314E5" w:rsidP="008071C5">
            <w:pPr>
              <w:ind w:right="138"/>
              <w:jc w:val="right"/>
              <w:rPr>
                <w:rFonts w:ascii="Arial" w:hAnsi="Arial" w:cs="Arial"/>
                <w:w w:val="105"/>
                <w:sz w:val="18"/>
                <w:szCs w:val="18"/>
              </w:rPr>
            </w:pPr>
            <w:r w:rsidRPr="001720A8">
              <w:rPr>
                <w:rFonts w:ascii="Arial" w:hAnsi="Arial" w:cs="Arial"/>
                <w:w w:val="105"/>
                <w:sz w:val="18"/>
                <w:szCs w:val="18"/>
              </w:rPr>
              <w:t>Total Disbursements (Expenses)</w:t>
            </w:r>
          </w:p>
        </w:tc>
        <w:tc>
          <w:tcPr>
            <w:tcW w:w="3331" w:type="dxa"/>
          </w:tcPr>
          <w:p w14:paraId="3D5D65EF" w14:textId="77777777" w:rsidR="00C314E5" w:rsidRPr="00426115" w:rsidRDefault="00C314E5" w:rsidP="008071C5">
            <w:pPr>
              <w:pStyle w:val="TableParagraph"/>
              <w:ind w:right="644"/>
              <w:jc w:val="right"/>
              <w:rPr>
                <w:rFonts w:ascii="Arial" w:hAnsi="Arial" w:cs="Arial"/>
                <w:sz w:val="18"/>
                <w:szCs w:val="18"/>
                <w:highlight w:val="green"/>
              </w:rPr>
            </w:pPr>
          </w:p>
        </w:tc>
        <w:tc>
          <w:tcPr>
            <w:tcW w:w="3331" w:type="dxa"/>
            <w:tcBorders>
              <w:top w:val="single" w:sz="12" w:space="0" w:color="auto"/>
              <w:bottom w:val="single" w:sz="12" w:space="0" w:color="auto"/>
            </w:tcBorders>
          </w:tcPr>
          <w:p w14:paraId="337335FA" w14:textId="78A4D51F" w:rsidR="00C314E5" w:rsidRPr="00607035" w:rsidRDefault="00C314E5" w:rsidP="00607035">
            <w:pPr>
              <w:pStyle w:val="TableParagraph"/>
              <w:ind w:right="1413"/>
              <w:rPr>
                <w:rFonts w:ascii="Arial" w:hAnsi="Arial" w:cs="Arial"/>
                <w:sz w:val="18"/>
                <w:szCs w:val="18"/>
              </w:rPr>
            </w:pPr>
            <w:r w:rsidRPr="00607035">
              <w:rPr>
                <w:rFonts w:ascii="Arial" w:hAnsi="Arial" w:cs="Arial"/>
                <w:sz w:val="18"/>
                <w:szCs w:val="18"/>
              </w:rPr>
              <w:t>$</w:t>
            </w:r>
          </w:p>
        </w:tc>
      </w:tr>
      <w:tr w:rsidR="00C314E5" w:rsidRPr="00A111A1" w14:paraId="6BC296BB" w14:textId="65EA8452" w:rsidTr="004473E7">
        <w:trPr>
          <w:trHeight w:val="340"/>
        </w:trPr>
        <w:tc>
          <w:tcPr>
            <w:tcW w:w="3402" w:type="dxa"/>
            <w:vAlign w:val="center"/>
          </w:tcPr>
          <w:p w14:paraId="434BE08C" w14:textId="5A1CACBA" w:rsidR="00C314E5" w:rsidRPr="001720A8" w:rsidRDefault="00426115" w:rsidP="008071C5">
            <w:pPr>
              <w:ind w:right="138"/>
              <w:jc w:val="right"/>
              <w:rPr>
                <w:rFonts w:ascii="Arial" w:hAnsi="Arial" w:cs="Arial"/>
                <w:w w:val="105"/>
                <w:sz w:val="18"/>
                <w:szCs w:val="18"/>
              </w:rPr>
            </w:pPr>
            <w:r w:rsidRPr="001720A8">
              <w:rPr>
                <w:rFonts w:ascii="Arial" w:hAnsi="Arial" w:cs="Arial"/>
                <w:w w:val="105"/>
                <w:sz w:val="18"/>
                <w:szCs w:val="18"/>
              </w:rPr>
              <w:t>Net Receipts (Profit</w:t>
            </w:r>
            <w:r w:rsidR="00883606" w:rsidRPr="001720A8">
              <w:rPr>
                <w:rFonts w:ascii="Arial" w:hAnsi="Arial" w:cs="Arial"/>
                <w:w w:val="105"/>
                <w:sz w:val="18"/>
                <w:szCs w:val="18"/>
              </w:rPr>
              <w:t>/Loss</w:t>
            </w:r>
            <w:r w:rsidRPr="001720A8">
              <w:rPr>
                <w:rFonts w:ascii="Arial" w:hAnsi="Arial" w:cs="Arial"/>
                <w:w w:val="105"/>
                <w:sz w:val="18"/>
                <w:szCs w:val="18"/>
              </w:rPr>
              <w:t>)</w:t>
            </w:r>
          </w:p>
        </w:tc>
        <w:tc>
          <w:tcPr>
            <w:tcW w:w="3331" w:type="dxa"/>
          </w:tcPr>
          <w:p w14:paraId="4D4E0C48" w14:textId="77777777" w:rsidR="00C314E5" w:rsidRPr="00492591" w:rsidRDefault="00C314E5" w:rsidP="008071C5">
            <w:pPr>
              <w:pStyle w:val="TableParagraph"/>
              <w:ind w:right="644"/>
              <w:jc w:val="right"/>
              <w:rPr>
                <w:rFonts w:ascii="Arial" w:hAnsi="Arial" w:cs="Arial"/>
                <w:sz w:val="18"/>
                <w:szCs w:val="18"/>
              </w:rPr>
            </w:pPr>
          </w:p>
        </w:tc>
        <w:tc>
          <w:tcPr>
            <w:tcW w:w="3331" w:type="dxa"/>
            <w:tcBorders>
              <w:top w:val="single" w:sz="12" w:space="0" w:color="auto"/>
              <w:bottom w:val="single" w:sz="12" w:space="0" w:color="auto"/>
            </w:tcBorders>
          </w:tcPr>
          <w:p w14:paraId="70E32915" w14:textId="16A4CCA1" w:rsidR="00C314E5" w:rsidRPr="00607035" w:rsidRDefault="00426115" w:rsidP="00607035">
            <w:pPr>
              <w:pStyle w:val="TableParagraph"/>
              <w:ind w:right="1413"/>
              <w:rPr>
                <w:rFonts w:ascii="Arial" w:hAnsi="Arial" w:cs="Arial"/>
                <w:sz w:val="18"/>
                <w:szCs w:val="18"/>
              </w:rPr>
            </w:pPr>
            <w:r w:rsidRPr="00607035">
              <w:rPr>
                <w:rFonts w:ascii="Arial" w:hAnsi="Arial" w:cs="Arial"/>
                <w:sz w:val="18"/>
                <w:szCs w:val="18"/>
              </w:rPr>
              <w:t>$</w:t>
            </w:r>
          </w:p>
        </w:tc>
      </w:tr>
      <w:tr w:rsidR="00C314E5" w:rsidRPr="00A111A1" w14:paraId="5E239836" w14:textId="77777777" w:rsidTr="004473E7">
        <w:trPr>
          <w:trHeight w:val="340"/>
        </w:trPr>
        <w:tc>
          <w:tcPr>
            <w:tcW w:w="3402" w:type="dxa"/>
            <w:vAlign w:val="center"/>
          </w:tcPr>
          <w:p w14:paraId="3518F67C" w14:textId="77777777" w:rsidR="00C314E5" w:rsidRPr="00492591" w:rsidRDefault="00C314E5" w:rsidP="008071C5">
            <w:pPr>
              <w:ind w:right="138"/>
              <w:jc w:val="right"/>
              <w:rPr>
                <w:rFonts w:ascii="Arial" w:hAnsi="Arial" w:cs="Arial"/>
                <w:sz w:val="18"/>
                <w:szCs w:val="18"/>
              </w:rPr>
            </w:pPr>
          </w:p>
        </w:tc>
        <w:tc>
          <w:tcPr>
            <w:tcW w:w="3331" w:type="dxa"/>
          </w:tcPr>
          <w:p w14:paraId="6BF08049" w14:textId="77777777" w:rsidR="00C314E5" w:rsidRPr="00492591" w:rsidRDefault="00C314E5" w:rsidP="008071C5">
            <w:pPr>
              <w:pStyle w:val="TableParagraph"/>
              <w:ind w:right="644"/>
              <w:jc w:val="right"/>
              <w:rPr>
                <w:rFonts w:ascii="Arial" w:hAnsi="Arial" w:cs="Arial"/>
                <w:sz w:val="18"/>
                <w:szCs w:val="18"/>
              </w:rPr>
            </w:pPr>
          </w:p>
        </w:tc>
        <w:tc>
          <w:tcPr>
            <w:tcW w:w="3331" w:type="dxa"/>
            <w:tcBorders>
              <w:top w:val="single" w:sz="12" w:space="0" w:color="auto"/>
            </w:tcBorders>
          </w:tcPr>
          <w:p w14:paraId="48221244" w14:textId="72601AC9" w:rsidR="00C314E5" w:rsidRPr="00492591" w:rsidRDefault="00C314E5" w:rsidP="00607035">
            <w:pPr>
              <w:pStyle w:val="TableParagraph"/>
              <w:ind w:right="1413"/>
              <w:rPr>
                <w:rFonts w:ascii="Arial" w:hAnsi="Arial" w:cs="Arial"/>
                <w:sz w:val="18"/>
                <w:szCs w:val="18"/>
              </w:rPr>
            </w:pPr>
          </w:p>
        </w:tc>
      </w:tr>
    </w:tbl>
    <w:p w14:paraId="4D75673F" w14:textId="77777777" w:rsidR="005D179B" w:rsidRDefault="005D179B">
      <w:pPr>
        <w:rPr>
          <w:rFonts w:ascii="Arial" w:hAnsi="Arial" w:cs="Arial"/>
          <w:b/>
          <w:bCs/>
          <w:sz w:val="32"/>
          <w:szCs w:val="32"/>
          <w:lang w:val="en-AU" w:eastAsia="en-AU"/>
        </w:rPr>
      </w:pPr>
      <w:r>
        <w:rPr>
          <w:rFonts w:ascii="Arial" w:hAnsi="Arial" w:cs="Arial"/>
          <w:b/>
          <w:bCs/>
          <w:sz w:val="32"/>
          <w:szCs w:val="32"/>
          <w:lang w:val="en-AU" w:eastAsia="en-AU"/>
        </w:rPr>
        <w:br w:type="page"/>
      </w:r>
    </w:p>
    <w:p w14:paraId="22EB3935" w14:textId="3CEC39E2" w:rsidR="00A04773" w:rsidRPr="005142B6" w:rsidRDefault="005142B6" w:rsidP="004772A2">
      <w:pPr>
        <w:keepNext/>
        <w:keepLines/>
        <w:widowControl/>
        <w:suppressAutoHyphens/>
        <w:autoSpaceDE/>
        <w:autoSpaceDN/>
        <w:spacing w:before="200" w:after="200"/>
        <w:outlineLvl w:val="1"/>
        <w:rPr>
          <w:rFonts w:ascii="Arial" w:hAnsi="Arial" w:cs="Arial"/>
          <w:b/>
          <w:bCs/>
          <w:sz w:val="32"/>
          <w:szCs w:val="32"/>
          <w:lang w:val="en-AU" w:eastAsia="en-AU"/>
        </w:rPr>
      </w:pPr>
      <w:r>
        <w:rPr>
          <w:rFonts w:ascii="Arial" w:hAnsi="Arial" w:cs="Arial"/>
          <w:b/>
          <w:bCs/>
          <w:sz w:val="32"/>
          <w:szCs w:val="32"/>
          <w:lang w:val="en-AU" w:eastAsia="en-AU"/>
        </w:rPr>
        <w:lastRenderedPageBreak/>
        <w:t xml:space="preserve">3. </w:t>
      </w:r>
      <w:r w:rsidR="00EA29C4">
        <w:rPr>
          <w:rFonts w:ascii="Arial" w:hAnsi="Arial" w:cs="Arial"/>
          <w:b/>
          <w:bCs/>
          <w:sz w:val="32"/>
          <w:szCs w:val="32"/>
          <w:lang w:val="en-AU" w:eastAsia="en-AU"/>
        </w:rPr>
        <w:t xml:space="preserve">Patriotic Fund </w:t>
      </w:r>
      <w:r w:rsidR="00A04773" w:rsidRPr="005142B6">
        <w:rPr>
          <w:rFonts w:ascii="Arial" w:hAnsi="Arial" w:cs="Arial"/>
          <w:b/>
          <w:bCs/>
          <w:sz w:val="32"/>
          <w:szCs w:val="32"/>
          <w:lang w:val="en-AU" w:eastAsia="en-AU"/>
        </w:rPr>
        <w:t>Balance Sheet</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13"/>
        <w:gridCol w:w="2551"/>
      </w:tblGrid>
      <w:tr w:rsidR="006E17E6" w:rsidRPr="00397840" w14:paraId="60340A88" w14:textId="77777777" w:rsidTr="00093D2F">
        <w:trPr>
          <w:trHeight w:val="397"/>
        </w:trPr>
        <w:tc>
          <w:tcPr>
            <w:tcW w:w="7513" w:type="dxa"/>
            <w:vAlign w:val="center"/>
          </w:tcPr>
          <w:p w14:paraId="0EA52065" w14:textId="47E466A7" w:rsidR="006E17E6" w:rsidRPr="00397840" w:rsidRDefault="00BF2CBA" w:rsidP="0047268E">
            <w:pPr>
              <w:pStyle w:val="TableParagraph"/>
              <w:spacing w:before="25"/>
              <w:ind w:left="145"/>
              <w:rPr>
                <w:rFonts w:ascii="Arial" w:hAnsi="Arial" w:cs="Arial"/>
                <w:b/>
                <w:bCs/>
                <w:sz w:val="18"/>
              </w:rPr>
            </w:pPr>
            <w:r w:rsidRPr="00397840">
              <w:rPr>
                <w:rFonts w:ascii="Arial" w:hAnsi="Arial" w:cs="Arial"/>
                <w:b/>
                <w:bCs/>
                <w:sz w:val="18"/>
              </w:rPr>
              <w:t>Assets</w:t>
            </w:r>
          </w:p>
        </w:tc>
        <w:tc>
          <w:tcPr>
            <w:tcW w:w="2551" w:type="dxa"/>
            <w:vAlign w:val="center"/>
          </w:tcPr>
          <w:p w14:paraId="6FD8835A" w14:textId="77777777" w:rsidR="006E17E6" w:rsidRPr="00397840" w:rsidRDefault="006E17E6" w:rsidP="00607035">
            <w:pPr>
              <w:pStyle w:val="TableParagraph"/>
              <w:spacing w:before="25"/>
              <w:ind w:left="49"/>
              <w:rPr>
                <w:rFonts w:ascii="Arial" w:hAnsi="Arial" w:cs="Arial"/>
                <w:sz w:val="18"/>
              </w:rPr>
            </w:pPr>
          </w:p>
        </w:tc>
      </w:tr>
      <w:tr w:rsidR="00237B37" w:rsidRPr="00397840" w14:paraId="4C5C14D3" w14:textId="77777777" w:rsidTr="00607035">
        <w:trPr>
          <w:trHeight w:val="288"/>
        </w:trPr>
        <w:tc>
          <w:tcPr>
            <w:tcW w:w="7513" w:type="dxa"/>
            <w:vAlign w:val="center"/>
          </w:tcPr>
          <w:p w14:paraId="221E47C2" w14:textId="7206DE56" w:rsidR="00237B37" w:rsidRPr="00397840" w:rsidRDefault="00237B37" w:rsidP="0047268E">
            <w:pPr>
              <w:pStyle w:val="TableParagraph"/>
              <w:spacing w:before="25"/>
              <w:ind w:left="145"/>
              <w:rPr>
                <w:rFonts w:ascii="Arial" w:hAnsi="Arial" w:cs="Arial"/>
              </w:rPr>
            </w:pPr>
            <w:r w:rsidRPr="00397840">
              <w:rPr>
                <w:rFonts w:ascii="Arial" w:hAnsi="Arial" w:cs="Arial"/>
                <w:b/>
                <w:bCs/>
                <w:sz w:val="18"/>
              </w:rPr>
              <w:t>Current Assets</w:t>
            </w:r>
          </w:p>
        </w:tc>
        <w:tc>
          <w:tcPr>
            <w:tcW w:w="2551" w:type="dxa"/>
            <w:vAlign w:val="center"/>
          </w:tcPr>
          <w:p w14:paraId="7EB3A208" w14:textId="77777777" w:rsidR="00237B37" w:rsidRPr="00397840" w:rsidRDefault="00237B37" w:rsidP="00607035">
            <w:pPr>
              <w:pStyle w:val="TableParagraph"/>
              <w:spacing w:before="25"/>
              <w:ind w:left="49"/>
              <w:rPr>
                <w:rFonts w:ascii="Arial" w:hAnsi="Arial" w:cs="Arial"/>
                <w:sz w:val="18"/>
              </w:rPr>
            </w:pPr>
          </w:p>
        </w:tc>
      </w:tr>
      <w:tr w:rsidR="0014377A" w:rsidRPr="00397840" w14:paraId="498CA281" w14:textId="77777777" w:rsidTr="00093D2F">
        <w:trPr>
          <w:trHeight w:val="397"/>
        </w:trPr>
        <w:tc>
          <w:tcPr>
            <w:tcW w:w="7513" w:type="dxa"/>
            <w:vAlign w:val="center"/>
          </w:tcPr>
          <w:p w14:paraId="0293AB7F" w14:textId="5FFEA09A" w:rsidR="0014377A" w:rsidRPr="00397840" w:rsidRDefault="00290284" w:rsidP="0047268E">
            <w:pPr>
              <w:pStyle w:val="TableParagraph"/>
              <w:spacing w:before="25"/>
              <w:ind w:left="145"/>
              <w:rPr>
                <w:rFonts w:ascii="Arial" w:hAnsi="Arial" w:cs="Arial"/>
                <w:sz w:val="18"/>
              </w:rPr>
            </w:pPr>
            <w:r w:rsidRPr="00397840">
              <w:rPr>
                <w:rFonts w:ascii="Arial" w:hAnsi="Arial" w:cs="Arial"/>
                <w:sz w:val="18"/>
              </w:rPr>
              <w:t>Cash and Cash Equivalents</w:t>
            </w:r>
          </w:p>
        </w:tc>
        <w:tc>
          <w:tcPr>
            <w:tcW w:w="2551" w:type="dxa"/>
            <w:vAlign w:val="center"/>
          </w:tcPr>
          <w:p w14:paraId="7626CCD3" w14:textId="77777777" w:rsidR="0014377A" w:rsidRPr="00397840" w:rsidRDefault="00103567" w:rsidP="00607035">
            <w:pPr>
              <w:pStyle w:val="TableParagraph"/>
              <w:spacing w:before="27"/>
              <w:ind w:left="49"/>
              <w:rPr>
                <w:rFonts w:ascii="Arial" w:hAnsi="Arial" w:cs="Arial"/>
                <w:sz w:val="18"/>
              </w:rPr>
            </w:pPr>
            <w:r w:rsidRPr="00397840">
              <w:rPr>
                <w:rFonts w:ascii="Arial" w:hAnsi="Arial" w:cs="Arial"/>
                <w:sz w:val="18"/>
              </w:rPr>
              <w:t>$</w:t>
            </w:r>
          </w:p>
        </w:tc>
      </w:tr>
      <w:tr w:rsidR="0014377A" w:rsidRPr="00397840" w14:paraId="7B3E8E4D" w14:textId="77777777" w:rsidTr="00093D2F">
        <w:trPr>
          <w:trHeight w:val="397"/>
        </w:trPr>
        <w:tc>
          <w:tcPr>
            <w:tcW w:w="7513" w:type="dxa"/>
            <w:vAlign w:val="center"/>
          </w:tcPr>
          <w:p w14:paraId="33431657" w14:textId="19DFBD9A" w:rsidR="0014377A" w:rsidRPr="00397840" w:rsidRDefault="00103567" w:rsidP="0047268E">
            <w:pPr>
              <w:pStyle w:val="TableParagraph"/>
              <w:spacing w:before="27"/>
              <w:ind w:left="145"/>
              <w:rPr>
                <w:rFonts w:ascii="Arial" w:hAnsi="Arial" w:cs="Arial"/>
                <w:sz w:val="18"/>
              </w:rPr>
            </w:pPr>
            <w:r w:rsidRPr="00397840">
              <w:rPr>
                <w:rFonts w:ascii="Arial" w:hAnsi="Arial" w:cs="Arial"/>
                <w:sz w:val="18"/>
              </w:rPr>
              <w:t>Term deposits</w:t>
            </w:r>
          </w:p>
        </w:tc>
        <w:tc>
          <w:tcPr>
            <w:tcW w:w="2551" w:type="dxa"/>
            <w:vAlign w:val="center"/>
          </w:tcPr>
          <w:p w14:paraId="2FBCDB87" w14:textId="77777777" w:rsidR="0014377A" w:rsidRPr="00397840" w:rsidRDefault="00103567" w:rsidP="00607035">
            <w:pPr>
              <w:pStyle w:val="TableParagraph"/>
              <w:spacing w:before="27"/>
              <w:ind w:left="49"/>
              <w:rPr>
                <w:rFonts w:ascii="Arial" w:hAnsi="Arial" w:cs="Arial"/>
                <w:sz w:val="18"/>
              </w:rPr>
            </w:pPr>
            <w:r w:rsidRPr="00397840">
              <w:rPr>
                <w:rFonts w:ascii="Arial" w:hAnsi="Arial" w:cs="Arial"/>
                <w:sz w:val="18"/>
              </w:rPr>
              <w:t>$</w:t>
            </w:r>
          </w:p>
        </w:tc>
      </w:tr>
      <w:tr w:rsidR="006E17E6" w:rsidRPr="00397840" w14:paraId="4919B5C7" w14:textId="77777777" w:rsidTr="00093D2F">
        <w:trPr>
          <w:trHeight w:val="397"/>
        </w:trPr>
        <w:tc>
          <w:tcPr>
            <w:tcW w:w="7513" w:type="dxa"/>
            <w:vAlign w:val="center"/>
          </w:tcPr>
          <w:p w14:paraId="6AEA4B02" w14:textId="4A8845B5" w:rsidR="006E17E6" w:rsidRPr="00397840" w:rsidRDefault="006E17E6" w:rsidP="0047268E">
            <w:pPr>
              <w:pStyle w:val="TableParagraph"/>
              <w:spacing w:before="27"/>
              <w:ind w:left="145"/>
              <w:rPr>
                <w:rFonts w:ascii="Arial" w:hAnsi="Arial" w:cs="Arial"/>
                <w:sz w:val="18"/>
              </w:rPr>
            </w:pPr>
            <w:r w:rsidRPr="00397840">
              <w:rPr>
                <w:rFonts w:ascii="Arial" w:hAnsi="Arial" w:cs="Arial"/>
                <w:sz w:val="18"/>
              </w:rPr>
              <w:t>Other – Enter Description (add more rows if required)</w:t>
            </w:r>
          </w:p>
        </w:tc>
        <w:tc>
          <w:tcPr>
            <w:tcW w:w="2551" w:type="dxa"/>
            <w:tcBorders>
              <w:bottom w:val="single" w:sz="12" w:space="0" w:color="auto"/>
            </w:tcBorders>
            <w:vAlign w:val="center"/>
          </w:tcPr>
          <w:p w14:paraId="394C8F14" w14:textId="7A5F6004" w:rsidR="006E17E6" w:rsidRPr="00397840" w:rsidRDefault="006E17E6" w:rsidP="00607035">
            <w:pPr>
              <w:pStyle w:val="TableParagraph"/>
              <w:spacing w:before="27"/>
              <w:ind w:left="49"/>
              <w:rPr>
                <w:rFonts w:ascii="Arial" w:hAnsi="Arial" w:cs="Arial"/>
                <w:sz w:val="18"/>
              </w:rPr>
            </w:pPr>
            <w:r w:rsidRPr="00397840">
              <w:rPr>
                <w:rFonts w:ascii="Arial" w:hAnsi="Arial" w:cs="Arial"/>
                <w:sz w:val="18"/>
              </w:rPr>
              <w:t>$</w:t>
            </w:r>
          </w:p>
        </w:tc>
      </w:tr>
      <w:tr w:rsidR="006E17E6" w:rsidRPr="00397840" w14:paraId="6A1708B6" w14:textId="77777777" w:rsidTr="00093D2F">
        <w:trPr>
          <w:trHeight w:val="397"/>
        </w:trPr>
        <w:tc>
          <w:tcPr>
            <w:tcW w:w="7513" w:type="dxa"/>
            <w:vAlign w:val="center"/>
          </w:tcPr>
          <w:p w14:paraId="55DE5DB6" w14:textId="20613F1E" w:rsidR="006E17E6" w:rsidRPr="00A70032" w:rsidRDefault="006E17E6" w:rsidP="0047268E">
            <w:pPr>
              <w:pStyle w:val="TableParagraph"/>
              <w:spacing w:before="27"/>
              <w:ind w:left="145"/>
              <w:rPr>
                <w:rFonts w:ascii="Arial" w:hAnsi="Arial" w:cs="Arial"/>
                <w:sz w:val="18"/>
              </w:rPr>
            </w:pPr>
            <w:r w:rsidRPr="00A70032">
              <w:rPr>
                <w:rFonts w:ascii="Arial" w:hAnsi="Arial" w:cs="Arial"/>
                <w:sz w:val="18"/>
              </w:rPr>
              <w:t>Total Current Assets</w:t>
            </w:r>
          </w:p>
        </w:tc>
        <w:tc>
          <w:tcPr>
            <w:tcW w:w="2551" w:type="dxa"/>
            <w:tcBorders>
              <w:top w:val="single" w:sz="12" w:space="0" w:color="auto"/>
              <w:bottom w:val="single" w:sz="12" w:space="0" w:color="auto"/>
            </w:tcBorders>
            <w:vAlign w:val="center"/>
          </w:tcPr>
          <w:p w14:paraId="4EBE001C" w14:textId="4DBF1513" w:rsidR="006E17E6" w:rsidRPr="00607035" w:rsidRDefault="006E17E6" w:rsidP="00607035">
            <w:pPr>
              <w:pStyle w:val="TableParagraph"/>
              <w:spacing w:before="27"/>
              <w:ind w:left="49"/>
              <w:rPr>
                <w:rFonts w:ascii="Arial" w:hAnsi="Arial" w:cs="Arial"/>
                <w:sz w:val="18"/>
              </w:rPr>
            </w:pPr>
            <w:r w:rsidRPr="00607035">
              <w:rPr>
                <w:rFonts w:ascii="Arial" w:hAnsi="Arial" w:cs="Arial"/>
                <w:sz w:val="18"/>
              </w:rPr>
              <w:t>$</w:t>
            </w:r>
          </w:p>
        </w:tc>
      </w:tr>
      <w:tr w:rsidR="003947B1" w:rsidRPr="00397840" w14:paraId="0844FD3F" w14:textId="77777777" w:rsidTr="00093D2F">
        <w:trPr>
          <w:trHeight w:val="397"/>
        </w:trPr>
        <w:tc>
          <w:tcPr>
            <w:tcW w:w="7513" w:type="dxa"/>
            <w:vAlign w:val="center"/>
          </w:tcPr>
          <w:p w14:paraId="70AB9BD9" w14:textId="77777777" w:rsidR="003947B1" w:rsidRPr="00A70032" w:rsidRDefault="003947B1" w:rsidP="0047268E">
            <w:pPr>
              <w:pStyle w:val="TableParagraph"/>
              <w:spacing w:before="27"/>
              <w:ind w:left="145"/>
              <w:rPr>
                <w:rFonts w:ascii="Arial" w:hAnsi="Arial" w:cs="Arial"/>
                <w:sz w:val="18"/>
              </w:rPr>
            </w:pPr>
          </w:p>
        </w:tc>
        <w:tc>
          <w:tcPr>
            <w:tcW w:w="2551" w:type="dxa"/>
            <w:tcBorders>
              <w:top w:val="single" w:sz="12" w:space="0" w:color="auto"/>
            </w:tcBorders>
            <w:vAlign w:val="center"/>
          </w:tcPr>
          <w:p w14:paraId="0286CBCC" w14:textId="77777777" w:rsidR="003947B1" w:rsidRPr="00397840" w:rsidRDefault="003947B1" w:rsidP="00607035">
            <w:pPr>
              <w:pStyle w:val="TableParagraph"/>
              <w:spacing w:before="27"/>
              <w:ind w:left="49"/>
              <w:rPr>
                <w:rFonts w:ascii="Arial" w:hAnsi="Arial" w:cs="Arial"/>
                <w:sz w:val="18"/>
              </w:rPr>
            </w:pPr>
          </w:p>
        </w:tc>
      </w:tr>
      <w:tr w:rsidR="006E17E6" w:rsidRPr="00397840" w14:paraId="58CC1B63" w14:textId="77777777" w:rsidTr="00093D2F">
        <w:trPr>
          <w:trHeight w:val="397"/>
        </w:trPr>
        <w:tc>
          <w:tcPr>
            <w:tcW w:w="7513" w:type="dxa"/>
            <w:vAlign w:val="center"/>
          </w:tcPr>
          <w:p w14:paraId="3A2F7E7B" w14:textId="31EA1E33" w:rsidR="006E17E6" w:rsidRPr="00A70032" w:rsidRDefault="006E17E6" w:rsidP="0047268E">
            <w:pPr>
              <w:pStyle w:val="TableParagraph"/>
              <w:spacing w:before="27"/>
              <w:ind w:left="145"/>
              <w:rPr>
                <w:rFonts w:ascii="Arial" w:hAnsi="Arial" w:cs="Arial"/>
                <w:sz w:val="18"/>
              </w:rPr>
            </w:pPr>
            <w:r w:rsidRPr="00A70032">
              <w:rPr>
                <w:rFonts w:ascii="Arial" w:hAnsi="Arial" w:cs="Arial"/>
                <w:sz w:val="18"/>
              </w:rPr>
              <w:t>Non-Current Assets</w:t>
            </w:r>
          </w:p>
        </w:tc>
        <w:tc>
          <w:tcPr>
            <w:tcW w:w="2551" w:type="dxa"/>
            <w:vAlign w:val="center"/>
          </w:tcPr>
          <w:p w14:paraId="4B13FC8A" w14:textId="77777777" w:rsidR="006E17E6" w:rsidRPr="00397840" w:rsidRDefault="006E17E6" w:rsidP="00607035">
            <w:pPr>
              <w:pStyle w:val="TableParagraph"/>
              <w:spacing w:before="27"/>
              <w:ind w:left="49"/>
              <w:rPr>
                <w:rFonts w:ascii="Arial" w:hAnsi="Arial" w:cs="Arial"/>
                <w:sz w:val="18"/>
              </w:rPr>
            </w:pPr>
          </w:p>
        </w:tc>
      </w:tr>
      <w:tr w:rsidR="00093D2F" w:rsidRPr="00397840" w14:paraId="6DA5D27C" w14:textId="77777777" w:rsidTr="00093D2F">
        <w:trPr>
          <w:trHeight w:val="397"/>
        </w:trPr>
        <w:tc>
          <w:tcPr>
            <w:tcW w:w="7513" w:type="dxa"/>
            <w:vAlign w:val="center"/>
          </w:tcPr>
          <w:p w14:paraId="5B097E30" w14:textId="1D7A270F" w:rsidR="00093D2F" w:rsidRPr="00093D2F" w:rsidRDefault="00093D2F" w:rsidP="0047268E">
            <w:pPr>
              <w:pStyle w:val="TableParagraph"/>
              <w:spacing w:before="27"/>
              <w:ind w:left="145"/>
              <w:rPr>
                <w:rFonts w:ascii="Arial" w:hAnsi="Arial" w:cs="Arial"/>
                <w:sz w:val="18"/>
              </w:rPr>
            </w:pPr>
            <w:r>
              <w:rPr>
                <w:rFonts w:ascii="Arial" w:hAnsi="Arial" w:cs="Arial"/>
                <w:sz w:val="18"/>
              </w:rPr>
              <w:t xml:space="preserve">Property </w:t>
            </w:r>
            <w:r w:rsidRPr="00397840">
              <w:rPr>
                <w:rFonts w:ascii="Arial" w:hAnsi="Arial" w:cs="Arial"/>
                <w:sz w:val="18"/>
              </w:rPr>
              <w:t>– Enter Description (add more rows if required)</w:t>
            </w:r>
          </w:p>
        </w:tc>
        <w:tc>
          <w:tcPr>
            <w:tcW w:w="2551" w:type="dxa"/>
            <w:vAlign w:val="center"/>
          </w:tcPr>
          <w:p w14:paraId="163AED14" w14:textId="77777777" w:rsidR="00093D2F" w:rsidRPr="00397840" w:rsidRDefault="00093D2F" w:rsidP="00607035">
            <w:pPr>
              <w:pStyle w:val="TableParagraph"/>
              <w:spacing w:before="27"/>
              <w:ind w:left="49"/>
              <w:rPr>
                <w:rFonts w:ascii="Arial" w:hAnsi="Arial" w:cs="Arial"/>
                <w:sz w:val="18"/>
              </w:rPr>
            </w:pPr>
          </w:p>
        </w:tc>
      </w:tr>
      <w:tr w:rsidR="00093D2F" w:rsidRPr="00397840" w14:paraId="3A086B06" w14:textId="77777777" w:rsidTr="00093D2F">
        <w:trPr>
          <w:trHeight w:val="397"/>
        </w:trPr>
        <w:tc>
          <w:tcPr>
            <w:tcW w:w="7513" w:type="dxa"/>
            <w:vAlign w:val="center"/>
          </w:tcPr>
          <w:p w14:paraId="45D6325E" w14:textId="14661CF6" w:rsidR="00093D2F" w:rsidRPr="00A70032" w:rsidRDefault="00093D2F" w:rsidP="0047268E">
            <w:pPr>
              <w:pStyle w:val="TableParagraph"/>
              <w:spacing w:before="27"/>
              <w:ind w:left="145"/>
              <w:rPr>
                <w:rFonts w:ascii="Arial" w:hAnsi="Arial" w:cs="Arial"/>
                <w:sz w:val="18"/>
              </w:rPr>
            </w:pPr>
            <w:r>
              <w:rPr>
                <w:rFonts w:ascii="Arial" w:hAnsi="Arial" w:cs="Arial"/>
                <w:sz w:val="18"/>
              </w:rPr>
              <w:t xml:space="preserve">Property </w:t>
            </w:r>
            <w:r w:rsidRPr="00397840">
              <w:rPr>
                <w:rFonts w:ascii="Arial" w:hAnsi="Arial" w:cs="Arial"/>
                <w:sz w:val="18"/>
              </w:rPr>
              <w:t>– Enter Description (add more rows if required)</w:t>
            </w:r>
          </w:p>
        </w:tc>
        <w:tc>
          <w:tcPr>
            <w:tcW w:w="2551" w:type="dxa"/>
            <w:vAlign w:val="center"/>
          </w:tcPr>
          <w:p w14:paraId="45571D36" w14:textId="77777777" w:rsidR="00093D2F" w:rsidRPr="00397840" w:rsidRDefault="00093D2F" w:rsidP="00607035">
            <w:pPr>
              <w:pStyle w:val="TableParagraph"/>
              <w:spacing w:before="27"/>
              <w:ind w:left="49"/>
              <w:rPr>
                <w:rFonts w:ascii="Arial" w:hAnsi="Arial" w:cs="Arial"/>
                <w:sz w:val="18"/>
              </w:rPr>
            </w:pPr>
          </w:p>
        </w:tc>
      </w:tr>
      <w:tr w:rsidR="0014377A" w:rsidRPr="00397840" w14:paraId="23E0845C" w14:textId="77777777" w:rsidTr="00093D2F">
        <w:trPr>
          <w:trHeight w:val="397"/>
        </w:trPr>
        <w:tc>
          <w:tcPr>
            <w:tcW w:w="7513" w:type="dxa"/>
            <w:vAlign w:val="center"/>
          </w:tcPr>
          <w:p w14:paraId="29E60C05" w14:textId="77777777" w:rsidR="0014377A" w:rsidRPr="00397840" w:rsidRDefault="00103567" w:rsidP="0047268E">
            <w:pPr>
              <w:pStyle w:val="TableParagraph"/>
              <w:spacing w:before="27"/>
              <w:ind w:left="145"/>
              <w:rPr>
                <w:rFonts w:ascii="Arial" w:hAnsi="Arial" w:cs="Arial"/>
                <w:sz w:val="18"/>
              </w:rPr>
            </w:pPr>
            <w:r w:rsidRPr="00397840">
              <w:rPr>
                <w:rFonts w:ascii="Arial" w:hAnsi="Arial" w:cs="Arial"/>
                <w:sz w:val="18"/>
              </w:rPr>
              <w:t>Government/semi government securities</w:t>
            </w:r>
          </w:p>
        </w:tc>
        <w:tc>
          <w:tcPr>
            <w:tcW w:w="2551" w:type="dxa"/>
            <w:vAlign w:val="center"/>
          </w:tcPr>
          <w:p w14:paraId="7967F2F4" w14:textId="77777777" w:rsidR="0014377A" w:rsidRPr="00397840" w:rsidRDefault="00103567" w:rsidP="00607035">
            <w:pPr>
              <w:pStyle w:val="TableParagraph"/>
              <w:spacing w:before="27"/>
              <w:ind w:left="49"/>
              <w:rPr>
                <w:rFonts w:ascii="Arial" w:hAnsi="Arial" w:cs="Arial"/>
                <w:sz w:val="18"/>
              </w:rPr>
            </w:pPr>
            <w:r w:rsidRPr="00397840">
              <w:rPr>
                <w:rFonts w:ascii="Arial" w:hAnsi="Arial" w:cs="Arial"/>
                <w:sz w:val="18"/>
              </w:rPr>
              <w:t>$</w:t>
            </w:r>
          </w:p>
        </w:tc>
      </w:tr>
      <w:tr w:rsidR="0014377A" w:rsidRPr="00397840" w14:paraId="48F8FF80" w14:textId="77777777" w:rsidTr="00093D2F">
        <w:trPr>
          <w:trHeight w:val="397"/>
        </w:trPr>
        <w:tc>
          <w:tcPr>
            <w:tcW w:w="7513" w:type="dxa"/>
            <w:vAlign w:val="center"/>
          </w:tcPr>
          <w:p w14:paraId="774291DD" w14:textId="074A702D" w:rsidR="0014377A" w:rsidRPr="00397840" w:rsidRDefault="00103567" w:rsidP="0047268E">
            <w:pPr>
              <w:pStyle w:val="TableParagraph"/>
              <w:spacing w:before="27"/>
              <w:ind w:left="145"/>
              <w:rPr>
                <w:rFonts w:ascii="Arial" w:hAnsi="Arial" w:cs="Arial"/>
                <w:sz w:val="18"/>
              </w:rPr>
            </w:pPr>
            <w:r w:rsidRPr="00397840">
              <w:rPr>
                <w:rFonts w:ascii="Arial" w:hAnsi="Arial" w:cs="Arial"/>
                <w:sz w:val="18"/>
              </w:rPr>
              <w:t xml:space="preserve">Shares </w:t>
            </w:r>
          </w:p>
        </w:tc>
        <w:tc>
          <w:tcPr>
            <w:tcW w:w="2551" w:type="dxa"/>
            <w:vAlign w:val="center"/>
          </w:tcPr>
          <w:p w14:paraId="4FE2C053" w14:textId="77777777" w:rsidR="0014377A" w:rsidRPr="00397840" w:rsidRDefault="00103567" w:rsidP="00607035">
            <w:pPr>
              <w:pStyle w:val="TableParagraph"/>
              <w:spacing w:before="27"/>
              <w:ind w:left="49"/>
              <w:rPr>
                <w:rFonts w:ascii="Arial" w:hAnsi="Arial" w:cs="Arial"/>
                <w:sz w:val="18"/>
              </w:rPr>
            </w:pPr>
            <w:r w:rsidRPr="00397840">
              <w:rPr>
                <w:rFonts w:ascii="Arial" w:hAnsi="Arial" w:cs="Arial"/>
                <w:sz w:val="18"/>
              </w:rPr>
              <w:t>$</w:t>
            </w:r>
          </w:p>
        </w:tc>
      </w:tr>
      <w:tr w:rsidR="0014377A" w:rsidRPr="00397840" w14:paraId="2977012D" w14:textId="77777777" w:rsidTr="00093D2F">
        <w:trPr>
          <w:trHeight w:val="397"/>
        </w:trPr>
        <w:tc>
          <w:tcPr>
            <w:tcW w:w="7513" w:type="dxa"/>
            <w:vAlign w:val="center"/>
          </w:tcPr>
          <w:p w14:paraId="136EB90E" w14:textId="77777777" w:rsidR="0014377A" w:rsidRPr="00397840" w:rsidRDefault="00103567" w:rsidP="00A70032">
            <w:pPr>
              <w:pStyle w:val="TableParagraph"/>
              <w:spacing w:before="27"/>
              <w:ind w:left="145"/>
              <w:rPr>
                <w:rFonts w:ascii="Arial" w:hAnsi="Arial" w:cs="Arial"/>
                <w:sz w:val="18"/>
              </w:rPr>
            </w:pPr>
            <w:r w:rsidRPr="00397840">
              <w:rPr>
                <w:rFonts w:ascii="Arial" w:hAnsi="Arial" w:cs="Arial"/>
                <w:sz w:val="18"/>
              </w:rPr>
              <w:t>Shares in listed property trusts</w:t>
            </w:r>
          </w:p>
        </w:tc>
        <w:tc>
          <w:tcPr>
            <w:tcW w:w="2551" w:type="dxa"/>
            <w:vAlign w:val="center"/>
          </w:tcPr>
          <w:p w14:paraId="19BE029D" w14:textId="77777777" w:rsidR="0014377A" w:rsidRPr="00397840" w:rsidRDefault="00103567" w:rsidP="00607035">
            <w:pPr>
              <w:pStyle w:val="TableParagraph"/>
              <w:spacing w:before="27"/>
              <w:ind w:left="49"/>
              <w:rPr>
                <w:rFonts w:ascii="Arial" w:hAnsi="Arial" w:cs="Arial"/>
                <w:sz w:val="18"/>
              </w:rPr>
            </w:pPr>
            <w:r w:rsidRPr="00397840">
              <w:rPr>
                <w:rFonts w:ascii="Arial" w:hAnsi="Arial" w:cs="Arial"/>
                <w:sz w:val="18"/>
              </w:rPr>
              <w:t>$</w:t>
            </w:r>
          </w:p>
        </w:tc>
      </w:tr>
      <w:tr w:rsidR="0014377A" w:rsidRPr="00397840" w14:paraId="6DE04C6C" w14:textId="77777777" w:rsidTr="00093D2F">
        <w:trPr>
          <w:trHeight w:val="397"/>
        </w:trPr>
        <w:tc>
          <w:tcPr>
            <w:tcW w:w="7513" w:type="dxa"/>
            <w:vAlign w:val="center"/>
          </w:tcPr>
          <w:p w14:paraId="5574E168" w14:textId="25F0A457" w:rsidR="0014377A" w:rsidRPr="00397840" w:rsidRDefault="007343B0" w:rsidP="0047268E">
            <w:pPr>
              <w:pStyle w:val="TableParagraph"/>
              <w:spacing w:before="27"/>
              <w:ind w:left="145"/>
              <w:rPr>
                <w:rFonts w:ascii="Arial" w:hAnsi="Arial" w:cs="Arial"/>
                <w:sz w:val="18"/>
              </w:rPr>
            </w:pPr>
            <w:r w:rsidRPr="00397840">
              <w:rPr>
                <w:rFonts w:ascii="Arial" w:hAnsi="Arial" w:cs="Arial"/>
                <w:sz w:val="18"/>
              </w:rPr>
              <w:t>Other – Enter Description (add more rows if required)</w:t>
            </w:r>
          </w:p>
        </w:tc>
        <w:tc>
          <w:tcPr>
            <w:tcW w:w="2551" w:type="dxa"/>
            <w:tcBorders>
              <w:bottom w:val="single" w:sz="12" w:space="0" w:color="auto"/>
            </w:tcBorders>
            <w:vAlign w:val="center"/>
          </w:tcPr>
          <w:p w14:paraId="7FF8263F" w14:textId="77777777" w:rsidR="0014377A" w:rsidRPr="00397840" w:rsidRDefault="00103567" w:rsidP="00607035">
            <w:pPr>
              <w:pStyle w:val="TableParagraph"/>
              <w:spacing w:before="27"/>
              <w:ind w:left="49"/>
              <w:rPr>
                <w:rFonts w:ascii="Arial" w:hAnsi="Arial" w:cs="Arial"/>
                <w:sz w:val="18"/>
              </w:rPr>
            </w:pPr>
            <w:r w:rsidRPr="00397840">
              <w:rPr>
                <w:rFonts w:ascii="Arial" w:hAnsi="Arial" w:cs="Arial"/>
                <w:sz w:val="18"/>
              </w:rPr>
              <w:t>$</w:t>
            </w:r>
          </w:p>
        </w:tc>
      </w:tr>
      <w:tr w:rsidR="00290284" w:rsidRPr="00397840" w14:paraId="40BF52F2" w14:textId="77777777" w:rsidTr="00093D2F">
        <w:trPr>
          <w:trHeight w:val="397"/>
        </w:trPr>
        <w:tc>
          <w:tcPr>
            <w:tcW w:w="7513" w:type="dxa"/>
            <w:vAlign w:val="center"/>
          </w:tcPr>
          <w:p w14:paraId="791CC825" w14:textId="366D93CF" w:rsidR="00290284" w:rsidRPr="00A70032" w:rsidRDefault="006E17E6" w:rsidP="0047268E">
            <w:pPr>
              <w:pStyle w:val="TableParagraph"/>
              <w:spacing w:before="27"/>
              <w:ind w:left="145"/>
              <w:rPr>
                <w:rFonts w:ascii="Arial" w:hAnsi="Arial" w:cs="Arial"/>
                <w:sz w:val="18"/>
              </w:rPr>
            </w:pPr>
            <w:r w:rsidRPr="00A70032">
              <w:rPr>
                <w:rFonts w:ascii="Arial" w:hAnsi="Arial" w:cs="Arial"/>
                <w:sz w:val="18"/>
              </w:rPr>
              <w:t>Total Non-Current Assets</w:t>
            </w:r>
          </w:p>
        </w:tc>
        <w:tc>
          <w:tcPr>
            <w:tcW w:w="2551" w:type="dxa"/>
            <w:tcBorders>
              <w:top w:val="single" w:sz="12" w:space="0" w:color="auto"/>
              <w:bottom w:val="single" w:sz="12" w:space="0" w:color="auto"/>
            </w:tcBorders>
            <w:vAlign w:val="center"/>
          </w:tcPr>
          <w:p w14:paraId="6037337E" w14:textId="24CC467D" w:rsidR="00290284" w:rsidRPr="00607035" w:rsidRDefault="006E17E6" w:rsidP="00607035">
            <w:pPr>
              <w:pStyle w:val="TableParagraph"/>
              <w:spacing w:before="27"/>
              <w:ind w:left="49"/>
              <w:rPr>
                <w:rFonts w:ascii="Arial" w:hAnsi="Arial" w:cs="Arial"/>
                <w:sz w:val="18"/>
              </w:rPr>
            </w:pPr>
            <w:r w:rsidRPr="00607035">
              <w:rPr>
                <w:rFonts w:ascii="Arial" w:hAnsi="Arial" w:cs="Arial"/>
                <w:sz w:val="18"/>
              </w:rPr>
              <w:t>$</w:t>
            </w:r>
          </w:p>
        </w:tc>
      </w:tr>
      <w:tr w:rsidR="003947B1" w:rsidRPr="00397840" w14:paraId="2C30DB81" w14:textId="77777777" w:rsidTr="00093D2F">
        <w:trPr>
          <w:trHeight w:val="397"/>
        </w:trPr>
        <w:tc>
          <w:tcPr>
            <w:tcW w:w="7513" w:type="dxa"/>
            <w:vAlign w:val="center"/>
          </w:tcPr>
          <w:p w14:paraId="7AF8EAF1" w14:textId="2BF72C64" w:rsidR="003947B1" w:rsidRPr="00A70032" w:rsidRDefault="003947B1" w:rsidP="0047268E">
            <w:pPr>
              <w:pStyle w:val="TableParagraph"/>
              <w:spacing w:before="27"/>
              <w:ind w:left="145"/>
              <w:rPr>
                <w:rFonts w:ascii="Arial" w:hAnsi="Arial" w:cs="Arial"/>
                <w:sz w:val="18"/>
              </w:rPr>
            </w:pPr>
            <w:r w:rsidRPr="00A70032">
              <w:rPr>
                <w:rFonts w:ascii="Arial" w:hAnsi="Arial" w:cs="Arial"/>
                <w:sz w:val="18"/>
              </w:rPr>
              <w:t>Total Assets</w:t>
            </w:r>
          </w:p>
        </w:tc>
        <w:tc>
          <w:tcPr>
            <w:tcW w:w="2551" w:type="dxa"/>
            <w:tcBorders>
              <w:top w:val="single" w:sz="12" w:space="0" w:color="auto"/>
              <w:bottom w:val="single" w:sz="12" w:space="0" w:color="auto"/>
            </w:tcBorders>
            <w:vAlign w:val="center"/>
          </w:tcPr>
          <w:p w14:paraId="3A5A1052" w14:textId="2EAEC09C" w:rsidR="003947B1" w:rsidRPr="00607035" w:rsidRDefault="00882745" w:rsidP="00607035">
            <w:pPr>
              <w:pStyle w:val="TableParagraph"/>
              <w:spacing w:before="27"/>
              <w:ind w:left="49"/>
              <w:rPr>
                <w:rFonts w:ascii="Arial" w:hAnsi="Arial" w:cs="Arial"/>
                <w:sz w:val="18"/>
              </w:rPr>
            </w:pPr>
            <w:r w:rsidRPr="00607035">
              <w:rPr>
                <w:rFonts w:ascii="Arial" w:hAnsi="Arial" w:cs="Arial"/>
                <w:sz w:val="18"/>
              </w:rPr>
              <w:t>$</w:t>
            </w:r>
          </w:p>
        </w:tc>
      </w:tr>
      <w:tr w:rsidR="00D14B51" w:rsidRPr="00397840" w14:paraId="3B5FEA4C" w14:textId="77777777" w:rsidTr="00093D2F">
        <w:trPr>
          <w:trHeight w:val="397"/>
        </w:trPr>
        <w:tc>
          <w:tcPr>
            <w:tcW w:w="7513" w:type="dxa"/>
            <w:vAlign w:val="center"/>
          </w:tcPr>
          <w:p w14:paraId="66678BD7" w14:textId="77777777" w:rsidR="00D14B51" w:rsidRPr="00A70032" w:rsidRDefault="00D14B51" w:rsidP="0047268E">
            <w:pPr>
              <w:pStyle w:val="TableParagraph"/>
              <w:spacing w:before="27"/>
              <w:ind w:left="145"/>
              <w:rPr>
                <w:rFonts w:ascii="Arial" w:hAnsi="Arial" w:cs="Arial"/>
                <w:sz w:val="18"/>
              </w:rPr>
            </w:pPr>
          </w:p>
        </w:tc>
        <w:tc>
          <w:tcPr>
            <w:tcW w:w="2551" w:type="dxa"/>
            <w:tcBorders>
              <w:top w:val="single" w:sz="12" w:space="0" w:color="auto"/>
            </w:tcBorders>
            <w:vAlign w:val="center"/>
          </w:tcPr>
          <w:p w14:paraId="2D6CA0C1" w14:textId="77777777" w:rsidR="00D14B51" w:rsidRPr="00397840" w:rsidRDefault="00D14B51" w:rsidP="00607035">
            <w:pPr>
              <w:pStyle w:val="TableParagraph"/>
              <w:spacing w:before="27"/>
              <w:ind w:left="49"/>
              <w:rPr>
                <w:rFonts w:ascii="Arial" w:hAnsi="Arial" w:cs="Arial"/>
                <w:sz w:val="18"/>
              </w:rPr>
            </w:pPr>
          </w:p>
        </w:tc>
      </w:tr>
      <w:tr w:rsidR="00550457" w:rsidRPr="00397840" w14:paraId="58AF8DC9" w14:textId="77777777" w:rsidTr="00093D2F">
        <w:trPr>
          <w:trHeight w:val="397"/>
        </w:trPr>
        <w:tc>
          <w:tcPr>
            <w:tcW w:w="7513" w:type="dxa"/>
            <w:vAlign w:val="center"/>
          </w:tcPr>
          <w:p w14:paraId="0EE737E3" w14:textId="62A4EFC8" w:rsidR="00550457" w:rsidRPr="00A70032" w:rsidRDefault="00550457" w:rsidP="0047268E">
            <w:pPr>
              <w:pStyle w:val="TableParagraph"/>
              <w:spacing w:before="27"/>
              <w:ind w:left="145"/>
              <w:rPr>
                <w:rFonts w:ascii="Arial" w:hAnsi="Arial" w:cs="Arial"/>
                <w:sz w:val="18"/>
              </w:rPr>
            </w:pPr>
            <w:r w:rsidRPr="00A70032">
              <w:rPr>
                <w:rFonts w:ascii="Arial" w:hAnsi="Arial" w:cs="Arial"/>
                <w:sz w:val="18"/>
              </w:rPr>
              <w:t>Liabilities</w:t>
            </w:r>
          </w:p>
        </w:tc>
        <w:tc>
          <w:tcPr>
            <w:tcW w:w="2551" w:type="dxa"/>
            <w:vAlign w:val="center"/>
          </w:tcPr>
          <w:p w14:paraId="5757A707" w14:textId="77777777" w:rsidR="00550457" w:rsidRPr="00397840" w:rsidRDefault="00550457" w:rsidP="00607035">
            <w:pPr>
              <w:pStyle w:val="TableParagraph"/>
              <w:spacing w:before="27"/>
              <w:ind w:left="49"/>
              <w:rPr>
                <w:rFonts w:ascii="Arial" w:hAnsi="Arial" w:cs="Arial"/>
                <w:sz w:val="18"/>
              </w:rPr>
            </w:pPr>
          </w:p>
        </w:tc>
      </w:tr>
      <w:tr w:rsidR="00550457" w:rsidRPr="00397840" w14:paraId="5174F4C4" w14:textId="77777777" w:rsidTr="00093D2F">
        <w:trPr>
          <w:trHeight w:val="397"/>
        </w:trPr>
        <w:tc>
          <w:tcPr>
            <w:tcW w:w="7513" w:type="dxa"/>
            <w:vAlign w:val="center"/>
          </w:tcPr>
          <w:p w14:paraId="773F0503" w14:textId="4DCE7777" w:rsidR="00550457" w:rsidRPr="00A70032" w:rsidRDefault="00550457" w:rsidP="0047268E">
            <w:pPr>
              <w:pStyle w:val="TableParagraph"/>
              <w:spacing w:before="27"/>
              <w:ind w:left="145"/>
              <w:rPr>
                <w:rFonts w:ascii="Arial" w:hAnsi="Arial" w:cs="Arial"/>
                <w:sz w:val="18"/>
              </w:rPr>
            </w:pPr>
            <w:r w:rsidRPr="00A70032">
              <w:rPr>
                <w:rFonts w:ascii="Arial" w:hAnsi="Arial" w:cs="Arial"/>
                <w:sz w:val="18"/>
              </w:rPr>
              <w:t>Current Liabilities</w:t>
            </w:r>
          </w:p>
        </w:tc>
        <w:tc>
          <w:tcPr>
            <w:tcW w:w="2551" w:type="dxa"/>
            <w:vAlign w:val="center"/>
          </w:tcPr>
          <w:p w14:paraId="47B04C89" w14:textId="77777777" w:rsidR="00550457" w:rsidRPr="00397840" w:rsidRDefault="00550457" w:rsidP="00607035">
            <w:pPr>
              <w:pStyle w:val="TableParagraph"/>
              <w:spacing w:before="27"/>
              <w:ind w:left="49"/>
              <w:rPr>
                <w:rFonts w:ascii="Arial" w:hAnsi="Arial" w:cs="Arial"/>
                <w:sz w:val="18"/>
              </w:rPr>
            </w:pPr>
          </w:p>
        </w:tc>
      </w:tr>
      <w:tr w:rsidR="0014377A" w:rsidRPr="00397840" w14:paraId="7A267CE6" w14:textId="77777777" w:rsidTr="00093D2F">
        <w:trPr>
          <w:trHeight w:val="397"/>
        </w:trPr>
        <w:tc>
          <w:tcPr>
            <w:tcW w:w="7513" w:type="dxa"/>
            <w:vAlign w:val="center"/>
          </w:tcPr>
          <w:p w14:paraId="50E0D015" w14:textId="77777777" w:rsidR="0014377A" w:rsidRPr="00397840" w:rsidRDefault="00103567" w:rsidP="0047268E">
            <w:pPr>
              <w:pStyle w:val="TableParagraph"/>
              <w:spacing w:before="27"/>
              <w:ind w:left="145"/>
              <w:rPr>
                <w:rFonts w:ascii="Arial" w:hAnsi="Arial" w:cs="Arial"/>
                <w:sz w:val="18"/>
              </w:rPr>
            </w:pPr>
            <w:bookmarkStart w:id="2" w:name="_Hlk139025348"/>
            <w:r w:rsidRPr="00397840">
              <w:rPr>
                <w:rFonts w:ascii="Arial" w:hAnsi="Arial" w:cs="Arial"/>
                <w:sz w:val="18"/>
              </w:rPr>
              <w:t>Loans (Please detail)</w:t>
            </w:r>
          </w:p>
        </w:tc>
        <w:tc>
          <w:tcPr>
            <w:tcW w:w="2551" w:type="dxa"/>
            <w:vAlign w:val="center"/>
          </w:tcPr>
          <w:p w14:paraId="5B9B916A" w14:textId="77777777" w:rsidR="0014377A" w:rsidRPr="00397840" w:rsidRDefault="00103567" w:rsidP="00607035">
            <w:pPr>
              <w:pStyle w:val="TableParagraph"/>
              <w:spacing w:before="27"/>
              <w:ind w:left="49"/>
              <w:rPr>
                <w:rFonts w:ascii="Arial" w:hAnsi="Arial" w:cs="Arial"/>
                <w:sz w:val="18"/>
              </w:rPr>
            </w:pPr>
            <w:r w:rsidRPr="00397840">
              <w:rPr>
                <w:rFonts w:ascii="Arial" w:hAnsi="Arial" w:cs="Arial"/>
                <w:sz w:val="18"/>
              </w:rPr>
              <w:t>$</w:t>
            </w:r>
          </w:p>
        </w:tc>
      </w:tr>
      <w:tr w:rsidR="0014377A" w:rsidRPr="00397840" w14:paraId="365CD6F8" w14:textId="77777777" w:rsidTr="00093D2F">
        <w:trPr>
          <w:trHeight w:val="397"/>
        </w:trPr>
        <w:tc>
          <w:tcPr>
            <w:tcW w:w="7513" w:type="dxa"/>
            <w:vAlign w:val="center"/>
          </w:tcPr>
          <w:p w14:paraId="7CE1EDBA" w14:textId="1919CF27" w:rsidR="0014377A" w:rsidRPr="00397840" w:rsidRDefault="007343B0" w:rsidP="00A70032">
            <w:pPr>
              <w:pStyle w:val="TableParagraph"/>
              <w:spacing w:before="27"/>
              <w:ind w:left="145"/>
              <w:rPr>
                <w:rFonts w:ascii="Arial" w:hAnsi="Arial" w:cs="Arial"/>
                <w:sz w:val="18"/>
              </w:rPr>
            </w:pPr>
            <w:r w:rsidRPr="00397840">
              <w:rPr>
                <w:rFonts w:ascii="Arial" w:hAnsi="Arial" w:cs="Arial"/>
                <w:sz w:val="18"/>
              </w:rPr>
              <w:t>Other – Enter Description (add more rows if required)</w:t>
            </w:r>
          </w:p>
        </w:tc>
        <w:tc>
          <w:tcPr>
            <w:tcW w:w="2551" w:type="dxa"/>
            <w:tcBorders>
              <w:bottom w:val="single" w:sz="12" w:space="0" w:color="auto"/>
            </w:tcBorders>
            <w:vAlign w:val="center"/>
          </w:tcPr>
          <w:p w14:paraId="0269F807" w14:textId="77777777" w:rsidR="0014377A" w:rsidRPr="00397840" w:rsidRDefault="00103567" w:rsidP="00607035">
            <w:pPr>
              <w:pStyle w:val="TableParagraph"/>
              <w:spacing w:before="27"/>
              <w:ind w:left="49"/>
              <w:rPr>
                <w:rFonts w:ascii="Arial" w:hAnsi="Arial" w:cs="Arial"/>
                <w:sz w:val="18"/>
              </w:rPr>
            </w:pPr>
            <w:r w:rsidRPr="00397840">
              <w:rPr>
                <w:rFonts w:ascii="Arial" w:hAnsi="Arial" w:cs="Arial"/>
                <w:sz w:val="18"/>
              </w:rPr>
              <w:t>$</w:t>
            </w:r>
          </w:p>
        </w:tc>
      </w:tr>
      <w:bookmarkEnd w:id="2"/>
      <w:tr w:rsidR="00550457" w:rsidRPr="00397840" w14:paraId="0C267129" w14:textId="77777777" w:rsidTr="00093D2F">
        <w:trPr>
          <w:trHeight w:val="397"/>
        </w:trPr>
        <w:tc>
          <w:tcPr>
            <w:tcW w:w="7513" w:type="dxa"/>
            <w:vAlign w:val="center"/>
          </w:tcPr>
          <w:p w14:paraId="22AFCB4E" w14:textId="33AA9506" w:rsidR="00550457" w:rsidRPr="00A70032" w:rsidRDefault="00550457" w:rsidP="00A70032">
            <w:pPr>
              <w:pStyle w:val="TableParagraph"/>
              <w:spacing w:before="27"/>
              <w:ind w:left="145"/>
              <w:rPr>
                <w:rFonts w:ascii="Arial" w:hAnsi="Arial" w:cs="Arial"/>
                <w:sz w:val="18"/>
              </w:rPr>
            </w:pPr>
            <w:r w:rsidRPr="00A70032">
              <w:rPr>
                <w:rFonts w:ascii="Arial" w:hAnsi="Arial" w:cs="Arial"/>
                <w:sz w:val="18"/>
              </w:rPr>
              <w:t>Total Current Liabilities</w:t>
            </w:r>
          </w:p>
        </w:tc>
        <w:tc>
          <w:tcPr>
            <w:tcW w:w="2551" w:type="dxa"/>
            <w:tcBorders>
              <w:top w:val="single" w:sz="12" w:space="0" w:color="auto"/>
              <w:bottom w:val="single" w:sz="12" w:space="0" w:color="auto"/>
            </w:tcBorders>
            <w:vAlign w:val="center"/>
          </w:tcPr>
          <w:p w14:paraId="4D172655" w14:textId="77777777" w:rsidR="00550457" w:rsidRPr="00607035" w:rsidRDefault="00550457" w:rsidP="00607035">
            <w:pPr>
              <w:pStyle w:val="TableParagraph"/>
              <w:spacing w:before="27"/>
              <w:ind w:left="49"/>
              <w:rPr>
                <w:rFonts w:ascii="Arial" w:hAnsi="Arial" w:cs="Arial"/>
                <w:sz w:val="18"/>
              </w:rPr>
            </w:pPr>
            <w:r w:rsidRPr="00607035">
              <w:rPr>
                <w:rFonts w:ascii="Arial" w:hAnsi="Arial" w:cs="Arial"/>
                <w:sz w:val="18"/>
              </w:rPr>
              <w:t>$</w:t>
            </w:r>
          </w:p>
        </w:tc>
      </w:tr>
      <w:tr w:rsidR="00550457" w:rsidRPr="00397840" w14:paraId="6BDCBB3F" w14:textId="77777777" w:rsidTr="00093D2F">
        <w:trPr>
          <w:trHeight w:val="397"/>
        </w:trPr>
        <w:tc>
          <w:tcPr>
            <w:tcW w:w="7513" w:type="dxa"/>
            <w:vAlign w:val="center"/>
          </w:tcPr>
          <w:p w14:paraId="6F5E4250" w14:textId="55E43A39" w:rsidR="00550457" w:rsidRPr="00A70032" w:rsidRDefault="00550457" w:rsidP="00A70032">
            <w:pPr>
              <w:pStyle w:val="TableParagraph"/>
              <w:spacing w:before="27"/>
              <w:ind w:left="145"/>
              <w:rPr>
                <w:rFonts w:ascii="Arial" w:hAnsi="Arial" w:cs="Arial"/>
                <w:sz w:val="18"/>
              </w:rPr>
            </w:pPr>
            <w:r w:rsidRPr="00A70032">
              <w:rPr>
                <w:rFonts w:ascii="Arial" w:hAnsi="Arial" w:cs="Arial"/>
                <w:sz w:val="18"/>
              </w:rPr>
              <w:t>Non-Current Liabilities</w:t>
            </w:r>
          </w:p>
        </w:tc>
        <w:tc>
          <w:tcPr>
            <w:tcW w:w="2551" w:type="dxa"/>
            <w:tcBorders>
              <w:top w:val="single" w:sz="12" w:space="0" w:color="auto"/>
            </w:tcBorders>
            <w:vAlign w:val="center"/>
          </w:tcPr>
          <w:p w14:paraId="0E22E5F6" w14:textId="77777777" w:rsidR="00550457" w:rsidRPr="00397840" w:rsidRDefault="00550457" w:rsidP="00607035">
            <w:pPr>
              <w:pStyle w:val="TableParagraph"/>
              <w:spacing w:before="27"/>
              <w:ind w:left="49"/>
              <w:rPr>
                <w:rFonts w:ascii="Arial" w:hAnsi="Arial" w:cs="Arial"/>
                <w:sz w:val="18"/>
              </w:rPr>
            </w:pPr>
          </w:p>
        </w:tc>
      </w:tr>
      <w:tr w:rsidR="00550457" w:rsidRPr="00397840" w14:paraId="52C4D4EB" w14:textId="77777777" w:rsidTr="00093D2F">
        <w:trPr>
          <w:trHeight w:val="397"/>
        </w:trPr>
        <w:tc>
          <w:tcPr>
            <w:tcW w:w="7513" w:type="dxa"/>
            <w:vAlign w:val="center"/>
          </w:tcPr>
          <w:p w14:paraId="0FE01156" w14:textId="77777777" w:rsidR="00550457" w:rsidRPr="00397840" w:rsidRDefault="00550457" w:rsidP="00A70032">
            <w:pPr>
              <w:pStyle w:val="TableParagraph"/>
              <w:spacing w:before="27"/>
              <w:ind w:left="145"/>
              <w:rPr>
                <w:rFonts w:ascii="Arial" w:hAnsi="Arial" w:cs="Arial"/>
                <w:sz w:val="18"/>
              </w:rPr>
            </w:pPr>
            <w:r w:rsidRPr="00397840">
              <w:rPr>
                <w:rFonts w:ascii="Arial" w:hAnsi="Arial" w:cs="Arial"/>
                <w:sz w:val="18"/>
              </w:rPr>
              <w:t>Bank overdraft</w:t>
            </w:r>
          </w:p>
        </w:tc>
        <w:tc>
          <w:tcPr>
            <w:tcW w:w="2551" w:type="dxa"/>
            <w:vAlign w:val="center"/>
          </w:tcPr>
          <w:p w14:paraId="2205C78B" w14:textId="77777777" w:rsidR="00550457" w:rsidRPr="00397840" w:rsidRDefault="00550457" w:rsidP="00607035">
            <w:pPr>
              <w:pStyle w:val="TableParagraph"/>
              <w:spacing w:before="27"/>
              <w:ind w:left="49"/>
              <w:rPr>
                <w:rFonts w:ascii="Arial" w:hAnsi="Arial" w:cs="Arial"/>
                <w:sz w:val="18"/>
              </w:rPr>
            </w:pPr>
            <w:r w:rsidRPr="00397840">
              <w:rPr>
                <w:rFonts w:ascii="Arial" w:hAnsi="Arial" w:cs="Arial"/>
                <w:sz w:val="18"/>
              </w:rPr>
              <w:t>$</w:t>
            </w:r>
          </w:p>
        </w:tc>
      </w:tr>
      <w:tr w:rsidR="00550457" w:rsidRPr="00397840" w14:paraId="1DD307BD" w14:textId="77777777" w:rsidTr="00093D2F">
        <w:trPr>
          <w:trHeight w:val="397"/>
        </w:trPr>
        <w:tc>
          <w:tcPr>
            <w:tcW w:w="7513" w:type="dxa"/>
            <w:vAlign w:val="center"/>
          </w:tcPr>
          <w:p w14:paraId="642928C4" w14:textId="77777777" w:rsidR="00550457" w:rsidRPr="00397840" w:rsidRDefault="00550457" w:rsidP="0047268E">
            <w:pPr>
              <w:pStyle w:val="TableParagraph"/>
              <w:spacing w:before="27"/>
              <w:ind w:left="145"/>
              <w:rPr>
                <w:rFonts w:ascii="Arial" w:hAnsi="Arial" w:cs="Arial"/>
                <w:sz w:val="18"/>
              </w:rPr>
            </w:pPr>
            <w:r w:rsidRPr="00397840">
              <w:rPr>
                <w:rFonts w:ascii="Arial" w:hAnsi="Arial" w:cs="Arial"/>
                <w:sz w:val="18"/>
              </w:rPr>
              <w:t>Creditors</w:t>
            </w:r>
          </w:p>
        </w:tc>
        <w:tc>
          <w:tcPr>
            <w:tcW w:w="2551" w:type="dxa"/>
            <w:vAlign w:val="center"/>
          </w:tcPr>
          <w:p w14:paraId="1A0DC88A" w14:textId="77777777" w:rsidR="00550457" w:rsidRPr="00397840" w:rsidRDefault="00550457" w:rsidP="00607035">
            <w:pPr>
              <w:pStyle w:val="TableParagraph"/>
              <w:spacing w:before="27"/>
              <w:ind w:left="49"/>
              <w:rPr>
                <w:rFonts w:ascii="Arial" w:hAnsi="Arial" w:cs="Arial"/>
                <w:sz w:val="18"/>
              </w:rPr>
            </w:pPr>
            <w:r w:rsidRPr="00397840">
              <w:rPr>
                <w:rFonts w:ascii="Arial" w:hAnsi="Arial" w:cs="Arial"/>
                <w:sz w:val="18"/>
              </w:rPr>
              <w:t>$</w:t>
            </w:r>
          </w:p>
        </w:tc>
      </w:tr>
      <w:tr w:rsidR="00550457" w:rsidRPr="00397840" w14:paraId="33EE7694" w14:textId="77777777" w:rsidTr="00093D2F">
        <w:trPr>
          <w:trHeight w:val="397"/>
        </w:trPr>
        <w:tc>
          <w:tcPr>
            <w:tcW w:w="7513" w:type="dxa"/>
            <w:vAlign w:val="center"/>
          </w:tcPr>
          <w:p w14:paraId="43DC9A94" w14:textId="77777777" w:rsidR="00550457" w:rsidRPr="00397840" w:rsidRDefault="00550457" w:rsidP="0047268E">
            <w:pPr>
              <w:pStyle w:val="TableParagraph"/>
              <w:spacing w:before="27"/>
              <w:ind w:left="145"/>
              <w:rPr>
                <w:rFonts w:ascii="Arial" w:hAnsi="Arial" w:cs="Arial"/>
                <w:sz w:val="18"/>
              </w:rPr>
            </w:pPr>
            <w:r w:rsidRPr="00397840">
              <w:rPr>
                <w:rFonts w:ascii="Arial" w:hAnsi="Arial" w:cs="Arial"/>
                <w:sz w:val="18"/>
              </w:rPr>
              <w:t>Loans - External (Please detail)</w:t>
            </w:r>
          </w:p>
        </w:tc>
        <w:tc>
          <w:tcPr>
            <w:tcW w:w="2551" w:type="dxa"/>
            <w:vAlign w:val="center"/>
          </w:tcPr>
          <w:p w14:paraId="0122ED19" w14:textId="77777777" w:rsidR="00550457" w:rsidRPr="00397840" w:rsidRDefault="00550457" w:rsidP="00607035">
            <w:pPr>
              <w:pStyle w:val="TableParagraph"/>
              <w:spacing w:before="27"/>
              <w:ind w:left="49"/>
              <w:rPr>
                <w:rFonts w:ascii="Arial" w:hAnsi="Arial" w:cs="Arial"/>
                <w:sz w:val="18"/>
              </w:rPr>
            </w:pPr>
            <w:r w:rsidRPr="00397840">
              <w:rPr>
                <w:rFonts w:ascii="Arial" w:hAnsi="Arial" w:cs="Arial"/>
                <w:sz w:val="18"/>
              </w:rPr>
              <w:t>$</w:t>
            </w:r>
          </w:p>
        </w:tc>
      </w:tr>
      <w:tr w:rsidR="00550457" w:rsidRPr="00397840" w14:paraId="57FC30CE" w14:textId="77777777" w:rsidTr="00093D2F">
        <w:trPr>
          <w:trHeight w:val="397"/>
        </w:trPr>
        <w:tc>
          <w:tcPr>
            <w:tcW w:w="7513" w:type="dxa"/>
            <w:vAlign w:val="center"/>
          </w:tcPr>
          <w:p w14:paraId="5E47E2D5" w14:textId="77777777" w:rsidR="00550457" w:rsidRPr="00397840" w:rsidRDefault="00550457" w:rsidP="00A70032">
            <w:pPr>
              <w:pStyle w:val="TableParagraph"/>
              <w:spacing w:before="27"/>
              <w:ind w:left="145"/>
              <w:rPr>
                <w:rFonts w:ascii="Arial" w:hAnsi="Arial" w:cs="Arial"/>
                <w:sz w:val="18"/>
              </w:rPr>
            </w:pPr>
            <w:r w:rsidRPr="00397840">
              <w:rPr>
                <w:rFonts w:ascii="Arial" w:hAnsi="Arial" w:cs="Arial"/>
                <w:sz w:val="18"/>
              </w:rPr>
              <w:t>Loans - Internal (Sub-branch, Patriotic Fund)</w:t>
            </w:r>
          </w:p>
        </w:tc>
        <w:tc>
          <w:tcPr>
            <w:tcW w:w="2551" w:type="dxa"/>
            <w:vAlign w:val="center"/>
          </w:tcPr>
          <w:p w14:paraId="06D5ED45" w14:textId="77777777" w:rsidR="00550457" w:rsidRPr="00397840" w:rsidRDefault="00550457" w:rsidP="00607035">
            <w:pPr>
              <w:pStyle w:val="TableParagraph"/>
              <w:spacing w:before="27"/>
              <w:ind w:left="49"/>
              <w:rPr>
                <w:rFonts w:ascii="Arial" w:hAnsi="Arial" w:cs="Arial"/>
                <w:sz w:val="18"/>
              </w:rPr>
            </w:pPr>
            <w:r w:rsidRPr="00397840">
              <w:rPr>
                <w:rFonts w:ascii="Arial" w:hAnsi="Arial" w:cs="Arial"/>
                <w:sz w:val="18"/>
              </w:rPr>
              <w:t>$</w:t>
            </w:r>
          </w:p>
        </w:tc>
      </w:tr>
      <w:tr w:rsidR="00550457" w:rsidRPr="00397840" w14:paraId="2132F935" w14:textId="77777777" w:rsidTr="00093D2F">
        <w:trPr>
          <w:trHeight w:val="397"/>
        </w:trPr>
        <w:tc>
          <w:tcPr>
            <w:tcW w:w="7513" w:type="dxa"/>
            <w:vAlign w:val="center"/>
          </w:tcPr>
          <w:p w14:paraId="00E92648" w14:textId="64ABFC58" w:rsidR="00550457" w:rsidRPr="00397840" w:rsidRDefault="007343B0" w:rsidP="0047268E">
            <w:pPr>
              <w:pStyle w:val="TableParagraph"/>
              <w:spacing w:before="27"/>
              <w:ind w:left="145"/>
              <w:rPr>
                <w:rFonts w:ascii="Arial" w:hAnsi="Arial" w:cs="Arial"/>
                <w:sz w:val="18"/>
              </w:rPr>
            </w:pPr>
            <w:r w:rsidRPr="00397840">
              <w:rPr>
                <w:rFonts w:ascii="Arial" w:hAnsi="Arial" w:cs="Arial"/>
                <w:sz w:val="18"/>
              </w:rPr>
              <w:t>Other – Enter Description (add more rows if required)</w:t>
            </w:r>
          </w:p>
        </w:tc>
        <w:tc>
          <w:tcPr>
            <w:tcW w:w="2551" w:type="dxa"/>
            <w:tcBorders>
              <w:bottom w:val="single" w:sz="12" w:space="0" w:color="auto"/>
            </w:tcBorders>
            <w:vAlign w:val="center"/>
          </w:tcPr>
          <w:p w14:paraId="0B6E4AA9" w14:textId="77777777" w:rsidR="00550457" w:rsidRPr="00397840" w:rsidRDefault="00550457" w:rsidP="00607035">
            <w:pPr>
              <w:pStyle w:val="TableParagraph"/>
              <w:spacing w:before="27"/>
              <w:ind w:left="49"/>
              <w:rPr>
                <w:rFonts w:ascii="Arial" w:hAnsi="Arial" w:cs="Arial"/>
                <w:sz w:val="18"/>
              </w:rPr>
            </w:pPr>
            <w:r w:rsidRPr="00397840">
              <w:rPr>
                <w:rFonts w:ascii="Arial" w:hAnsi="Arial" w:cs="Arial"/>
                <w:sz w:val="18"/>
              </w:rPr>
              <w:t>$</w:t>
            </w:r>
          </w:p>
        </w:tc>
      </w:tr>
      <w:tr w:rsidR="00550457" w:rsidRPr="00397840" w14:paraId="141BCA6A" w14:textId="77777777" w:rsidTr="00093D2F">
        <w:trPr>
          <w:trHeight w:val="397"/>
        </w:trPr>
        <w:tc>
          <w:tcPr>
            <w:tcW w:w="7513" w:type="dxa"/>
            <w:vAlign w:val="center"/>
          </w:tcPr>
          <w:p w14:paraId="3B8F33FE" w14:textId="4910AF0B" w:rsidR="00550457" w:rsidRPr="00A70032" w:rsidRDefault="00550457" w:rsidP="00A70032">
            <w:pPr>
              <w:pStyle w:val="TableParagraph"/>
              <w:spacing w:before="27"/>
              <w:ind w:left="145"/>
              <w:rPr>
                <w:rFonts w:ascii="Arial" w:hAnsi="Arial" w:cs="Arial"/>
                <w:sz w:val="18"/>
              </w:rPr>
            </w:pPr>
            <w:r w:rsidRPr="00A70032">
              <w:rPr>
                <w:rFonts w:ascii="Arial" w:hAnsi="Arial" w:cs="Arial"/>
                <w:sz w:val="18"/>
              </w:rPr>
              <w:t>Total Non-Current Liabilities</w:t>
            </w:r>
          </w:p>
        </w:tc>
        <w:tc>
          <w:tcPr>
            <w:tcW w:w="2551" w:type="dxa"/>
            <w:tcBorders>
              <w:top w:val="single" w:sz="12" w:space="0" w:color="auto"/>
              <w:bottom w:val="single" w:sz="12" w:space="0" w:color="auto"/>
            </w:tcBorders>
            <w:vAlign w:val="center"/>
          </w:tcPr>
          <w:p w14:paraId="7FCA6F46" w14:textId="77777777" w:rsidR="00550457" w:rsidRPr="00607035" w:rsidRDefault="00550457" w:rsidP="00607035">
            <w:pPr>
              <w:pStyle w:val="TableParagraph"/>
              <w:spacing w:before="27"/>
              <w:ind w:left="49"/>
              <w:rPr>
                <w:rFonts w:ascii="Arial" w:hAnsi="Arial" w:cs="Arial"/>
                <w:sz w:val="18"/>
              </w:rPr>
            </w:pPr>
            <w:r w:rsidRPr="00607035">
              <w:rPr>
                <w:rFonts w:ascii="Arial" w:hAnsi="Arial" w:cs="Arial"/>
                <w:sz w:val="18"/>
              </w:rPr>
              <w:t>$</w:t>
            </w:r>
          </w:p>
        </w:tc>
      </w:tr>
      <w:tr w:rsidR="00470642" w:rsidRPr="00397840" w14:paraId="36710028" w14:textId="77777777" w:rsidTr="00093D2F">
        <w:trPr>
          <w:trHeight w:val="397"/>
        </w:trPr>
        <w:tc>
          <w:tcPr>
            <w:tcW w:w="7513" w:type="dxa"/>
            <w:vAlign w:val="center"/>
          </w:tcPr>
          <w:p w14:paraId="54A548B9" w14:textId="62161257" w:rsidR="00470642" w:rsidRPr="00A70032" w:rsidRDefault="00470642" w:rsidP="00A70032">
            <w:pPr>
              <w:pStyle w:val="TableParagraph"/>
              <w:spacing w:before="27"/>
              <w:ind w:left="145"/>
              <w:rPr>
                <w:rFonts w:ascii="Arial" w:hAnsi="Arial" w:cs="Arial"/>
                <w:sz w:val="18"/>
              </w:rPr>
            </w:pPr>
            <w:r w:rsidRPr="00A70032">
              <w:rPr>
                <w:rFonts w:ascii="Arial" w:hAnsi="Arial" w:cs="Arial"/>
                <w:sz w:val="18"/>
              </w:rPr>
              <w:t xml:space="preserve">Total Liabilities </w:t>
            </w:r>
          </w:p>
        </w:tc>
        <w:tc>
          <w:tcPr>
            <w:tcW w:w="2551" w:type="dxa"/>
            <w:tcBorders>
              <w:top w:val="single" w:sz="12" w:space="0" w:color="auto"/>
              <w:bottom w:val="single" w:sz="12" w:space="0" w:color="auto"/>
            </w:tcBorders>
            <w:vAlign w:val="center"/>
          </w:tcPr>
          <w:p w14:paraId="63E3D50B" w14:textId="5BAE23DC" w:rsidR="00470642" w:rsidRPr="00607035" w:rsidRDefault="00470642" w:rsidP="00607035">
            <w:pPr>
              <w:pStyle w:val="TableParagraph"/>
              <w:spacing w:before="27"/>
              <w:ind w:left="49"/>
              <w:rPr>
                <w:rFonts w:ascii="Arial" w:hAnsi="Arial" w:cs="Arial"/>
                <w:sz w:val="18"/>
              </w:rPr>
            </w:pPr>
            <w:r w:rsidRPr="00607035">
              <w:rPr>
                <w:rFonts w:ascii="Arial" w:hAnsi="Arial" w:cs="Arial"/>
                <w:sz w:val="18"/>
              </w:rPr>
              <w:t>$</w:t>
            </w:r>
          </w:p>
        </w:tc>
      </w:tr>
      <w:tr w:rsidR="00550457" w:rsidRPr="00397840" w14:paraId="717EDDEF" w14:textId="77777777" w:rsidTr="00093D2F">
        <w:trPr>
          <w:trHeight w:val="397"/>
        </w:trPr>
        <w:tc>
          <w:tcPr>
            <w:tcW w:w="7513" w:type="dxa"/>
            <w:vAlign w:val="center"/>
          </w:tcPr>
          <w:p w14:paraId="09311343" w14:textId="02FECF1A" w:rsidR="00550457" w:rsidRPr="00A70032" w:rsidRDefault="0047268E" w:rsidP="00A70032">
            <w:pPr>
              <w:pStyle w:val="TableParagraph"/>
              <w:spacing w:before="27"/>
              <w:ind w:left="145"/>
              <w:rPr>
                <w:rFonts w:ascii="Arial" w:hAnsi="Arial" w:cs="Arial"/>
                <w:sz w:val="18"/>
              </w:rPr>
            </w:pPr>
            <w:r w:rsidRPr="00A70032">
              <w:rPr>
                <w:rFonts w:ascii="Arial" w:hAnsi="Arial" w:cs="Arial"/>
                <w:sz w:val="18"/>
              </w:rPr>
              <w:t>Net Financial Position</w:t>
            </w:r>
          </w:p>
        </w:tc>
        <w:tc>
          <w:tcPr>
            <w:tcW w:w="2551" w:type="dxa"/>
            <w:tcBorders>
              <w:top w:val="single" w:sz="12" w:space="0" w:color="auto"/>
              <w:bottom w:val="single" w:sz="12" w:space="0" w:color="auto"/>
            </w:tcBorders>
            <w:vAlign w:val="center"/>
          </w:tcPr>
          <w:p w14:paraId="3ABCA125" w14:textId="77777777" w:rsidR="00550457" w:rsidRPr="00607035" w:rsidRDefault="00550457" w:rsidP="00607035">
            <w:pPr>
              <w:pStyle w:val="TableParagraph"/>
              <w:spacing w:before="27"/>
              <w:ind w:left="49"/>
              <w:rPr>
                <w:rFonts w:ascii="Arial" w:hAnsi="Arial" w:cs="Arial"/>
                <w:sz w:val="18"/>
              </w:rPr>
            </w:pPr>
            <w:r w:rsidRPr="00607035">
              <w:rPr>
                <w:rFonts w:ascii="Arial" w:hAnsi="Arial" w:cs="Arial"/>
                <w:sz w:val="18"/>
              </w:rPr>
              <w:t>$</w:t>
            </w:r>
          </w:p>
        </w:tc>
      </w:tr>
    </w:tbl>
    <w:p w14:paraId="589F3C17" w14:textId="54816B90" w:rsidR="00F35564" w:rsidRPr="00F35564" w:rsidRDefault="008B4E71" w:rsidP="005A71BA">
      <w:pPr>
        <w:keepNext/>
        <w:keepLines/>
        <w:widowControl/>
        <w:suppressAutoHyphens/>
        <w:autoSpaceDE/>
        <w:autoSpaceDN/>
        <w:spacing w:before="200" w:after="200"/>
        <w:outlineLvl w:val="1"/>
        <w:rPr>
          <w:rFonts w:ascii="Arial" w:hAnsi="Arial" w:cs="Arial"/>
          <w:b/>
          <w:bCs/>
          <w:sz w:val="32"/>
          <w:szCs w:val="32"/>
          <w:lang w:val="en-AU" w:eastAsia="en-AU"/>
        </w:rPr>
      </w:pPr>
      <w:r>
        <w:rPr>
          <w:rFonts w:ascii="Arial" w:hAnsi="Arial" w:cs="Arial"/>
        </w:rPr>
        <w:br w:type="page"/>
      </w:r>
      <w:r w:rsidR="00F35564" w:rsidRPr="00F35564">
        <w:rPr>
          <w:rFonts w:ascii="Arial" w:hAnsi="Arial" w:cs="Arial"/>
          <w:b/>
          <w:bCs/>
          <w:sz w:val="32"/>
          <w:szCs w:val="32"/>
          <w:lang w:val="en-AU" w:eastAsia="en-AU"/>
        </w:rPr>
        <w:lastRenderedPageBreak/>
        <w:t>4. Acknowledgement</w:t>
      </w:r>
    </w:p>
    <w:p w14:paraId="5226E733" w14:textId="77777777" w:rsidR="00E40EA8" w:rsidRDefault="00F35564" w:rsidP="00F35564">
      <w:pPr>
        <w:widowControl/>
        <w:autoSpaceDE/>
        <w:autoSpaceDN/>
        <w:spacing w:before="200" w:after="200"/>
        <w:rPr>
          <w:rFonts w:ascii="Arial" w:hAnsi="Arial"/>
          <w:sz w:val="18"/>
          <w:szCs w:val="18"/>
          <w:lang w:val="en-AU" w:eastAsia="en-AU"/>
        </w:rPr>
      </w:pPr>
      <w:r w:rsidRPr="00F35564">
        <w:rPr>
          <w:rFonts w:ascii="Arial" w:hAnsi="Arial"/>
          <w:sz w:val="18"/>
          <w:szCs w:val="18"/>
          <w:lang w:val="en-AU" w:eastAsia="en-AU"/>
        </w:rPr>
        <w:t xml:space="preserve">I declare that I am a </w:t>
      </w:r>
      <w:r w:rsidR="00E40EA8">
        <w:rPr>
          <w:rFonts w:ascii="Arial" w:hAnsi="Arial"/>
          <w:sz w:val="18"/>
          <w:szCs w:val="18"/>
          <w:lang w:val="en-AU" w:eastAsia="en-AU"/>
        </w:rPr>
        <w:t xml:space="preserve">Trustee of the patriotic fund, or a </w:t>
      </w:r>
      <w:r w:rsidRPr="00F35564">
        <w:rPr>
          <w:rFonts w:ascii="Arial" w:hAnsi="Arial"/>
          <w:sz w:val="18"/>
          <w:szCs w:val="18"/>
          <w:lang w:val="en-AU" w:eastAsia="en-AU"/>
        </w:rPr>
        <w:t xml:space="preserve">director of the company, committee member of the incorporated </w:t>
      </w:r>
      <w:r w:rsidR="00E40EA8" w:rsidRPr="00F35564">
        <w:rPr>
          <w:rFonts w:ascii="Arial" w:hAnsi="Arial"/>
          <w:sz w:val="18"/>
          <w:szCs w:val="18"/>
          <w:lang w:val="en-AU" w:eastAsia="en-AU"/>
        </w:rPr>
        <w:t>association,</w:t>
      </w:r>
      <w:r w:rsidRPr="00F35564">
        <w:rPr>
          <w:rFonts w:ascii="Arial" w:hAnsi="Arial"/>
          <w:sz w:val="18"/>
          <w:szCs w:val="18"/>
          <w:lang w:val="en-AU" w:eastAsia="en-AU"/>
        </w:rPr>
        <w:t xml:space="preserve"> </w:t>
      </w:r>
      <w:r w:rsidR="00E40EA8">
        <w:rPr>
          <w:rFonts w:ascii="Arial" w:hAnsi="Arial"/>
          <w:sz w:val="18"/>
          <w:szCs w:val="18"/>
          <w:lang w:val="en-AU" w:eastAsia="en-AU"/>
        </w:rPr>
        <w:t>which is the Trustee of the patriotic fund</w:t>
      </w:r>
      <w:r w:rsidRPr="00F35564">
        <w:rPr>
          <w:rFonts w:ascii="Arial" w:hAnsi="Arial"/>
          <w:sz w:val="18"/>
          <w:szCs w:val="18"/>
          <w:lang w:val="en-AU" w:eastAsia="en-AU"/>
        </w:rPr>
        <w:t xml:space="preserve">, </w:t>
      </w:r>
      <w:r w:rsidR="00E40EA8">
        <w:rPr>
          <w:rFonts w:ascii="Arial" w:hAnsi="Arial"/>
          <w:sz w:val="18"/>
          <w:szCs w:val="18"/>
          <w:lang w:val="en-AU" w:eastAsia="en-AU"/>
        </w:rPr>
        <w:t xml:space="preserve">and am </w:t>
      </w:r>
      <w:r w:rsidRPr="00F35564">
        <w:rPr>
          <w:rFonts w:ascii="Arial" w:hAnsi="Arial"/>
          <w:sz w:val="18"/>
          <w:szCs w:val="18"/>
          <w:lang w:val="en-AU" w:eastAsia="en-AU"/>
        </w:rPr>
        <w:t xml:space="preserve">authorised to submit this annual statement on behalf of the </w:t>
      </w:r>
      <w:r w:rsidR="00E40EA8">
        <w:rPr>
          <w:rFonts w:ascii="Arial" w:hAnsi="Arial"/>
          <w:sz w:val="18"/>
          <w:szCs w:val="18"/>
          <w:lang w:val="en-AU" w:eastAsia="en-AU"/>
        </w:rPr>
        <w:t>Trustee</w:t>
      </w:r>
      <w:r w:rsidRPr="00F35564">
        <w:rPr>
          <w:rFonts w:ascii="Arial" w:hAnsi="Arial"/>
          <w:sz w:val="18"/>
          <w:szCs w:val="18"/>
          <w:lang w:val="en-AU" w:eastAsia="en-AU"/>
        </w:rPr>
        <w:t xml:space="preserve">, and that the information in this form and any attachments is true and correct. </w:t>
      </w:r>
    </w:p>
    <w:p w14:paraId="6FD126CE" w14:textId="73C4FA5A" w:rsidR="00F35564" w:rsidRPr="00F35564" w:rsidRDefault="00F35564" w:rsidP="00F35564">
      <w:pPr>
        <w:widowControl/>
        <w:autoSpaceDE/>
        <w:autoSpaceDN/>
        <w:spacing w:before="200" w:after="200"/>
        <w:rPr>
          <w:rFonts w:ascii="Arial" w:hAnsi="Arial"/>
          <w:sz w:val="18"/>
          <w:szCs w:val="18"/>
          <w:lang w:val="en-AU" w:eastAsia="en-AU"/>
        </w:rPr>
      </w:pPr>
      <w:r w:rsidRPr="00F35564">
        <w:rPr>
          <w:rFonts w:ascii="Arial" w:hAnsi="Arial"/>
          <w:sz w:val="18"/>
          <w:szCs w:val="18"/>
          <w:lang w:val="en-AU" w:eastAsia="en-AU"/>
        </w:rPr>
        <w:t>I also acknowledge that it is a</w:t>
      </w:r>
      <w:r w:rsidR="00E40EA8">
        <w:rPr>
          <w:rFonts w:ascii="Arial" w:hAnsi="Arial"/>
          <w:sz w:val="18"/>
          <w:szCs w:val="18"/>
          <w:lang w:val="en-AU" w:eastAsia="en-AU"/>
        </w:rPr>
        <w:t>n</w:t>
      </w:r>
      <w:r w:rsidRPr="00F35564">
        <w:rPr>
          <w:rFonts w:ascii="Arial" w:hAnsi="Arial"/>
          <w:sz w:val="18"/>
          <w:szCs w:val="18"/>
          <w:lang w:val="en-AU" w:eastAsia="en-AU"/>
        </w:rPr>
        <w:t xml:space="preserve"> offence to supply false or misleading information. Significant fines may apply.</w:t>
      </w:r>
    </w:p>
    <w:p w14:paraId="45CA8E9E" w14:textId="65F35E18" w:rsidR="00F35564" w:rsidRPr="00F35564" w:rsidRDefault="00F35564" w:rsidP="00F35564">
      <w:pPr>
        <w:widowControl/>
        <w:autoSpaceDE/>
        <w:autoSpaceDN/>
        <w:spacing w:before="200" w:after="200"/>
        <w:rPr>
          <w:rFonts w:ascii="Arial" w:hAnsi="Arial"/>
          <w:sz w:val="18"/>
          <w:szCs w:val="18"/>
          <w:lang w:val="en-AU" w:eastAsia="en-AU"/>
        </w:rPr>
      </w:pPr>
      <w:r w:rsidRPr="00F35564">
        <w:rPr>
          <w:rFonts w:ascii="Arial" w:hAnsi="Arial"/>
          <w:sz w:val="18"/>
          <w:szCs w:val="18"/>
          <w:lang w:val="en-AU" w:eastAsia="en-AU"/>
        </w:rPr>
        <w:t xml:space="preserve">I acknowledge that </w:t>
      </w:r>
      <w:r w:rsidR="00003E0E">
        <w:rPr>
          <w:rFonts w:ascii="Arial" w:hAnsi="Arial"/>
          <w:sz w:val="18"/>
          <w:szCs w:val="18"/>
          <w:lang w:val="en-AU" w:eastAsia="en-AU"/>
        </w:rPr>
        <w:t>CAV</w:t>
      </w:r>
      <w:r w:rsidRPr="00F35564">
        <w:rPr>
          <w:rFonts w:ascii="Arial" w:hAnsi="Arial"/>
          <w:sz w:val="18"/>
          <w:szCs w:val="18"/>
          <w:lang w:val="en-AU" w:eastAsia="en-AU"/>
        </w:rPr>
        <w:t xml:space="preserve"> may conduct checks of publicly available information held by the Australian Securities &amp; Investments Commission, the Australian Financial Security Authority or other relevant agencies relating to the information contained in this form.</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F35564" w:rsidRPr="00F35564" w14:paraId="54CFA45D" w14:textId="77777777">
        <w:trPr>
          <w:cantSplit/>
          <w:trHeight w:val="996"/>
        </w:trPr>
        <w:tc>
          <w:tcPr>
            <w:tcW w:w="3510" w:type="dxa"/>
            <w:tcBorders>
              <w:top w:val="nil"/>
              <w:left w:val="nil"/>
              <w:bottom w:val="nil"/>
              <w:right w:val="single" w:sz="4" w:space="0" w:color="auto"/>
            </w:tcBorders>
            <w:shd w:val="clear" w:color="auto" w:fill="auto"/>
            <w:vAlign w:val="center"/>
          </w:tcPr>
          <w:p w14:paraId="06CE1EE4" w14:textId="77777777" w:rsidR="00F35564" w:rsidRPr="00F35564" w:rsidRDefault="00F35564" w:rsidP="00F35564">
            <w:pPr>
              <w:widowControl/>
              <w:suppressAutoHyphens/>
              <w:autoSpaceDE/>
              <w:autoSpaceDN/>
              <w:spacing w:before="200" w:after="200"/>
              <w:rPr>
                <w:rFonts w:ascii="Arial" w:hAnsi="Arial"/>
                <w:sz w:val="18"/>
                <w:szCs w:val="18"/>
                <w:lang w:val="en-AU" w:eastAsia="en-AU"/>
              </w:rPr>
            </w:pPr>
            <w:r w:rsidRPr="00F35564">
              <w:rPr>
                <w:rFonts w:ascii="Arial" w:hAnsi="Arial"/>
                <w:sz w:val="18"/>
                <w:szCs w:val="18"/>
                <w:lang w:val="en-AU" w:eastAsia="en-AU"/>
              </w:rPr>
              <w:t>Signature of person lodging the annual statement</w:t>
            </w:r>
          </w:p>
        </w:tc>
        <w:tc>
          <w:tcPr>
            <w:tcW w:w="6946" w:type="dxa"/>
            <w:tcBorders>
              <w:left w:val="single" w:sz="4" w:space="0" w:color="auto"/>
            </w:tcBorders>
            <w:shd w:val="clear" w:color="auto" w:fill="auto"/>
            <w:vAlign w:val="center"/>
          </w:tcPr>
          <w:p w14:paraId="2C83BBFD" w14:textId="77777777" w:rsidR="00F35564" w:rsidRPr="00F35564" w:rsidRDefault="00F35564" w:rsidP="00F35564">
            <w:pPr>
              <w:widowControl/>
              <w:autoSpaceDE/>
              <w:autoSpaceDN/>
              <w:spacing w:before="200" w:after="200"/>
              <w:rPr>
                <w:rFonts w:ascii="Arial" w:hAnsi="Arial"/>
                <w:b/>
                <w:sz w:val="18"/>
                <w:szCs w:val="18"/>
                <w:lang w:val="en-AU" w:eastAsia="en-AU"/>
              </w:rPr>
            </w:pPr>
          </w:p>
        </w:tc>
      </w:tr>
      <w:tr w:rsidR="00F35564" w:rsidRPr="00F35564" w14:paraId="1CE5926C" w14:textId="77777777">
        <w:trPr>
          <w:cantSplit/>
          <w:trHeight w:val="772"/>
        </w:trPr>
        <w:tc>
          <w:tcPr>
            <w:tcW w:w="3510" w:type="dxa"/>
            <w:tcBorders>
              <w:top w:val="nil"/>
              <w:left w:val="nil"/>
              <w:bottom w:val="nil"/>
              <w:right w:val="single" w:sz="4" w:space="0" w:color="auto"/>
            </w:tcBorders>
            <w:shd w:val="clear" w:color="auto" w:fill="auto"/>
            <w:vAlign w:val="center"/>
          </w:tcPr>
          <w:p w14:paraId="3CE15A41" w14:textId="77777777" w:rsidR="00F35564" w:rsidRPr="00F35564" w:rsidRDefault="00F35564" w:rsidP="00F35564">
            <w:pPr>
              <w:widowControl/>
              <w:suppressAutoHyphens/>
              <w:autoSpaceDE/>
              <w:autoSpaceDN/>
              <w:spacing w:before="200" w:after="200"/>
              <w:rPr>
                <w:rFonts w:ascii="Arial" w:hAnsi="Arial"/>
                <w:sz w:val="18"/>
                <w:szCs w:val="18"/>
                <w:lang w:val="en-AU" w:eastAsia="en-AU"/>
              </w:rPr>
            </w:pPr>
            <w:r w:rsidRPr="00F35564">
              <w:rPr>
                <w:rFonts w:ascii="Arial" w:hAnsi="Arial"/>
                <w:sz w:val="18"/>
                <w:szCs w:val="18"/>
                <w:lang w:val="en-AU" w:eastAsia="en-AU"/>
              </w:rPr>
              <w:t>Full name of person lodging the annual statement</w:t>
            </w:r>
          </w:p>
        </w:tc>
        <w:tc>
          <w:tcPr>
            <w:tcW w:w="6946" w:type="dxa"/>
            <w:tcBorders>
              <w:left w:val="single" w:sz="4" w:space="0" w:color="auto"/>
            </w:tcBorders>
            <w:shd w:val="clear" w:color="auto" w:fill="auto"/>
            <w:vAlign w:val="center"/>
          </w:tcPr>
          <w:p w14:paraId="2C503A9E" w14:textId="77777777" w:rsidR="00F35564" w:rsidRPr="00F35564" w:rsidRDefault="00F35564" w:rsidP="00F35564">
            <w:pPr>
              <w:widowControl/>
              <w:autoSpaceDE/>
              <w:autoSpaceDN/>
              <w:spacing w:before="200" w:after="200"/>
              <w:rPr>
                <w:rFonts w:ascii="Arial" w:hAnsi="Arial"/>
                <w:b/>
                <w:sz w:val="18"/>
                <w:szCs w:val="18"/>
                <w:lang w:val="en-AU" w:eastAsia="en-AU"/>
              </w:rPr>
            </w:pPr>
          </w:p>
        </w:tc>
      </w:tr>
      <w:tr w:rsidR="00696A30" w:rsidRPr="00F35564" w14:paraId="0B3A0752" w14:textId="77777777">
        <w:trPr>
          <w:cantSplit/>
          <w:trHeight w:val="772"/>
        </w:trPr>
        <w:tc>
          <w:tcPr>
            <w:tcW w:w="3510" w:type="dxa"/>
            <w:tcBorders>
              <w:top w:val="nil"/>
              <w:left w:val="nil"/>
              <w:bottom w:val="nil"/>
              <w:right w:val="single" w:sz="4" w:space="0" w:color="auto"/>
            </w:tcBorders>
            <w:shd w:val="clear" w:color="auto" w:fill="auto"/>
            <w:vAlign w:val="center"/>
          </w:tcPr>
          <w:p w14:paraId="31971B73" w14:textId="162C8B2D" w:rsidR="00696A30" w:rsidRPr="00F35564" w:rsidRDefault="00696A30">
            <w:pPr>
              <w:widowControl/>
              <w:suppressAutoHyphens/>
              <w:autoSpaceDE/>
              <w:autoSpaceDN/>
              <w:spacing w:before="200" w:after="200"/>
              <w:rPr>
                <w:rFonts w:ascii="Arial" w:hAnsi="Arial"/>
                <w:sz w:val="18"/>
                <w:szCs w:val="18"/>
                <w:lang w:val="en-AU" w:eastAsia="en-AU"/>
              </w:rPr>
            </w:pPr>
            <w:r>
              <w:rPr>
                <w:rFonts w:ascii="Arial" w:hAnsi="Arial"/>
                <w:sz w:val="18"/>
                <w:szCs w:val="18"/>
                <w:lang w:val="en-AU" w:eastAsia="en-AU"/>
              </w:rPr>
              <w:t>Role</w:t>
            </w:r>
            <w:r w:rsidRPr="00F35564">
              <w:rPr>
                <w:rFonts w:ascii="Arial" w:hAnsi="Arial"/>
                <w:sz w:val="18"/>
                <w:szCs w:val="18"/>
                <w:lang w:val="en-AU" w:eastAsia="en-AU"/>
              </w:rPr>
              <w:t xml:space="preserve"> of person lodging the annual statement</w:t>
            </w:r>
          </w:p>
        </w:tc>
        <w:tc>
          <w:tcPr>
            <w:tcW w:w="6946" w:type="dxa"/>
            <w:tcBorders>
              <w:left w:val="single" w:sz="4" w:space="0" w:color="auto"/>
            </w:tcBorders>
            <w:shd w:val="clear" w:color="auto" w:fill="auto"/>
            <w:vAlign w:val="center"/>
          </w:tcPr>
          <w:p w14:paraId="0D04C659" w14:textId="77777777" w:rsidR="00696A30" w:rsidRPr="00F35564" w:rsidRDefault="00696A30">
            <w:pPr>
              <w:widowControl/>
              <w:autoSpaceDE/>
              <w:autoSpaceDN/>
              <w:spacing w:before="200" w:after="200"/>
              <w:rPr>
                <w:rFonts w:ascii="Arial" w:hAnsi="Arial"/>
                <w:b/>
                <w:sz w:val="18"/>
                <w:szCs w:val="18"/>
                <w:lang w:val="en-AU" w:eastAsia="en-AU"/>
              </w:rPr>
            </w:pPr>
          </w:p>
        </w:tc>
      </w:tr>
      <w:tr w:rsidR="00F35564" w:rsidRPr="00F35564" w14:paraId="43875F57" w14:textId="77777777">
        <w:trPr>
          <w:cantSplit/>
        </w:trPr>
        <w:tc>
          <w:tcPr>
            <w:tcW w:w="3510" w:type="dxa"/>
            <w:tcBorders>
              <w:top w:val="nil"/>
              <w:left w:val="nil"/>
              <w:bottom w:val="nil"/>
              <w:right w:val="single" w:sz="4" w:space="0" w:color="auto"/>
            </w:tcBorders>
            <w:shd w:val="clear" w:color="auto" w:fill="auto"/>
            <w:vAlign w:val="center"/>
          </w:tcPr>
          <w:p w14:paraId="2E2EF69A" w14:textId="77777777" w:rsidR="00F35564" w:rsidRPr="00F35564" w:rsidRDefault="00F35564" w:rsidP="00F35564">
            <w:pPr>
              <w:widowControl/>
              <w:suppressAutoHyphens/>
              <w:autoSpaceDE/>
              <w:autoSpaceDN/>
              <w:spacing w:before="200" w:after="200"/>
              <w:rPr>
                <w:rFonts w:ascii="Arial" w:hAnsi="Arial"/>
                <w:sz w:val="18"/>
                <w:szCs w:val="18"/>
                <w:lang w:val="en-AU" w:eastAsia="en-AU"/>
              </w:rPr>
            </w:pPr>
            <w:r w:rsidRPr="00F35564">
              <w:rPr>
                <w:rFonts w:ascii="Arial" w:hAnsi="Arial"/>
                <w:sz w:val="18"/>
                <w:szCs w:val="18"/>
                <w:lang w:val="en-AU" w:eastAsia="en-AU"/>
              </w:rPr>
              <w:t>Date signed</w:t>
            </w:r>
            <w:r w:rsidRPr="00F35564">
              <w:rPr>
                <w:rFonts w:ascii="Arial" w:hAnsi="Arial"/>
                <w:sz w:val="18"/>
                <w:szCs w:val="18"/>
                <w:lang w:val="en-AU" w:eastAsia="en-AU"/>
              </w:rPr>
              <w:br/>
              <w:t>dd//mm/yyyy</w:t>
            </w:r>
          </w:p>
        </w:tc>
        <w:tc>
          <w:tcPr>
            <w:tcW w:w="6946" w:type="dxa"/>
            <w:tcBorders>
              <w:left w:val="single" w:sz="4" w:space="0" w:color="auto"/>
            </w:tcBorders>
            <w:shd w:val="clear" w:color="auto" w:fill="auto"/>
            <w:vAlign w:val="center"/>
          </w:tcPr>
          <w:p w14:paraId="5AB742B7" w14:textId="77777777" w:rsidR="00F35564" w:rsidRPr="00F35564" w:rsidRDefault="00F35564" w:rsidP="00F35564">
            <w:pPr>
              <w:widowControl/>
              <w:autoSpaceDE/>
              <w:autoSpaceDN/>
              <w:spacing w:before="200" w:after="200"/>
              <w:rPr>
                <w:rFonts w:ascii="Arial" w:hAnsi="Arial"/>
                <w:b/>
                <w:sz w:val="18"/>
                <w:szCs w:val="18"/>
                <w:lang w:val="en-AU" w:eastAsia="en-AU"/>
              </w:rPr>
            </w:pPr>
          </w:p>
        </w:tc>
      </w:tr>
    </w:tbl>
    <w:p w14:paraId="22160F3D" w14:textId="1FB21722" w:rsidR="00F35564" w:rsidRPr="00F35564" w:rsidRDefault="005E55A5" w:rsidP="00F35564">
      <w:pPr>
        <w:keepNext/>
        <w:keepLines/>
        <w:widowControl/>
        <w:suppressAutoHyphens/>
        <w:autoSpaceDE/>
        <w:autoSpaceDN/>
        <w:spacing w:before="200" w:after="200"/>
        <w:outlineLvl w:val="1"/>
        <w:rPr>
          <w:rFonts w:ascii="Arial" w:hAnsi="Arial" w:cs="Arial"/>
          <w:b/>
          <w:bCs/>
          <w:sz w:val="32"/>
          <w:szCs w:val="32"/>
          <w:lang w:val="en-AU" w:eastAsia="en-AU"/>
        </w:rPr>
      </w:pPr>
      <w:r>
        <w:rPr>
          <w:rFonts w:ascii="Arial" w:hAnsi="Arial" w:cs="Arial"/>
          <w:b/>
          <w:bCs/>
          <w:sz w:val="32"/>
          <w:szCs w:val="32"/>
          <w:lang w:val="en-AU" w:eastAsia="en-AU"/>
        </w:rPr>
        <w:t>5</w:t>
      </w:r>
      <w:r w:rsidR="00F35564" w:rsidRPr="00F35564">
        <w:rPr>
          <w:rFonts w:ascii="Arial" w:hAnsi="Arial" w:cs="Arial"/>
          <w:b/>
          <w:bCs/>
          <w:sz w:val="32"/>
          <w:szCs w:val="32"/>
          <w:lang w:val="en-AU" w:eastAsia="en-AU"/>
        </w:rPr>
        <w:t xml:space="preserve">. </w:t>
      </w:r>
      <w:r w:rsidR="00AB0708">
        <w:rPr>
          <w:rFonts w:ascii="Arial" w:hAnsi="Arial" w:cs="Arial"/>
          <w:b/>
          <w:bCs/>
          <w:sz w:val="32"/>
          <w:szCs w:val="32"/>
          <w:lang w:val="en-AU" w:eastAsia="en-AU"/>
        </w:rPr>
        <w:t>Auditor’s Declaration</w:t>
      </w:r>
    </w:p>
    <w:p w14:paraId="71514C71" w14:textId="46297BDD" w:rsidR="00AB0708" w:rsidRDefault="00AB0708" w:rsidP="00F35564">
      <w:pPr>
        <w:widowControl/>
        <w:autoSpaceDE/>
        <w:autoSpaceDN/>
        <w:spacing w:before="200" w:after="200"/>
        <w:rPr>
          <w:rFonts w:ascii="Arial" w:hAnsi="Arial"/>
          <w:sz w:val="18"/>
          <w:szCs w:val="18"/>
          <w:lang w:val="en-AU" w:eastAsia="en-AU"/>
        </w:rPr>
      </w:pPr>
      <w:r w:rsidRPr="00AB0708">
        <w:rPr>
          <w:rFonts w:ascii="Arial" w:hAnsi="Arial"/>
          <w:sz w:val="18"/>
          <w:szCs w:val="18"/>
          <w:lang w:val="en-AU" w:eastAsia="en-AU"/>
        </w:rPr>
        <w:t>I have audited the books, vouchers, bank records and other records of the patriotic fund for the period covered by this annual statement and certify that in my opinion the books and records are kept in a satisfactory manner and that the above statements give a true and fair view of the fund's activities for the period and of its assets and liabilities at the end of the year.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F35564" w:rsidRPr="00F35564" w14:paraId="711ADB7D" w14:textId="77777777">
        <w:trPr>
          <w:cantSplit/>
          <w:trHeight w:val="996"/>
        </w:trPr>
        <w:tc>
          <w:tcPr>
            <w:tcW w:w="3510" w:type="dxa"/>
            <w:tcBorders>
              <w:top w:val="nil"/>
              <w:left w:val="nil"/>
              <w:bottom w:val="nil"/>
              <w:right w:val="single" w:sz="4" w:space="0" w:color="auto"/>
            </w:tcBorders>
            <w:shd w:val="clear" w:color="auto" w:fill="auto"/>
            <w:vAlign w:val="center"/>
          </w:tcPr>
          <w:p w14:paraId="1A79F359" w14:textId="6C76A15C" w:rsidR="00F35564" w:rsidRPr="00F35564" w:rsidRDefault="00AB0708" w:rsidP="00F35564">
            <w:pPr>
              <w:widowControl/>
              <w:suppressAutoHyphens/>
              <w:autoSpaceDE/>
              <w:autoSpaceDN/>
              <w:spacing w:before="200" w:after="200"/>
              <w:rPr>
                <w:rFonts w:ascii="Arial" w:hAnsi="Arial"/>
                <w:sz w:val="18"/>
                <w:szCs w:val="18"/>
                <w:lang w:val="en-AU" w:eastAsia="en-AU"/>
              </w:rPr>
            </w:pPr>
            <w:r w:rsidRPr="00F35564">
              <w:rPr>
                <w:rFonts w:ascii="Arial" w:hAnsi="Arial"/>
                <w:sz w:val="18"/>
                <w:szCs w:val="18"/>
                <w:lang w:val="en-AU" w:eastAsia="en-AU"/>
              </w:rPr>
              <w:t xml:space="preserve">Full name of </w:t>
            </w:r>
            <w:r>
              <w:rPr>
                <w:rFonts w:ascii="Arial" w:hAnsi="Arial"/>
                <w:sz w:val="18"/>
                <w:szCs w:val="18"/>
                <w:lang w:val="en-AU" w:eastAsia="en-AU"/>
              </w:rPr>
              <w:t>Auditor</w:t>
            </w:r>
          </w:p>
        </w:tc>
        <w:tc>
          <w:tcPr>
            <w:tcW w:w="6946" w:type="dxa"/>
            <w:tcBorders>
              <w:left w:val="single" w:sz="4" w:space="0" w:color="auto"/>
            </w:tcBorders>
            <w:shd w:val="clear" w:color="auto" w:fill="auto"/>
            <w:vAlign w:val="center"/>
          </w:tcPr>
          <w:p w14:paraId="53795767" w14:textId="77777777" w:rsidR="00F35564" w:rsidRPr="00F35564" w:rsidRDefault="00F35564" w:rsidP="00F35564">
            <w:pPr>
              <w:widowControl/>
              <w:autoSpaceDE/>
              <w:autoSpaceDN/>
              <w:spacing w:before="200" w:after="200"/>
              <w:rPr>
                <w:rFonts w:ascii="Arial" w:hAnsi="Arial"/>
                <w:b/>
                <w:sz w:val="18"/>
                <w:szCs w:val="18"/>
                <w:lang w:val="en-AU" w:eastAsia="en-AU"/>
              </w:rPr>
            </w:pPr>
          </w:p>
        </w:tc>
      </w:tr>
      <w:tr w:rsidR="00F35564" w:rsidRPr="00F35564" w14:paraId="468F7909" w14:textId="77777777">
        <w:trPr>
          <w:cantSplit/>
          <w:trHeight w:val="772"/>
        </w:trPr>
        <w:tc>
          <w:tcPr>
            <w:tcW w:w="3510" w:type="dxa"/>
            <w:tcBorders>
              <w:top w:val="nil"/>
              <w:left w:val="nil"/>
              <w:bottom w:val="nil"/>
              <w:right w:val="single" w:sz="4" w:space="0" w:color="auto"/>
            </w:tcBorders>
            <w:shd w:val="clear" w:color="auto" w:fill="auto"/>
            <w:vAlign w:val="center"/>
          </w:tcPr>
          <w:p w14:paraId="2E6338C8" w14:textId="59F35531" w:rsidR="00F35564" w:rsidRPr="00F35564" w:rsidRDefault="00AB0708" w:rsidP="00F35564">
            <w:pPr>
              <w:widowControl/>
              <w:suppressAutoHyphens/>
              <w:autoSpaceDE/>
              <w:autoSpaceDN/>
              <w:spacing w:before="200" w:after="200"/>
              <w:rPr>
                <w:rFonts w:ascii="Arial" w:hAnsi="Arial"/>
                <w:sz w:val="18"/>
                <w:szCs w:val="18"/>
                <w:lang w:val="en-AU" w:eastAsia="en-AU"/>
              </w:rPr>
            </w:pPr>
            <w:r>
              <w:rPr>
                <w:rFonts w:ascii="Arial" w:hAnsi="Arial"/>
                <w:sz w:val="18"/>
                <w:szCs w:val="18"/>
                <w:lang w:val="en-AU" w:eastAsia="en-AU"/>
              </w:rPr>
              <w:t>Auditor’s Signature</w:t>
            </w:r>
          </w:p>
        </w:tc>
        <w:tc>
          <w:tcPr>
            <w:tcW w:w="6946" w:type="dxa"/>
            <w:tcBorders>
              <w:left w:val="single" w:sz="4" w:space="0" w:color="auto"/>
            </w:tcBorders>
            <w:shd w:val="clear" w:color="auto" w:fill="auto"/>
            <w:vAlign w:val="center"/>
          </w:tcPr>
          <w:p w14:paraId="2F861990" w14:textId="77777777" w:rsidR="00F35564" w:rsidRPr="00F35564" w:rsidRDefault="00F35564" w:rsidP="00F35564">
            <w:pPr>
              <w:widowControl/>
              <w:autoSpaceDE/>
              <w:autoSpaceDN/>
              <w:spacing w:before="200" w:after="200"/>
              <w:rPr>
                <w:rFonts w:ascii="Arial" w:hAnsi="Arial"/>
                <w:b/>
                <w:sz w:val="18"/>
                <w:szCs w:val="18"/>
                <w:lang w:val="en-AU" w:eastAsia="en-AU"/>
              </w:rPr>
            </w:pPr>
          </w:p>
        </w:tc>
      </w:tr>
      <w:tr w:rsidR="00AB0708" w:rsidRPr="00F35564" w14:paraId="75A5F613" w14:textId="77777777">
        <w:trPr>
          <w:cantSplit/>
          <w:trHeight w:val="772"/>
        </w:trPr>
        <w:tc>
          <w:tcPr>
            <w:tcW w:w="3510" w:type="dxa"/>
            <w:tcBorders>
              <w:top w:val="nil"/>
              <w:left w:val="nil"/>
              <w:bottom w:val="nil"/>
              <w:right w:val="single" w:sz="4" w:space="0" w:color="auto"/>
            </w:tcBorders>
            <w:shd w:val="clear" w:color="auto" w:fill="auto"/>
            <w:vAlign w:val="center"/>
          </w:tcPr>
          <w:p w14:paraId="2750AC85" w14:textId="77777777" w:rsidR="00A03769" w:rsidRDefault="000775B3" w:rsidP="00F35564">
            <w:pPr>
              <w:widowControl/>
              <w:suppressAutoHyphens/>
              <w:autoSpaceDE/>
              <w:autoSpaceDN/>
              <w:spacing w:before="200" w:after="200"/>
              <w:rPr>
                <w:rFonts w:ascii="Arial" w:hAnsi="Arial"/>
                <w:sz w:val="18"/>
                <w:szCs w:val="18"/>
                <w:lang w:val="en-AU" w:eastAsia="en-AU"/>
              </w:rPr>
            </w:pPr>
            <w:r>
              <w:rPr>
                <w:rFonts w:ascii="Arial" w:hAnsi="Arial"/>
                <w:sz w:val="18"/>
                <w:szCs w:val="18"/>
                <w:lang w:val="en-AU" w:eastAsia="en-AU"/>
              </w:rPr>
              <w:t>Auditor’s Qualification</w:t>
            </w:r>
          </w:p>
          <w:p w14:paraId="32694447" w14:textId="52A1E0FE" w:rsidR="00AB0708" w:rsidRPr="00F35564" w:rsidRDefault="00A03769" w:rsidP="00F35564">
            <w:pPr>
              <w:widowControl/>
              <w:suppressAutoHyphens/>
              <w:autoSpaceDE/>
              <w:autoSpaceDN/>
              <w:spacing w:before="200" w:after="200"/>
              <w:rPr>
                <w:rFonts w:ascii="Arial" w:hAnsi="Arial"/>
                <w:sz w:val="18"/>
                <w:szCs w:val="18"/>
                <w:lang w:val="en-AU" w:eastAsia="en-AU"/>
              </w:rPr>
            </w:pPr>
            <w:r w:rsidRPr="00A03769">
              <w:rPr>
                <w:rFonts w:ascii="Arial" w:hAnsi="Arial"/>
                <w:sz w:val="18"/>
                <w:szCs w:val="18"/>
                <w:lang w:val="en-AU" w:eastAsia="en-AU"/>
              </w:rPr>
              <w:t xml:space="preserve">(Educational/ professional body membership </w:t>
            </w:r>
            <w:r w:rsidR="00133F19" w:rsidRPr="00A03769">
              <w:rPr>
                <w:rFonts w:ascii="Arial" w:hAnsi="Arial"/>
                <w:sz w:val="18"/>
                <w:szCs w:val="18"/>
                <w:lang w:val="en-AU" w:eastAsia="en-AU"/>
              </w:rPr>
              <w:t>e.g.,</w:t>
            </w:r>
            <w:r w:rsidRPr="00A03769">
              <w:rPr>
                <w:rFonts w:ascii="Arial" w:hAnsi="Arial"/>
                <w:sz w:val="18"/>
                <w:szCs w:val="18"/>
                <w:lang w:val="en-AU" w:eastAsia="en-AU"/>
              </w:rPr>
              <w:t xml:space="preserve"> member of the Institute of Chartered Accountants, Institute of Public Accountant, etc)</w:t>
            </w:r>
          </w:p>
        </w:tc>
        <w:tc>
          <w:tcPr>
            <w:tcW w:w="6946" w:type="dxa"/>
            <w:tcBorders>
              <w:left w:val="single" w:sz="4" w:space="0" w:color="auto"/>
            </w:tcBorders>
            <w:shd w:val="clear" w:color="auto" w:fill="auto"/>
            <w:vAlign w:val="center"/>
          </w:tcPr>
          <w:p w14:paraId="0B6D280B" w14:textId="77777777" w:rsidR="00AB0708" w:rsidRPr="00F35564" w:rsidRDefault="00AB0708" w:rsidP="00F35564">
            <w:pPr>
              <w:widowControl/>
              <w:autoSpaceDE/>
              <w:autoSpaceDN/>
              <w:spacing w:before="200" w:after="200"/>
              <w:rPr>
                <w:rFonts w:ascii="Arial" w:hAnsi="Arial"/>
                <w:b/>
                <w:sz w:val="18"/>
                <w:szCs w:val="18"/>
                <w:lang w:val="en-AU" w:eastAsia="en-AU"/>
              </w:rPr>
            </w:pPr>
          </w:p>
        </w:tc>
      </w:tr>
      <w:tr w:rsidR="00F35564" w:rsidRPr="00F35564" w14:paraId="0557F7FE" w14:textId="77777777">
        <w:trPr>
          <w:cantSplit/>
        </w:trPr>
        <w:tc>
          <w:tcPr>
            <w:tcW w:w="3510" w:type="dxa"/>
            <w:tcBorders>
              <w:top w:val="nil"/>
              <w:left w:val="nil"/>
              <w:bottom w:val="nil"/>
              <w:right w:val="single" w:sz="4" w:space="0" w:color="auto"/>
            </w:tcBorders>
            <w:shd w:val="clear" w:color="auto" w:fill="auto"/>
            <w:vAlign w:val="center"/>
          </w:tcPr>
          <w:p w14:paraId="0923324D" w14:textId="77777777" w:rsidR="00F35564" w:rsidRPr="00F35564" w:rsidRDefault="00F35564" w:rsidP="00F35564">
            <w:pPr>
              <w:widowControl/>
              <w:suppressAutoHyphens/>
              <w:autoSpaceDE/>
              <w:autoSpaceDN/>
              <w:spacing w:before="200" w:after="200"/>
              <w:rPr>
                <w:rFonts w:ascii="Arial" w:hAnsi="Arial"/>
                <w:sz w:val="18"/>
                <w:szCs w:val="18"/>
                <w:lang w:val="en-AU" w:eastAsia="en-AU"/>
              </w:rPr>
            </w:pPr>
            <w:r w:rsidRPr="00F35564">
              <w:rPr>
                <w:rFonts w:ascii="Arial" w:hAnsi="Arial"/>
                <w:sz w:val="18"/>
                <w:szCs w:val="18"/>
                <w:lang w:val="en-AU" w:eastAsia="en-AU"/>
              </w:rPr>
              <w:t>Date signed</w:t>
            </w:r>
            <w:r w:rsidRPr="00F35564">
              <w:rPr>
                <w:rFonts w:ascii="Arial" w:hAnsi="Arial"/>
                <w:sz w:val="18"/>
                <w:szCs w:val="18"/>
                <w:lang w:val="en-AU" w:eastAsia="en-AU"/>
              </w:rPr>
              <w:br/>
              <w:t>dd//mm/yyyy</w:t>
            </w:r>
          </w:p>
        </w:tc>
        <w:tc>
          <w:tcPr>
            <w:tcW w:w="6946" w:type="dxa"/>
            <w:tcBorders>
              <w:left w:val="single" w:sz="4" w:space="0" w:color="auto"/>
            </w:tcBorders>
            <w:shd w:val="clear" w:color="auto" w:fill="auto"/>
            <w:vAlign w:val="center"/>
          </w:tcPr>
          <w:p w14:paraId="264D7A42" w14:textId="77777777" w:rsidR="00F35564" w:rsidRPr="00F35564" w:rsidRDefault="00F35564" w:rsidP="00F35564">
            <w:pPr>
              <w:widowControl/>
              <w:autoSpaceDE/>
              <w:autoSpaceDN/>
              <w:spacing w:before="200" w:after="200"/>
              <w:rPr>
                <w:rFonts w:ascii="Arial" w:hAnsi="Arial"/>
                <w:b/>
                <w:sz w:val="18"/>
                <w:szCs w:val="18"/>
                <w:lang w:val="en-AU" w:eastAsia="en-AU"/>
              </w:rPr>
            </w:pPr>
          </w:p>
        </w:tc>
      </w:tr>
    </w:tbl>
    <w:p w14:paraId="4D584782" w14:textId="77777777" w:rsidR="00133F19" w:rsidRDefault="00133F19" w:rsidP="00F35564">
      <w:pPr>
        <w:keepNext/>
        <w:keepLines/>
        <w:widowControl/>
        <w:suppressAutoHyphens/>
        <w:autoSpaceDE/>
        <w:autoSpaceDN/>
        <w:spacing w:before="200" w:after="200"/>
        <w:outlineLvl w:val="1"/>
        <w:rPr>
          <w:rFonts w:ascii="Arial" w:hAnsi="Arial" w:cs="Arial"/>
          <w:b/>
          <w:bCs/>
          <w:sz w:val="32"/>
          <w:szCs w:val="32"/>
          <w:lang w:val="en-AU" w:eastAsia="en-AU"/>
        </w:rPr>
      </w:pPr>
    </w:p>
    <w:p w14:paraId="245A6480" w14:textId="77777777" w:rsidR="00133F19" w:rsidRDefault="00133F19">
      <w:pPr>
        <w:rPr>
          <w:rFonts w:ascii="Arial" w:hAnsi="Arial" w:cs="Arial"/>
          <w:b/>
          <w:bCs/>
          <w:sz w:val="32"/>
          <w:szCs w:val="32"/>
          <w:lang w:val="en-AU" w:eastAsia="en-AU"/>
        </w:rPr>
      </w:pPr>
      <w:r>
        <w:rPr>
          <w:rFonts w:ascii="Arial" w:hAnsi="Arial" w:cs="Arial"/>
          <w:b/>
          <w:bCs/>
          <w:sz w:val="32"/>
          <w:szCs w:val="32"/>
          <w:lang w:val="en-AU" w:eastAsia="en-AU"/>
        </w:rPr>
        <w:br w:type="page"/>
      </w:r>
    </w:p>
    <w:p w14:paraId="3B6165EC" w14:textId="4EBC2EC0" w:rsidR="00F35564" w:rsidRPr="00F35564" w:rsidRDefault="00133F19" w:rsidP="00F35564">
      <w:pPr>
        <w:keepNext/>
        <w:keepLines/>
        <w:widowControl/>
        <w:suppressAutoHyphens/>
        <w:autoSpaceDE/>
        <w:autoSpaceDN/>
        <w:spacing w:before="200" w:after="200"/>
        <w:outlineLvl w:val="1"/>
        <w:rPr>
          <w:rFonts w:ascii="Arial" w:hAnsi="Arial" w:cs="Arial"/>
          <w:b/>
          <w:bCs/>
          <w:sz w:val="32"/>
          <w:szCs w:val="32"/>
          <w:lang w:val="en-AU" w:eastAsia="en-AU"/>
        </w:rPr>
      </w:pPr>
      <w:r>
        <w:rPr>
          <w:rFonts w:ascii="Arial" w:hAnsi="Arial" w:cs="Arial"/>
          <w:b/>
          <w:bCs/>
          <w:sz w:val="32"/>
          <w:szCs w:val="32"/>
          <w:lang w:val="en-AU" w:eastAsia="en-AU"/>
        </w:rPr>
        <w:lastRenderedPageBreak/>
        <w:br/>
      </w:r>
      <w:r w:rsidR="005E55A5">
        <w:rPr>
          <w:rFonts w:ascii="Arial" w:hAnsi="Arial" w:cs="Arial"/>
          <w:b/>
          <w:bCs/>
          <w:sz w:val="32"/>
          <w:szCs w:val="32"/>
          <w:lang w:val="en-AU" w:eastAsia="en-AU"/>
        </w:rPr>
        <w:t>6</w:t>
      </w:r>
      <w:r w:rsidR="00F35564" w:rsidRPr="00F35564">
        <w:rPr>
          <w:rFonts w:ascii="Arial" w:hAnsi="Arial" w:cs="Arial"/>
          <w:b/>
          <w:bCs/>
          <w:sz w:val="32"/>
          <w:szCs w:val="32"/>
          <w:lang w:val="en-AU" w:eastAsia="en-AU"/>
        </w:rPr>
        <w:t>. How to lodge</w:t>
      </w:r>
    </w:p>
    <w:p w14:paraId="106B5D29" w14:textId="77777777" w:rsidR="00753A93" w:rsidRDefault="00F35564" w:rsidP="00F35564">
      <w:pPr>
        <w:widowControl/>
        <w:suppressAutoHyphens/>
        <w:autoSpaceDE/>
        <w:autoSpaceDN/>
        <w:spacing w:before="200" w:after="200"/>
        <w:rPr>
          <w:rFonts w:ascii="Arial" w:hAnsi="Arial"/>
          <w:b/>
          <w:bCs/>
          <w:sz w:val="20"/>
          <w:szCs w:val="20"/>
          <w:lang w:val="en-AU" w:eastAsia="en-AU"/>
        </w:rPr>
      </w:pPr>
      <w:r w:rsidRPr="00F35564">
        <w:rPr>
          <w:rFonts w:ascii="Arial" w:hAnsi="Arial"/>
          <w:b/>
          <w:bCs/>
          <w:sz w:val="20"/>
          <w:szCs w:val="20"/>
          <w:lang w:val="en-AU" w:eastAsia="en-AU"/>
        </w:rPr>
        <w:t xml:space="preserve">Attach all documents required as part of your annual statement and </w:t>
      </w:r>
      <w:r w:rsidR="008B4E71">
        <w:rPr>
          <w:rFonts w:ascii="Arial" w:hAnsi="Arial"/>
          <w:b/>
          <w:bCs/>
          <w:sz w:val="20"/>
          <w:szCs w:val="20"/>
          <w:lang w:val="en-AU" w:eastAsia="en-AU"/>
        </w:rPr>
        <w:t>email</w:t>
      </w:r>
      <w:r w:rsidRPr="00F35564">
        <w:rPr>
          <w:rFonts w:ascii="Arial" w:hAnsi="Arial"/>
          <w:b/>
          <w:bCs/>
          <w:sz w:val="20"/>
          <w:szCs w:val="20"/>
          <w:lang w:val="en-AU" w:eastAsia="en-AU"/>
        </w:rPr>
        <w:t xml:space="preserve"> to</w:t>
      </w:r>
      <w:r w:rsidR="00753A93">
        <w:rPr>
          <w:rFonts w:ascii="Arial" w:hAnsi="Arial"/>
          <w:b/>
          <w:bCs/>
          <w:sz w:val="20"/>
          <w:szCs w:val="20"/>
          <w:lang w:val="en-AU" w:eastAsia="en-AU"/>
        </w:rPr>
        <w:t>:</w:t>
      </w:r>
    </w:p>
    <w:p w14:paraId="228FD5FE" w14:textId="3AA7C339" w:rsidR="00F35564" w:rsidRDefault="007C6F7F" w:rsidP="00F35564">
      <w:pPr>
        <w:widowControl/>
        <w:suppressAutoHyphens/>
        <w:autoSpaceDE/>
        <w:autoSpaceDN/>
        <w:spacing w:before="200" w:after="200"/>
        <w:rPr>
          <w:rFonts w:ascii="Arial" w:hAnsi="Arial"/>
          <w:b/>
          <w:bCs/>
          <w:sz w:val="20"/>
          <w:szCs w:val="20"/>
          <w:lang w:val="en-AU" w:eastAsia="en-AU"/>
        </w:rPr>
      </w:pPr>
      <w:hyperlink r:id="rId13" w:history="1">
        <w:r w:rsidRPr="007C6F7F">
          <w:rPr>
            <w:rStyle w:val="Hyperlink"/>
            <w:rFonts w:ascii="Arial" w:hAnsi="Arial"/>
            <w:b/>
            <w:bCs/>
            <w:sz w:val="20"/>
            <w:szCs w:val="20"/>
            <w:lang w:val="en-AU" w:eastAsia="en-AU"/>
          </w:rPr>
          <w:t>cav.registration@dgs.vic.gov.au</w:t>
        </w:r>
      </w:hyperlink>
    </w:p>
    <w:p w14:paraId="47FD1A68" w14:textId="77777777" w:rsidR="00F35564" w:rsidRPr="00F35564" w:rsidRDefault="00F35564" w:rsidP="00F35564">
      <w:pPr>
        <w:widowControl/>
        <w:suppressAutoHyphens/>
        <w:autoSpaceDE/>
        <w:autoSpaceDN/>
        <w:spacing w:before="200" w:after="200"/>
        <w:rPr>
          <w:rFonts w:ascii="Arial" w:hAnsi="Arial"/>
          <w:b/>
          <w:bCs/>
          <w:sz w:val="18"/>
          <w:szCs w:val="18"/>
          <w:lang w:val="en-AU" w:eastAsia="en-AU"/>
        </w:rPr>
      </w:pPr>
      <w:r w:rsidRPr="00F35564">
        <w:rPr>
          <w:rFonts w:ascii="Arial" w:hAnsi="Arial"/>
          <w:b/>
          <w:bCs/>
          <w:sz w:val="18"/>
          <w:szCs w:val="18"/>
          <w:lang w:val="en-AU" w:eastAsia="en-AU"/>
        </w:rPr>
        <w:t>Assistance:</w:t>
      </w:r>
    </w:p>
    <w:p w14:paraId="64D14FB3" w14:textId="160B6D11" w:rsidR="0014377A" w:rsidRDefault="00F35564" w:rsidP="00753A93">
      <w:pPr>
        <w:spacing w:before="159"/>
        <w:ind w:left="343"/>
        <w:rPr>
          <w:rFonts w:ascii="Arial" w:hAnsi="Arial"/>
          <w:sz w:val="18"/>
          <w:szCs w:val="24"/>
          <w:lang w:val="en-AU" w:eastAsia="en-AU"/>
        </w:rPr>
      </w:pPr>
      <w:r w:rsidRPr="00F35564">
        <w:rPr>
          <w:rFonts w:ascii="Arial" w:hAnsi="Arial"/>
          <w:sz w:val="18"/>
          <w:szCs w:val="18"/>
          <w:lang w:val="en-AU" w:eastAsia="en-AU"/>
        </w:rPr>
        <w:t xml:space="preserve">Telephone: 1300 </w:t>
      </w:r>
      <w:r w:rsidR="00753A93">
        <w:rPr>
          <w:rFonts w:ascii="Arial" w:hAnsi="Arial"/>
          <w:sz w:val="18"/>
          <w:szCs w:val="18"/>
          <w:lang w:val="en-AU" w:eastAsia="en-AU"/>
        </w:rPr>
        <w:t>55</w:t>
      </w:r>
      <w:r w:rsidRPr="00F35564">
        <w:rPr>
          <w:rFonts w:ascii="Arial" w:hAnsi="Arial"/>
          <w:sz w:val="18"/>
          <w:szCs w:val="18"/>
          <w:lang w:val="en-AU" w:eastAsia="en-AU"/>
        </w:rPr>
        <w:t xml:space="preserve"> </w:t>
      </w:r>
      <w:r w:rsidR="00753A93">
        <w:rPr>
          <w:rFonts w:ascii="Arial" w:hAnsi="Arial"/>
          <w:sz w:val="18"/>
          <w:szCs w:val="18"/>
          <w:lang w:val="en-AU" w:eastAsia="en-AU"/>
        </w:rPr>
        <w:t>81 81</w:t>
      </w:r>
      <w:r w:rsidRPr="00F35564">
        <w:rPr>
          <w:rFonts w:ascii="Arial" w:hAnsi="Arial"/>
          <w:sz w:val="18"/>
          <w:szCs w:val="18"/>
          <w:lang w:val="en-AU" w:eastAsia="en-AU"/>
        </w:rPr>
        <w:br/>
        <w:t xml:space="preserve">Web: </w:t>
      </w:r>
      <w:hyperlink r:id="rId14" w:history="1">
        <w:r w:rsidR="0074030D">
          <w:rPr>
            <w:rStyle w:val="Hyperlink"/>
            <w:rFonts w:ascii="Arial" w:hAnsi="Arial"/>
            <w:sz w:val="18"/>
            <w:szCs w:val="24"/>
            <w:lang w:val="en-AU" w:eastAsia="en-AU"/>
          </w:rPr>
          <w:t>consumer.vic.gov.au/patrioticfunds</w:t>
        </w:r>
      </w:hyperlink>
      <w:r w:rsidR="00753A93">
        <w:rPr>
          <w:rFonts w:ascii="Arial" w:hAnsi="Arial"/>
          <w:sz w:val="18"/>
          <w:szCs w:val="24"/>
          <w:lang w:val="en-AU" w:eastAsia="en-AU"/>
        </w:rPr>
        <w:t xml:space="preserve"> </w:t>
      </w:r>
    </w:p>
    <w:p w14:paraId="180E0E0A" w14:textId="7171D873" w:rsidR="005E55A5" w:rsidRPr="00F35564" w:rsidRDefault="005E55A5" w:rsidP="005E55A5">
      <w:pPr>
        <w:keepNext/>
        <w:keepLines/>
        <w:widowControl/>
        <w:suppressAutoHyphens/>
        <w:autoSpaceDE/>
        <w:autoSpaceDN/>
        <w:spacing w:before="200" w:after="200"/>
        <w:outlineLvl w:val="1"/>
        <w:rPr>
          <w:rFonts w:ascii="Arial" w:hAnsi="Arial" w:cs="Arial"/>
          <w:b/>
          <w:bCs/>
          <w:sz w:val="32"/>
          <w:szCs w:val="32"/>
          <w:lang w:val="en-AU" w:eastAsia="en-AU"/>
        </w:rPr>
      </w:pPr>
      <w:r>
        <w:rPr>
          <w:rFonts w:ascii="Arial" w:hAnsi="Arial" w:cs="Arial"/>
          <w:b/>
          <w:bCs/>
          <w:sz w:val="32"/>
          <w:szCs w:val="32"/>
          <w:lang w:val="en-AU" w:eastAsia="en-AU"/>
        </w:rPr>
        <w:t>7</w:t>
      </w:r>
      <w:r w:rsidRPr="00F35564">
        <w:rPr>
          <w:rFonts w:ascii="Arial" w:hAnsi="Arial" w:cs="Arial"/>
          <w:b/>
          <w:bCs/>
          <w:sz w:val="32"/>
          <w:szCs w:val="32"/>
          <w:lang w:val="en-AU" w:eastAsia="en-AU"/>
        </w:rPr>
        <w:t xml:space="preserve">. </w:t>
      </w:r>
      <w:r>
        <w:rPr>
          <w:rFonts w:ascii="Arial" w:hAnsi="Arial" w:cs="Arial"/>
          <w:b/>
          <w:bCs/>
          <w:sz w:val="32"/>
          <w:szCs w:val="32"/>
          <w:lang w:val="en-AU" w:eastAsia="en-AU"/>
        </w:rPr>
        <w:t>Required Attachments</w:t>
      </w:r>
    </w:p>
    <w:p w14:paraId="0197DB45" w14:textId="68F4969D" w:rsidR="005E55A5" w:rsidRPr="00F35564" w:rsidRDefault="005E55A5" w:rsidP="005E55A5">
      <w:pPr>
        <w:widowControl/>
        <w:autoSpaceDE/>
        <w:autoSpaceDN/>
        <w:spacing w:before="200" w:after="200"/>
        <w:rPr>
          <w:rFonts w:ascii="Arial" w:hAnsi="Arial"/>
          <w:sz w:val="18"/>
          <w:szCs w:val="18"/>
          <w:lang w:val="en-AU" w:eastAsia="en-AU"/>
        </w:rPr>
      </w:pPr>
      <w:r>
        <w:rPr>
          <w:rFonts w:ascii="Arial" w:hAnsi="Arial"/>
          <w:sz w:val="18"/>
          <w:szCs w:val="18"/>
          <w:lang w:val="en-AU" w:eastAsia="en-AU"/>
        </w:rPr>
        <w:t>Please see the below checklist for information you are required to submit with your annual statement.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5E55A5" w:rsidRPr="00F35564" w14:paraId="38035B40" w14:textId="77777777" w:rsidTr="005E55A5">
        <w:trPr>
          <w:cantSplit/>
          <w:trHeight w:val="996"/>
        </w:trPr>
        <w:tc>
          <w:tcPr>
            <w:tcW w:w="3510" w:type="dxa"/>
            <w:tcBorders>
              <w:top w:val="nil"/>
              <w:left w:val="nil"/>
              <w:bottom w:val="nil"/>
              <w:right w:val="single" w:sz="4" w:space="0" w:color="auto"/>
            </w:tcBorders>
            <w:shd w:val="clear" w:color="auto" w:fill="auto"/>
            <w:vAlign w:val="center"/>
          </w:tcPr>
          <w:p w14:paraId="612E3A60" w14:textId="6F5D9535" w:rsidR="005E55A5" w:rsidRPr="00F35564" w:rsidRDefault="00D06F94">
            <w:pPr>
              <w:widowControl/>
              <w:suppressAutoHyphens/>
              <w:autoSpaceDE/>
              <w:autoSpaceDN/>
              <w:spacing w:before="200" w:after="200"/>
              <w:rPr>
                <w:rFonts w:ascii="Arial" w:hAnsi="Arial"/>
                <w:sz w:val="18"/>
                <w:szCs w:val="18"/>
                <w:lang w:val="en-AU" w:eastAsia="en-AU"/>
              </w:rPr>
            </w:pPr>
            <w:r>
              <w:rPr>
                <w:rFonts w:ascii="Arial" w:hAnsi="Arial"/>
                <w:sz w:val="18"/>
                <w:szCs w:val="18"/>
                <w:lang w:val="en-AU" w:eastAsia="en-AU"/>
              </w:rPr>
              <w:t xml:space="preserve">Fund’s </w:t>
            </w:r>
            <w:r w:rsidR="005E55A5">
              <w:rPr>
                <w:rFonts w:ascii="Arial" w:hAnsi="Arial"/>
                <w:sz w:val="18"/>
                <w:szCs w:val="18"/>
                <w:lang w:val="en-AU" w:eastAsia="en-AU"/>
              </w:rPr>
              <w:t>Income and Financial Statements</w:t>
            </w:r>
          </w:p>
        </w:tc>
        <w:tc>
          <w:tcPr>
            <w:tcW w:w="6946" w:type="dxa"/>
            <w:tcBorders>
              <w:left w:val="single" w:sz="4" w:space="0" w:color="auto"/>
            </w:tcBorders>
            <w:shd w:val="clear" w:color="auto" w:fill="auto"/>
            <w:vAlign w:val="center"/>
          </w:tcPr>
          <w:p w14:paraId="45826FAF" w14:textId="77777777" w:rsidR="005E55A5" w:rsidRPr="00F35564" w:rsidRDefault="005E55A5">
            <w:pPr>
              <w:widowControl/>
              <w:autoSpaceDE/>
              <w:autoSpaceDN/>
              <w:spacing w:before="200" w:after="200"/>
              <w:rPr>
                <w:rFonts w:ascii="Arial" w:hAnsi="Arial"/>
                <w:b/>
                <w:sz w:val="18"/>
                <w:szCs w:val="18"/>
                <w:lang w:val="en-AU" w:eastAsia="en-AU"/>
              </w:rPr>
            </w:pPr>
          </w:p>
        </w:tc>
      </w:tr>
      <w:tr w:rsidR="005E55A5" w:rsidRPr="00F35564" w14:paraId="1A5FE777" w14:textId="77777777" w:rsidTr="005E55A5">
        <w:trPr>
          <w:cantSplit/>
          <w:trHeight w:val="996"/>
        </w:trPr>
        <w:tc>
          <w:tcPr>
            <w:tcW w:w="3510" w:type="dxa"/>
            <w:tcBorders>
              <w:top w:val="nil"/>
              <w:left w:val="nil"/>
              <w:bottom w:val="nil"/>
              <w:right w:val="single" w:sz="4" w:space="0" w:color="auto"/>
            </w:tcBorders>
            <w:shd w:val="clear" w:color="auto" w:fill="auto"/>
            <w:vAlign w:val="center"/>
          </w:tcPr>
          <w:p w14:paraId="40701A5A" w14:textId="799B4D32" w:rsidR="005E55A5" w:rsidRDefault="005E55A5">
            <w:pPr>
              <w:widowControl/>
              <w:suppressAutoHyphens/>
              <w:autoSpaceDE/>
              <w:autoSpaceDN/>
              <w:spacing w:before="200" w:after="200"/>
              <w:rPr>
                <w:rFonts w:ascii="Arial" w:hAnsi="Arial"/>
                <w:sz w:val="18"/>
                <w:szCs w:val="18"/>
                <w:lang w:val="en-AU" w:eastAsia="en-AU"/>
              </w:rPr>
            </w:pPr>
            <w:r>
              <w:rPr>
                <w:rFonts w:ascii="Arial" w:hAnsi="Arial"/>
                <w:sz w:val="18"/>
                <w:szCs w:val="18"/>
                <w:lang w:val="en-AU" w:eastAsia="en-AU"/>
              </w:rPr>
              <w:t>Copy of the Fund’s bank account statements</w:t>
            </w:r>
          </w:p>
        </w:tc>
        <w:tc>
          <w:tcPr>
            <w:tcW w:w="6946" w:type="dxa"/>
            <w:tcBorders>
              <w:left w:val="single" w:sz="4" w:space="0" w:color="auto"/>
            </w:tcBorders>
            <w:shd w:val="clear" w:color="auto" w:fill="auto"/>
            <w:vAlign w:val="center"/>
          </w:tcPr>
          <w:p w14:paraId="27AFB282" w14:textId="77777777" w:rsidR="005E55A5" w:rsidRPr="00F35564" w:rsidRDefault="005E55A5">
            <w:pPr>
              <w:widowControl/>
              <w:autoSpaceDE/>
              <w:autoSpaceDN/>
              <w:spacing w:before="200" w:after="200"/>
              <w:rPr>
                <w:rFonts w:ascii="Arial" w:hAnsi="Arial"/>
                <w:b/>
                <w:sz w:val="18"/>
                <w:szCs w:val="18"/>
                <w:lang w:val="en-AU" w:eastAsia="en-AU"/>
              </w:rPr>
            </w:pPr>
          </w:p>
        </w:tc>
      </w:tr>
      <w:tr w:rsidR="005E55A5" w:rsidRPr="00F35564" w14:paraId="0C345D76" w14:textId="77777777" w:rsidTr="005E55A5">
        <w:trPr>
          <w:cantSplit/>
          <w:trHeight w:val="772"/>
        </w:trPr>
        <w:tc>
          <w:tcPr>
            <w:tcW w:w="3510" w:type="dxa"/>
            <w:tcBorders>
              <w:top w:val="nil"/>
              <w:left w:val="nil"/>
              <w:bottom w:val="nil"/>
              <w:right w:val="single" w:sz="4" w:space="0" w:color="auto"/>
            </w:tcBorders>
            <w:shd w:val="clear" w:color="auto" w:fill="auto"/>
            <w:vAlign w:val="center"/>
          </w:tcPr>
          <w:p w14:paraId="73D07572" w14:textId="343DC202" w:rsidR="005E55A5" w:rsidRPr="00F35564" w:rsidRDefault="005E55A5">
            <w:pPr>
              <w:widowControl/>
              <w:suppressAutoHyphens/>
              <w:autoSpaceDE/>
              <w:autoSpaceDN/>
              <w:spacing w:before="200" w:after="200"/>
              <w:rPr>
                <w:rFonts w:ascii="Arial" w:hAnsi="Arial"/>
                <w:sz w:val="18"/>
                <w:szCs w:val="18"/>
                <w:lang w:val="en-AU" w:eastAsia="en-AU"/>
              </w:rPr>
            </w:pPr>
            <w:r>
              <w:rPr>
                <w:rFonts w:ascii="Arial" w:hAnsi="Arial"/>
                <w:sz w:val="18"/>
                <w:szCs w:val="18"/>
                <w:lang w:val="en-AU" w:eastAsia="en-AU"/>
              </w:rPr>
              <w:t xml:space="preserve">Copy of the Audit Report </w:t>
            </w:r>
            <w:r>
              <w:rPr>
                <w:rFonts w:ascii="Arial" w:hAnsi="Arial"/>
                <w:sz w:val="18"/>
                <w:szCs w:val="18"/>
                <w:lang w:val="en-AU" w:eastAsia="en-AU"/>
              </w:rPr>
              <w:br/>
              <w:t>(where applicable)</w:t>
            </w:r>
          </w:p>
        </w:tc>
        <w:tc>
          <w:tcPr>
            <w:tcW w:w="6946" w:type="dxa"/>
            <w:tcBorders>
              <w:left w:val="single" w:sz="4" w:space="0" w:color="auto"/>
            </w:tcBorders>
            <w:shd w:val="clear" w:color="auto" w:fill="auto"/>
            <w:vAlign w:val="center"/>
          </w:tcPr>
          <w:p w14:paraId="1F369665" w14:textId="77777777" w:rsidR="005E55A5" w:rsidRPr="00F35564" w:rsidRDefault="005E55A5">
            <w:pPr>
              <w:widowControl/>
              <w:autoSpaceDE/>
              <w:autoSpaceDN/>
              <w:spacing w:before="200" w:after="200"/>
              <w:rPr>
                <w:rFonts w:ascii="Arial" w:hAnsi="Arial"/>
                <w:b/>
                <w:sz w:val="18"/>
                <w:szCs w:val="18"/>
                <w:lang w:val="en-AU" w:eastAsia="en-AU"/>
              </w:rPr>
            </w:pPr>
          </w:p>
        </w:tc>
      </w:tr>
    </w:tbl>
    <w:p w14:paraId="1C021C8D" w14:textId="77777777" w:rsidR="005E55A5" w:rsidRPr="00397840" w:rsidRDefault="005E55A5" w:rsidP="005E55A5">
      <w:pPr>
        <w:spacing w:before="159"/>
        <w:rPr>
          <w:rFonts w:ascii="Arial" w:hAnsi="Arial" w:cs="Arial"/>
        </w:rPr>
      </w:pPr>
    </w:p>
    <w:sectPr w:rsidR="005E55A5" w:rsidRPr="00397840" w:rsidSect="005D179B">
      <w:footerReference w:type="even" r:id="rId15"/>
      <w:footerReference w:type="default" r:id="rId16"/>
      <w:footerReference w:type="first" r:id="rId17"/>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F6D93" w14:textId="77777777" w:rsidR="0071619E" w:rsidRDefault="0071619E" w:rsidP="00C07253">
      <w:r>
        <w:separator/>
      </w:r>
    </w:p>
  </w:endnote>
  <w:endnote w:type="continuationSeparator" w:id="0">
    <w:p w14:paraId="17112178" w14:textId="77777777" w:rsidR="0071619E" w:rsidRDefault="0071619E" w:rsidP="00C07253">
      <w:r>
        <w:continuationSeparator/>
      </w:r>
    </w:p>
  </w:endnote>
  <w:endnote w:type="continuationNotice" w:id="1">
    <w:p w14:paraId="63F66099" w14:textId="77777777" w:rsidR="0071619E" w:rsidRDefault="00716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5735" w14:textId="5E76B9D5" w:rsidR="00D71F13" w:rsidRDefault="00D71F13">
    <w:pPr>
      <w:pStyle w:val="Footer"/>
    </w:pPr>
    <w:r>
      <w:rPr>
        <w:noProof/>
      </w:rPr>
      <mc:AlternateContent>
        <mc:Choice Requires="wps">
          <w:drawing>
            <wp:anchor distT="0" distB="0" distL="0" distR="0" simplePos="0" relativeHeight="251659264" behindDoc="0" locked="0" layoutInCell="1" allowOverlap="1" wp14:anchorId="0BC40071" wp14:editId="5113D230">
              <wp:simplePos x="635" y="635"/>
              <wp:positionH relativeFrom="page">
                <wp:align>left</wp:align>
              </wp:positionH>
              <wp:positionV relativeFrom="page">
                <wp:align>bottom</wp:align>
              </wp:positionV>
              <wp:extent cx="759460" cy="361315"/>
              <wp:effectExtent l="0" t="0" r="2540" b="0"/>
              <wp:wrapNone/>
              <wp:docPr id="84037309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8D3DC08" w14:textId="52AD002A" w:rsidR="00D71F13" w:rsidRPr="00D71F13" w:rsidRDefault="00D71F13" w:rsidP="00D71F13">
                          <w:pPr>
                            <w:rPr>
                              <w:rFonts w:ascii="Calibri" w:eastAsia="Calibri" w:hAnsi="Calibri" w:cs="Calibri"/>
                              <w:noProof/>
                              <w:color w:val="000000"/>
                            </w:rPr>
                          </w:pPr>
                          <w:r w:rsidRPr="00D71F1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C40071"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" filled="f" stroked="f">
              <v:fill o:detectmouseclick="t"/>
              <v:textbox style="mso-fit-shape-to-text:t" inset="20pt,0,0,15pt">
                <w:txbxContent>
                  <w:p w14:paraId="58D3DC08" w14:textId="52AD002A" w:rsidR="00D71F13" w:rsidRPr="00D71F13" w:rsidRDefault="00D71F13" w:rsidP="00D71F13">
                    <w:pPr>
                      <w:rPr>
                        <w:rFonts w:ascii="Calibri" w:eastAsia="Calibri" w:hAnsi="Calibri" w:cs="Calibri"/>
                        <w:noProof/>
                        <w:color w:val="000000"/>
                      </w:rPr>
                    </w:pPr>
                    <w:r w:rsidRPr="00D71F13">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9F17" w14:textId="66083A87" w:rsidR="00E9277A" w:rsidRDefault="00D71F13">
    <w:pPr>
      <w:pStyle w:val="Footer"/>
    </w:pPr>
    <w:r>
      <w:rPr>
        <w:noProof/>
      </w:rPr>
      <mc:AlternateContent>
        <mc:Choice Requires="wps">
          <w:drawing>
            <wp:anchor distT="0" distB="0" distL="0" distR="0" simplePos="0" relativeHeight="251660288" behindDoc="0" locked="0" layoutInCell="1" allowOverlap="1" wp14:anchorId="64BA4501" wp14:editId="448FBFCD">
              <wp:simplePos x="685800" y="9988550"/>
              <wp:positionH relativeFrom="page">
                <wp:align>left</wp:align>
              </wp:positionH>
              <wp:positionV relativeFrom="page">
                <wp:align>bottom</wp:align>
              </wp:positionV>
              <wp:extent cx="759460" cy="361315"/>
              <wp:effectExtent l="0" t="0" r="2540" b="0"/>
              <wp:wrapNone/>
              <wp:docPr id="127961559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7661C8CB" w14:textId="20611CA4" w:rsidR="00D71F13" w:rsidRPr="00D71F13" w:rsidRDefault="00D71F13" w:rsidP="00D71F13">
                          <w:pPr>
                            <w:rPr>
                              <w:rFonts w:ascii="Calibri" w:eastAsia="Calibri" w:hAnsi="Calibri" w:cs="Calibri"/>
                              <w:noProof/>
                              <w:color w:val="000000"/>
                            </w:rPr>
                          </w:pPr>
                          <w:r w:rsidRPr="00D71F1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BA4501" id="_x0000_t202" coordsize="21600,21600" o:spt="202" path="m,l,21600r21600,l21600,xe">
              <v:stroke joinstyle="miter"/>
              <v:path gradientshapeok="t" o:connecttype="rect"/>
            </v:shapetype>
            <v:shape id="Text Box 3" o:spid="_x0000_s1027" type="#_x0000_t202" alt="OFFICIAL" style="position:absolute;margin-left:0;margin-top:0;width:59.8pt;height:28.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qHEw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R1Rafj9Fuoj7iUg4Fvb/m6xdaPzIcX5pBgnBZF&#10;G57xkAq6isLJoqQB9+Nv/piPuGOUkg4FU1GDiqZEfTPIx3R2nedRYOmGhhuNbTKK23wW42av7wG1&#10;WOCzsDyZMTmo0ZQO9BtqehW7YYgZjj0ruh3N+zDIF98EF6tVSkItWRYezcbyWDpiFgF97d+YsyfU&#10;A9L1BKOkWPkO/CE3/untah+QgsRMxHdA8wQ76jBxe3ozUei/3lPW5WUvfwI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H2piocT&#10;AgAAIQQAAA4AAAAAAAAAAAAAAAAALgIAAGRycy9lMm9Eb2MueG1sUEsBAi0AFAAGAAgAAAAhAL0k&#10;MifaAAAABAEAAA8AAAAAAAAAAAAAAAAAbQQAAGRycy9kb3ducmV2LnhtbFBLBQYAAAAABAAEAPMA&#10;AAB0BQAAAAA=&#10;" filled="f" stroked="f">
              <v:fill o:detectmouseclick="t"/>
              <v:textbox style="mso-fit-shape-to-text:t" inset="20pt,0,0,15pt">
                <w:txbxContent>
                  <w:p w14:paraId="7661C8CB" w14:textId="20611CA4" w:rsidR="00D71F13" w:rsidRPr="00D71F13" w:rsidRDefault="00D71F13" w:rsidP="00D71F13">
                    <w:pPr>
                      <w:rPr>
                        <w:rFonts w:ascii="Calibri" w:eastAsia="Calibri" w:hAnsi="Calibri" w:cs="Calibri"/>
                        <w:noProof/>
                        <w:color w:val="000000"/>
                      </w:rPr>
                    </w:pPr>
                    <w:r w:rsidRPr="00D71F13">
                      <w:rPr>
                        <w:rFonts w:ascii="Calibri" w:eastAsia="Calibri" w:hAnsi="Calibri" w:cs="Calibri"/>
                        <w:noProof/>
                        <w:color w:val="000000"/>
                      </w:rPr>
                      <w:t>OFFICIAL</w:t>
                    </w:r>
                  </w:p>
                </w:txbxContent>
              </v:textbox>
              <w10:wrap anchorx="page" anchory="page"/>
            </v:shape>
          </w:pict>
        </mc:Fallback>
      </mc:AlternateContent>
    </w:r>
    <w:sdt>
      <w:sdtPr>
        <w:id w:val="-1386405886"/>
        <w:docPartObj>
          <w:docPartGallery w:val="Page Numbers (Bottom of Page)"/>
          <w:docPartUnique/>
        </w:docPartObj>
      </w:sdtPr>
      <w:sdtEndPr/>
      <w:sdtContent>
        <w:sdt>
          <w:sdtPr>
            <w:id w:val="-1705238520"/>
            <w:docPartObj>
              <w:docPartGallery w:val="Page Numbers (Top of Page)"/>
              <w:docPartUnique/>
            </w:docPartObj>
          </w:sdtPr>
          <w:sdtEndPr/>
          <w:sdtContent>
            <w:r w:rsidR="00E9277A" w:rsidRPr="00800706">
              <w:rPr>
                <w:rFonts w:ascii="Arial" w:hAnsi="Arial" w:cs="Arial"/>
                <w:sz w:val="18"/>
                <w:szCs w:val="18"/>
              </w:rPr>
              <w:t xml:space="preserve">Page </w:t>
            </w:r>
            <w:r w:rsidR="00E9277A" w:rsidRPr="00800706">
              <w:rPr>
                <w:rFonts w:ascii="Arial" w:hAnsi="Arial" w:cs="Arial"/>
                <w:b/>
                <w:bCs/>
                <w:sz w:val="18"/>
                <w:szCs w:val="18"/>
              </w:rPr>
              <w:fldChar w:fldCharType="begin"/>
            </w:r>
            <w:r w:rsidR="00E9277A" w:rsidRPr="00800706">
              <w:rPr>
                <w:rFonts w:ascii="Arial" w:hAnsi="Arial" w:cs="Arial"/>
                <w:b/>
                <w:bCs/>
                <w:sz w:val="18"/>
                <w:szCs w:val="18"/>
              </w:rPr>
              <w:instrText xml:space="preserve"> PAGE </w:instrText>
            </w:r>
            <w:r w:rsidR="00E9277A" w:rsidRPr="00800706">
              <w:rPr>
                <w:rFonts w:ascii="Arial" w:hAnsi="Arial" w:cs="Arial"/>
                <w:b/>
                <w:bCs/>
                <w:sz w:val="18"/>
                <w:szCs w:val="18"/>
              </w:rPr>
              <w:fldChar w:fldCharType="separate"/>
            </w:r>
            <w:r w:rsidR="00E9277A" w:rsidRPr="00800706">
              <w:rPr>
                <w:rFonts w:ascii="Arial" w:hAnsi="Arial" w:cs="Arial"/>
                <w:b/>
                <w:bCs/>
                <w:noProof/>
                <w:sz w:val="18"/>
                <w:szCs w:val="18"/>
              </w:rPr>
              <w:t>2</w:t>
            </w:r>
            <w:r w:rsidR="00E9277A" w:rsidRPr="00800706">
              <w:rPr>
                <w:rFonts w:ascii="Arial" w:hAnsi="Arial" w:cs="Arial"/>
                <w:b/>
                <w:bCs/>
                <w:sz w:val="18"/>
                <w:szCs w:val="18"/>
              </w:rPr>
              <w:fldChar w:fldCharType="end"/>
            </w:r>
            <w:r w:rsidR="00E9277A" w:rsidRPr="00800706">
              <w:rPr>
                <w:rFonts w:ascii="Arial" w:hAnsi="Arial" w:cs="Arial"/>
                <w:sz w:val="18"/>
                <w:szCs w:val="18"/>
              </w:rPr>
              <w:t xml:space="preserve"> of </w:t>
            </w:r>
            <w:r w:rsidR="00E9277A" w:rsidRPr="00800706">
              <w:rPr>
                <w:rFonts w:ascii="Arial" w:hAnsi="Arial" w:cs="Arial"/>
                <w:b/>
                <w:bCs/>
                <w:sz w:val="18"/>
                <w:szCs w:val="18"/>
              </w:rPr>
              <w:fldChar w:fldCharType="begin"/>
            </w:r>
            <w:r w:rsidR="00E9277A" w:rsidRPr="00800706">
              <w:rPr>
                <w:rFonts w:ascii="Arial" w:hAnsi="Arial" w:cs="Arial"/>
                <w:b/>
                <w:bCs/>
                <w:sz w:val="18"/>
                <w:szCs w:val="18"/>
              </w:rPr>
              <w:instrText xml:space="preserve"> NUMPAGES  </w:instrText>
            </w:r>
            <w:r w:rsidR="00E9277A" w:rsidRPr="00800706">
              <w:rPr>
                <w:rFonts w:ascii="Arial" w:hAnsi="Arial" w:cs="Arial"/>
                <w:b/>
                <w:bCs/>
                <w:sz w:val="18"/>
                <w:szCs w:val="18"/>
              </w:rPr>
              <w:fldChar w:fldCharType="separate"/>
            </w:r>
            <w:r w:rsidR="00E9277A" w:rsidRPr="00800706">
              <w:rPr>
                <w:rFonts w:ascii="Arial" w:hAnsi="Arial" w:cs="Arial"/>
                <w:b/>
                <w:bCs/>
                <w:noProof/>
                <w:sz w:val="18"/>
                <w:szCs w:val="18"/>
              </w:rPr>
              <w:t>2</w:t>
            </w:r>
            <w:r w:rsidR="00E9277A" w:rsidRPr="00800706">
              <w:rPr>
                <w:rFonts w:ascii="Arial" w:hAnsi="Arial" w:cs="Arial"/>
                <w:b/>
                <w:bCs/>
                <w:sz w:val="18"/>
                <w:szCs w:val="18"/>
              </w:rPr>
              <w:fldChar w:fldCharType="end"/>
            </w:r>
          </w:sdtContent>
        </w:sdt>
      </w:sdtContent>
    </w:sdt>
  </w:p>
  <w:p w14:paraId="13D32DAA" w14:textId="5CB01189" w:rsidR="00C07253" w:rsidRPr="00055A4A" w:rsidRDefault="00C07253" w:rsidP="00055A4A">
    <w:pPr>
      <w:pStyle w:val="Footer"/>
      <w:rPr>
        <w:rFonts w:ascii="Arial" w:hAnsi="Arial" w:cs="Arial"/>
        <w:i/>
        <w:iCs/>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6120" w14:textId="254F2B87" w:rsidR="00D71F13" w:rsidRDefault="00D71F13">
    <w:pPr>
      <w:pStyle w:val="Footer"/>
    </w:pPr>
    <w:r>
      <w:rPr>
        <w:noProof/>
      </w:rPr>
      <mc:AlternateContent>
        <mc:Choice Requires="wps">
          <w:drawing>
            <wp:anchor distT="0" distB="0" distL="0" distR="0" simplePos="0" relativeHeight="251658240" behindDoc="0" locked="0" layoutInCell="1" allowOverlap="1" wp14:anchorId="69459B27" wp14:editId="46889FB9">
              <wp:simplePos x="635" y="635"/>
              <wp:positionH relativeFrom="page">
                <wp:align>left</wp:align>
              </wp:positionH>
              <wp:positionV relativeFrom="page">
                <wp:align>bottom</wp:align>
              </wp:positionV>
              <wp:extent cx="759460" cy="361315"/>
              <wp:effectExtent l="0" t="0" r="2540" b="0"/>
              <wp:wrapNone/>
              <wp:docPr id="189533730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73F8EC19" w14:textId="2F867897" w:rsidR="00D71F13" w:rsidRPr="00D71F13" w:rsidRDefault="00D71F13" w:rsidP="00D71F13">
                          <w:pPr>
                            <w:rPr>
                              <w:rFonts w:ascii="Calibri" w:eastAsia="Calibri" w:hAnsi="Calibri" w:cs="Calibri"/>
                              <w:noProof/>
                              <w:color w:val="000000"/>
                            </w:rPr>
                          </w:pPr>
                          <w:r w:rsidRPr="00D71F1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459B27" id="_x0000_t202" coordsize="21600,21600" o:spt="202" path="m,l,21600r21600,l21600,xe">
              <v:stroke joinstyle="miter"/>
              <v:path gradientshapeok="t" o:connecttype="rect"/>
            </v:shapetype>
            <v:shape id="Text Box 1" o:spid="_x0000_s1028" type="#_x0000_t202" alt="OFFICIAL" style="position:absolute;margin-left:0;margin-top:0;width:59.8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fill o:detectmouseclick="t"/>
              <v:textbox style="mso-fit-shape-to-text:t" inset="20pt,0,0,15pt">
                <w:txbxContent>
                  <w:p w14:paraId="73F8EC19" w14:textId="2F867897" w:rsidR="00D71F13" w:rsidRPr="00D71F13" w:rsidRDefault="00D71F13" w:rsidP="00D71F13">
                    <w:pPr>
                      <w:rPr>
                        <w:rFonts w:ascii="Calibri" w:eastAsia="Calibri" w:hAnsi="Calibri" w:cs="Calibri"/>
                        <w:noProof/>
                        <w:color w:val="000000"/>
                      </w:rPr>
                    </w:pPr>
                    <w:r w:rsidRPr="00D71F13">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D91A" w14:textId="77777777" w:rsidR="0071619E" w:rsidRDefault="0071619E" w:rsidP="00C07253">
      <w:r>
        <w:separator/>
      </w:r>
    </w:p>
  </w:footnote>
  <w:footnote w:type="continuationSeparator" w:id="0">
    <w:p w14:paraId="08480496" w14:textId="77777777" w:rsidR="0071619E" w:rsidRDefault="0071619E" w:rsidP="00C07253">
      <w:r>
        <w:continuationSeparator/>
      </w:r>
    </w:p>
  </w:footnote>
  <w:footnote w:type="continuationNotice" w:id="1">
    <w:p w14:paraId="587C8960" w14:textId="77777777" w:rsidR="0071619E" w:rsidRDefault="007161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59B4"/>
    <w:multiLevelType w:val="hybridMultilevel"/>
    <w:tmpl w:val="D9C05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016518C"/>
    <w:multiLevelType w:val="hybridMultilevel"/>
    <w:tmpl w:val="B3AEC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C2781B"/>
    <w:multiLevelType w:val="multilevel"/>
    <w:tmpl w:val="DC70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15C26"/>
    <w:multiLevelType w:val="hybridMultilevel"/>
    <w:tmpl w:val="D7821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B63D5A"/>
    <w:multiLevelType w:val="hybridMultilevel"/>
    <w:tmpl w:val="37BED70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CD7908"/>
    <w:multiLevelType w:val="multilevel"/>
    <w:tmpl w:val="EB88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B4846"/>
    <w:multiLevelType w:val="hybridMultilevel"/>
    <w:tmpl w:val="B3AECA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7875AB"/>
    <w:multiLevelType w:val="hybridMultilevel"/>
    <w:tmpl w:val="B3AECA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D7D0873"/>
    <w:multiLevelType w:val="hybridMultilevel"/>
    <w:tmpl w:val="B3AECA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5531906">
    <w:abstractNumId w:val="1"/>
  </w:num>
  <w:num w:numId="2" w16cid:durableId="1709794609">
    <w:abstractNumId w:val="0"/>
  </w:num>
  <w:num w:numId="3" w16cid:durableId="1724133941">
    <w:abstractNumId w:val="8"/>
  </w:num>
  <w:num w:numId="4" w16cid:durableId="20593216">
    <w:abstractNumId w:val="7"/>
  </w:num>
  <w:num w:numId="5" w16cid:durableId="1515802090">
    <w:abstractNumId w:val="6"/>
  </w:num>
  <w:num w:numId="6" w16cid:durableId="1106585447">
    <w:abstractNumId w:val="5"/>
  </w:num>
  <w:num w:numId="7" w16cid:durableId="1138037136">
    <w:abstractNumId w:val="2"/>
  </w:num>
  <w:num w:numId="8" w16cid:durableId="1113598833">
    <w:abstractNumId w:val="3"/>
  </w:num>
  <w:num w:numId="9" w16cid:durableId="2011562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7A"/>
    <w:rsid w:val="00003E0E"/>
    <w:rsid w:val="0001354E"/>
    <w:rsid w:val="00017C98"/>
    <w:rsid w:val="00040F2E"/>
    <w:rsid w:val="000516C4"/>
    <w:rsid w:val="00055A4A"/>
    <w:rsid w:val="00055B72"/>
    <w:rsid w:val="00063790"/>
    <w:rsid w:val="0006699D"/>
    <w:rsid w:val="0007692D"/>
    <w:rsid w:val="000775B3"/>
    <w:rsid w:val="00093D2F"/>
    <w:rsid w:val="000A02D3"/>
    <w:rsid w:val="000A2EC9"/>
    <w:rsid w:val="000D04A3"/>
    <w:rsid w:val="000D2697"/>
    <w:rsid w:val="000D4428"/>
    <w:rsid w:val="000F6F3B"/>
    <w:rsid w:val="00103567"/>
    <w:rsid w:val="00115773"/>
    <w:rsid w:val="00133F19"/>
    <w:rsid w:val="001349F8"/>
    <w:rsid w:val="0014377A"/>
    <w:rsid w:val="00145082"/>
    <w:rsid w:val="00146905"/>
    <w:rsid w:val="001516F8"/>
    <w:rsid w:val="001720A8"/>
    <w:rsid w:val="00176FE3"/>
    <w:rsid w:val="0019682A"/>
    <w:rsid w:val="001A1BA7"/>
    <w:rsid w:val="001A4D7F"/>
    <w:rsid w:val="001F166A"/>
    <w:rsid w:val="002003C6"/>
    <w:rsid w:val="00200A1E"/>
    <w:rsid w:val="0021392C"/>
    <w:rsid w:val="00236E41"/>
    <w:rsid w:val="00237B37"/>
    <w:rsid w:val="002419FB"/>
    <w:rsid w:val="0024660E"/>
    <w:rsid w:val="002729EC"/>
    <w:rsid w:val="00290284"/>
    <w:rsid w:val="0029046C"/>
    <w:rsid w:val="002974C0"/>
    <w:rsid w:val="002B6138"/>
    <w:rsid w:val="002B73E7"/>
    <w:rsid w:val="002B764B"/>
    <w:rsid w:val="002C2184"/>
    <w:rsid w:val="002C4B4E"/>
    <w:rsid w:val="002E5754"/>
    <w:rsid w:val="002F4CC6"/>
    <w:rsid w:val="00303055"/>
    <w:rsid w:val="00311014"/>
    <w:rsid w:val="00337EFF"/>
    <w:rsid w:val="0034276A"/>
    <w:rsid w:val="00355948"/>
    <w:rsid w:val="003947B1"/>
    <w:rsid w:val="00394F83"/>
    <w:rsid w:val="00394F99"/>
    <w:rsid w:val="00397840"/>
    <w:rsid w:val="003A508F"/>
    <w:rsid w:val="003A5EE1"/>
    <w:rsid w:val="003C0D6F"/>
    <w:rsid w:val="003E3A51"/>
    <w:rsid w:val="003F0909"/>
    <w:rsid w:val="004152EF"/>
    <w:rsid w:val="00426115"/>
    <w:rsid w:val="00435CCB"/>
    <w:rsid w:val="00441B53"/>
    <w:rsid w:val="00446841"/>
    <w:rsid w:val="004473E7"/>
    <w:rsid w:val="00447E82"/>
    <w:rsid w:val="00464CCA"/>
    <w:rsid w:val="00470642"/>
    <w:rsid w:val="0047268E"/>
    <w:rsid w:val="004772A2"/>
    <w:rsid w:val="004852B1"/>
    <w:rsid w:val="00492591"/>
    <w:rsid w:val="004A0368"/>
    <w:rsid w:val="004B2254"/>
    <w:rsid w:val="004C7BDA"/>
    <w:rsid w:val="004D08B2"/>
    <w:rsid w:val="004D495E"/>
    <w:rsid w:val="004E28EF"/>
    <w:rsid w:val="00500706"/>
    <w:rsid w:val="005076FA"/>
    <w:rsid w:val="005142B6"/>
    <w:rsid w:val="00550457"/>
    <w:rsid w:val="00567BED"/>
    <w:rsid w:val="005A36FA"/>
    <w:rsid w:val="005A71BA"/>
    <w:rsid w:val="005B5AC1"/>
    <w:rsid w:val="005B5E97"/>
    <w:rsid w:val="005C7BBA"/>
    <w:rsid w:val="005D179B"/>
    <w:rsid w:val="005E55A5"/>
    <w:rsid w:val="005E7332"/>
    <w:rsid w:val="005F3703"/>
    <w:rsid w:val="0060319E"/>
    <w:rsid w:val="00607035"/>
    <w:rsid w:val="00614365"/>
    <w:rsid w:val="00620E62"/>
    <w:rsid w:val="006243A6"/>
    <w:rsid w:val="00625A9D"/>
    <w:rsid w:val="00662E61"/>
    <w:rsid w:val="0067341D"/>
    <w:rsid w:val="00676816"/>
    <w:rsid w:val="006849E7"/>
    <w:rsid w:val="00687983"/>
    <w:rsid w:val="00693304"/>
    <w:rsid w:val="00696A30"/>
    <w:rsid w:val="006A0A7B"/>
    <w:rsid w:val="006B70DC"/>
    <w:rsid w:val="006C1930"/>
    <w:rsid w:val="006E17E6"/>
    <w:rsid w:val="006F14CF"/>
    <w:rsid w:val="0071619E"/>
    <w:rsid w:val="007170D6"/>
    <w:rsid w:val="007343B0"/>
    <w:rsid w:val="0074030D"/>
    <w:rsid w:val="007513E6"/>
    <w:rsid w:val="00753A93"/>
    <w:rsid w:val="0075494A"/>
    <w:rsid w:val="0076501D"/>
    <w:rsid w:val="0078195D"/>
    <w:rsid w:val="007875BA"/>
    <w:rsid w:val="007B5E84"/>
    <w:rsid w:val="007C6F7F"/>
    <w:rsid w:val="007D0943"/>
    <w:rsid w:val="007E11AF"/>
    <w:rsid w:val="007F04DA"/>
    <w:rsid w:val="00800706"/>
    <w:rsid w:val="008023A4"/>
    <w:rsid w:val="008071C5"/>
    <w:rsid w:val="00812608"/>
    <w:rsid w:val="00816E33"/>
    <w:rsid w:val="00840559"/>
    <w:rsid w:val="008506AA"/>
    <w:rsid w:val="00851DB2"/>
    <w:rsid w:val="00873B07"/>
    <w:rsid w:val="00882745"/>
    <w:rsid w:val="00883606"/>
    <w:rsid w:val="0089530A"/>
    <w:rsid w:val="008B4E71"/>
    <w:rsid w:val="008C427B"/>
    <w:rsid w:val="008C55E3"/>
    <w:rsid w:val="008F3E32"/>
    <w:rsid w:val="00907425"/>
    <w:rsid w:val="00910A1D"/>
    <w:rsid w:val="00913A3E"/>
    <w:rsid w:val="00916DB0"/>
    <w:rsid w:val="009242FB"/>
    <w:rsid w:val="00930AB4"/>
    <w:rsid w:val="0098176E"/>
    <w:rsid w:val="00993192"/>
    <w:rsid w:val="009A4E44"/>
    <w:rsid w:val="009D719D"/>
    <w:rsid w:val="009F37D8"/>
    <w:rsid w:val="009F4507"/>
    <w:rsid w:val="00A03769"/>
    <w:rsid w:val="00A04773"/>
    <w:rsid w:val="00A061A5"/>
    <w:rsid w:val="00A07E01"/>
    <w:rsid w:val="00A111A1"/>
    <w:rsid w:val="00A2272D"/>
    <w:rsid w:val="00A36D4F"/>
    <w:rsid w:val="00A55966"/>
    <w:rsid w:val="00A64233"/>
    <w:rsid w:val="00A66F90"/>
    <w:rsid w:val="00A70032"/>
    <w:rsid w:val="00A90ACF"/>
    <w:rsid w:val="00A91D2D"/>
    <w:rsid w:val="00AB0708"/>
    <w:rsid w:val="00AB4352"/>
    <w:rsid w:val="00AB67A3"/>
    <w:rsid w:val="00AC4553"/>
    <w:rsid w:val="00AC68B8"/>
    <w:rsid w:val="00AC7266"/>
    <w:rsid w:val="00AF3025"/>
    <w:rsid w:val="00B07143"/>
    <w:rsid w:val="00B135B7"/>
    <w:rsid w:val="00B42C84"/>
    <w:rsid w:val="00B461E3"/>
    <w:rsid w:val="00B73AD5"/>
    <w:rsid w:val="00BD6580"/>
    <w:rsid w:val="00BF2CBA"/>
    <w:rsid w:val="00C064BA"/>
    <w:rsid w:val="00C07253"/>
    <w:rsid w:val="00C22AC9"/>
    <w:rsid w:val="00C314E5"/>
    <w:rsid w:val="00C50A7E"/>
    <w:rsid w:val="00C65A93"/>
    <w:rsid w:val="00C850D0"/>
    <w:rsid w:val="00CA4D10"/>
    <w:rsid w:val="00CA5E6C"/>
    <w:rsid w:val="00CB4503"/>
    <w:rsid w:val="00CB7DCC"/>
    <w:rsid w:val="00D002E2"/>
    <w:rsid w:val="00D06F94"/>
    <w:rsid w:val="00D10FFE"/>
    <w:rsid w:val="00D12EC6"/>
    <w:rsid w:val="00D14B51"/>
    <w:rsid w:val="00D23B78"/>
    <w:rsid w:val="00D315EE"/>
    <w:rsid w:val="00D41A42"/>
    <w:rsid w:val="00D71F13"/>
    <w:rsid w:val="00D81E1B"/>
    <w:rsid w:val="00D852F9"/>
    <w:rsid w:val="00D8727D"/>
    <w:rsid w:val="00D91D23"/>
    <w:rsid w:val="00D92F95"/>
    <w:rsid w:val="00D93266"/>
    <w:rsid w:val="00DB7A11"/>
    <w:rsid w:val="00DC05D8"/>
    <w:rsid w:val="00E22B2F"/>
    <w:rsid w:val="00E276BF"/>
    <w:rsid w:val="00E40EA8"/>
    <w:rsid w:val="00E47BB6"/>
    <w:rsid w:val="00E52F29"/>
    <w:rsid w:val="00E61BA1"/>
    <w:rsid w:val="00E72541"/>
    <w:rsid w:val="00E86053"/>
    <w:rsid w:val="00E9277A"/>
    <w:rsid w:val="00E95E9F"/>
    <w:rsid w:val="00EA29C4"/>
    <w:rsid w:val="00EC5B26"/>
    <w:rsid w:val="00ED4A6E"/>
    <w:rsid w:val="00EE0EBB"/>
    <w:rsid w:val="00EF71E5"/>
    <w:rsid w:val="00F1006F"/>
    <w:rsid w:val="00F2655D"/>
    <w:rsid w:val="00F31570"/>
    <w:rsid w:val="00F328EE"/>
    <w:rsid w:val="00F35564"/>
    <w:rsid w:val="00F53234"/>
    <w:rsid w:val="00F55CDB"/>
    <w:rsid w:val="00FB5C25"/>
    <w:rsid w:val="00FE15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AF7DF"/>
  <w15:docId w15:val="{FA509608-64DD-4831-8E5E-CACA8B72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7"/>
      <w:ind w:left="74"/>
      <w:outlineLvl w:val="0"/>
    </w:pPr>
    <w:rPr>
      <w:sz w:val="24"/>
      <w:szCs w:val="24"/>
    </w:rPr>
  </w:style>
  <w:style w:type="paragraph" w:styleId="Heading2">
    <w:name w:val="heading 2"/>
    <w:basedOn w:val="Normal"/>
    <w:uiPriority w:val="9"/>
    <w:unhideWhenUsed/>
    <w:qFormat/>
    <w:pPr>
      <w:spacing w:before="106"/>
      <w:ind w:left="319"/>
      <w:outlineLvl w:val="1"/>
    </w:pPr>
  </w:style>
  <w:style w:type="paragraph" w:styleId="Heading3">
    <w:name w:val="heading 3"/>
    <w:basedOn w:val="Normal"/>
    <w:uiPriority w:val="9"/>
    <w:unhideWhenUsed/>
    <w:qFormat/>
    <w:pPr>
      <w:spacing w:line="225" w:lineRule="exact"/>
      <w:ind w:left="199"/>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1354E"/>
    <w:rPr>
      <w:color w:val="0000FF" w:themeColor="hyperlink"/>
      <w:u w:val="single"/>
    </w:rPr>
  </w:style>
  <w:style w:type="character" w:styleId="UnresolvedMention">
    <w:name w:val="Unresolved Mention"/>
    <w:basedOn w:val="DefaultParagraphFont"/>
    <w:uiPriority w:val="99"/>
    <w:semiHidden/>
    <w:unhideWhenUsed/>
    <w:rsid w:val="0001354E"/>
    <w:rPr>
      <w:color w:val="605E5C"/>
      <w:shd w:val="clear" w:color="auto" w:fill="E1DFDD"/>
    </w:rPr>
  </w:style>
  <w:style w:type="paragraph" w:styleId="Header">
    <w:name w:val="header"/>
    <w:basedOn w:val="Normal"/>
    <w:link w:val="HeaderChar"/>
    <w:uiPriority w:val="99"/>
    <w:unhideWhenUsed/>
    <w:rsid w:val="00C07253"/>
    <w:pPr>
      <w:tabs>
        <w:tab w:val="center" w:pos="4513"/>
        <w:tab w:val="right" w:pos="9026"/>
      </w:tabs>
    </w:pPr>
  </w:style>
  <w:style w:type="character" w:customStyle="1" w:styleId="HeaderChar">
    <w:name w:val="Header Char"/>
    <w:basedOn w:val="DefaultParagraphFont"/>
    <w:link w:val="Header"/>
    <w:uiPriority w:val="99"/>
    <w:rsid w:val="00C07253"/>
    <w:rPr>
      <w:rFonts w:ascii="Times New Roman" w:eastAsia="Times New Roman" w:hAnsi="Times New Roman" w:cs="Times New Roman"/>
    </w:rPr>
  </w:style>
  <w:style w:type="paragraph" w:styleId="Footer">
    <w:name w:val="footer"/>
    <w:basedOn w:val="Normal"/>
    <w:link w:val="FooterChar"/>
    <w:uiPriority w:val="99"/>
    <w:unhideWhenUsed/>
    <w:rsid w:val="00C07253"/>
    <w:pPr>
      <w:tabs>
        <w:tab w:val="center" w:pos="4513"/>
        <w:tab w:val="right" w:pos="9026"/>
      </w:tabs>
    </w:pPr>
  </w:style>
  <w:style w:type="character" w:customStyle="1" w:styleId="FooterChar">
    <w:name w:val="Footer Char"/>
    <w:basedOn w:val="DefaultParagraphFont"/>
    <w:link w:val="Footer"/>
    <w:uiPriority w:val="99"/>
    <w:rsid w:val="00C0725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95E9F"/>
    <w:rPr>
      <w:sz w:val="16"/>
      <w:szCs w:val="16"/>
    </w:rPr>
  </w:style>
  <w:style w:type="paragraph" w:styleId="CommentText">
    <w:name w:val="annotation text"/>
    <w:basedOn w:val="Normal"/>
    <w:link w:val="CommentTextChar"/>
    <w:uiPriority w:val="99"/>
    <w:semiHidden/>
    <w:unhideWhenUsed/>
    <w:rsid w:val="00E95E9F"/>
    <w:rPr>
      <w:sz w:val="20"/>
      <w:szCs w:val="20"/>
    </w:rPr>
  </w:style>
  <w:style w:type="character" w:customStyle="1" w:styleId="CommentTextChar">
    <w:name w:val="Comment Text Char"/>
    <w:basedOn w:val="DefaultParagraphFont"/>
    <w:link w:val="CommentText"/>
    <w:uiPriority w:val="99"/>
    <w:semiHidden/>
    <w:rsid w:val="00E95E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5E9F"/>
    <w:rPr>
      <w:b/>
      <w:bCs/>
    </w:rPr>
  </w:style>
  <w:style w:type="character" w:customStyle="1" w:styleId="CommentSubjectChar">
    <w:name w:val="Comment Subject Char"/>
    <w:basedOn w:val="CommentTextChar"/>
    <w:link w:val="CommentSubject"/>
    <w:uiPriority w:val="99"/>
    <w:semiHidden/>
    <w:rsid w:val="00E95E9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B22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81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cav.registration@dgs.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umer.vic.gov.au/privac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vic.gov.au/clubs-and-fundraising/patriotic-funds/trustee-responsibili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leniart\Downloads\consumer.vic.gov.au\patriotic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d_Category xmlns="e2ef8a67-44e0-4627-96b7-306cd6a71099" xsi:nil="true"/>
    <lcf76f155ced4ddcb4097134ff3c332f xmlns="e2ef8a67-44e0-4627-96b7-306cd6a71099">
      <Terms xmlns="http://schemas.microsoft.com/office/infopath/2007/PartnerControls"/>
    </lcf76f155ced4ddcb4097134ff3c332f>
    <TaxCatchAll xmlns="1bf5cb7c-5efe-492d-91b9-4dd52588965e" xsi:nil="true"/>
    <Category xmlns="e2ef8a67-44e0-4627-96b7-306cd6a71099" xsi:nil="true"/>
    <Scheme xmlns="e2ef8a67-44e0-4627-96b7-306cd6a71099" xsi:nil="true"/>
    <Sign_x002d_OffStatus xmlns="e2ef8a67-44e0-4627-96b7-306cd6a710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90C0485AD659458C79D200E35CE0B4" ma:contentTypeVersion="19" ma:contentTypeDescription="Create a new document." ma:contentTypeScope="" ma:versionID="005dbecfe25dce298940f4cc42cc0836">
  <xsd:schema xmlns:xsd="http://www.w3.org/2001/XMLSchema" xmlns:xs="http://www.w3.org/2001/XMLSchema" xmlns:p="http://schemas.microsoft.com/office/2006/metadata/properties" xmlns:ns2="e2ef8a67-44e0-4627-96b7-306cd6a71099" xmlns:ns3="1bf5cb7c-5efe-492d-91b9-4dd52588965e" targetNamespace="http://schemas.microsoft.com/office/2006/metadata/properties" ma:root="true" ma:fieldsID="2d6eaa54393758b6477f2925b03d9180" ns2:_="" ns3:_="">
    <xsd:import namespace="e2ef8a67-44e0-4627-96b7-306cd6a71099"/>
    <xsd:import namespace="1bf5cb7c-5efe-492d-91b9-4dd52588965e"/>
    <xsd:element name="properties">
      <xsd:complexType>
        <xsd:sequence>
          <xsd:element name="documentManagement">
            <xsd:complexType>
              <xsd:all>
                <xsd:element ref="ns2:MediaServiceMetadata" minOccurs="0"/>
                <xsd:element ref="ns2:MediaServiceFastMetadata" minOccurs="0"/>
                <xsd:element ref="ns2:Category" minOccurs="0"/>
                <xsd:element ref="ns2:Sub_x002d_Category" minOccurs="0"/>
                <xsd:element ref="ns2:Sign_x002d_OffStatus" minOccurs="0"/>
                <xsd:element ref="ns2:MediaServiceAutoKeyPoints" minOccurs="0"/>
                <xsd:element ref="ns2:MediaServiceKeyPoints" minOccurs="0"/>
                <xsd:element ref="ns2:Sche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f8a67-44e0-4627-96b7-306cd6a71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Project Planning &amp; Monitoring"/>
                    <xsd:enumeration value="Design"/>
                    <xsd:enumeration value="Requirements"/>
                    <xsd:enumeration value="CAV Discovery"/>
                    <xsd:enumeration value="Testing"/>
                    <xsd:enumeration value="Migration"/>
                  </xsd:restriction>
                </xsd:simpleType>
              </xsd:element>
            </xsd:sequence>
          </xsd:extension>
        </xsd:complexContent>
      </xsd:complexType>
    </xsd:element>
    <xsd:element name="Sub_x002d_Category" ma:index="11" nillable="true" ma:displayName="Sub-Category" ma:format="Dropdown" ma:internalName="Sub_x002d_Category">
      <xsd:complexType>
        <xsd:complexContent>
          <xsd:extension base="dms:MultiChoice">
            <xsd:sequence>
              <xsd:element name="Value" maxOccurs="unbounded" minOccurs="0" nillable="true">
                <xsd:simpleType>
                  <xsd:restriction base="dms:Choice">
                    <xsd:enumeration value="Background Information &amp; Context"/>
                    <xsd:enumeration value="Specification"/>
                    <xsd:enumeration value="Process Map"/>
                    <xsd:enumeration value="Notification"/>
                    <xsd:enumeration value="Template"/>
                    <xsd:enumeration value="N/A"/>
                    <xsd:enumeration value="Reference"/>
                    <xsd:enumeration value="Reference Data - Master"/>
                    <xsd:enumeration value="Decisions Register"/>
                    <xsd:enumeration value="Requirements Gathering"/>
                  </xsd:restriction>
                </xsd:simpleType>
              </xsd:element>
            </xsd:sequence>
          </xsd:extension>
        </xsd:complexContent>
      </xsd:complexType>
    </xsd:element>
    <xsd:element name="Sign_x002d_OffStatus" ma:index="12" nillable="true" ma:displayName="Sign-Off Status" ma:format="Dropdown" ma:internalName="Sign_x002d_OffStatus">
      <xsd:simpleType>
        <xsd:restriction base="dms:Choice">
          <xsd:enumeration value="Draft"/>
          <xsd:enumeration value="Final"/>
          <xsd:enumeration value="Out of scope"/>
          <xsd:enumeration value="Ready for approval"/>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cheme" ma:index="15" nillable="true" ma:displayName="Scheme" ma:format="Dropdown" ma:internalName="Scheme">
      <xsd:simpleType>
        <xsd:restriction base="dms:Choice">
          <xsd:enumeration value="Funeral Provider"/>
          <xsd:enumeration value="Limited Partnerships"/>
          <xsd:enumeration value="Patriotic Funds"/>
          <xsd:enumeration value="Co-operatives"/>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f5cb7c-5efe-492d-91b9-4dd5258896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a0d903-f4b8-4e11-8647-e75107cf1ac7}" ma:internalName="TaxCatchAll" ma:showField="CatchAllData" ma:web="1bf5cb7c-5efe-492d-91b9-4dd52588965e">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0AFE-1AB7-450D-A38D-47684072AC99}">
  <ds:schemaRefs>
    <ds:schemaRef ds:uri="http://schemas.microsoft.com/sharepoint/v3/contenttype/forms"/>
  </ds:schemaRefs>
</ds:datastoreItem>
</file>

<file path=customXml/itemProps2.xml><?xml version="1.0" encoding="utf-8"?>
<ds:datastoreItem xmlns:ds="http://schemas.openxmlformats.org/officeDocument/2006/customXml" ds:itemID="{1F1F2BFC-4A6D-45D6-B9B9-2B8436531C52}">
  <ds:schemaRefs>
    <ds:schemaRef ds:uri="http://schemas.microsoft.com/office/2006/metadata/properties"/>
    <ds:schemaRef ds:uri="http://schemas.microsoft.com/office/infopath/2007/PartnerControls"/>
    <ds:schemaRef ds:uri="e2ef8a67-44e0-4627-96b7-306cd6a71099"/>
    <ds:schemaRef ds:uri="1bf5cb7c-5efe-492d-91b9-4dd52588965e"/>
  </ds:schemaRefs>
</ds:datastoreItem>
</file>

<file path=customXml/itemProps3.xml><?xml version="1.0" encoding="utf-8"?>
<ds:datastoreItem xmlns:ds="http://schemas.openxmlformats.org/officeDocument/2006/customXml" ds:itemID="{848753D7-B678-4365-AB91-1D705424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f8a67-44e0-4627-96b7-306cd6a71099"/>
    <ds:schemaRef ds:uri="1bf5cb7c-5efe-492d-91b9-4dd525889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96C32-6961-4584-B44E-2B90C04D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Links>
    <vt:vector size="24" baseType="variant">
      <vt:variant>
        <vt:i4>2555947</vt:i4>
      </vt:variant>
      <vt:variant>
        <vt:i4>9</vt:i4>
      </vt:variant>
      <vt:variant>
        <vt:i4>0</vt:i4>
      </vt:variant>
      <vt:variant>
        <vt:i4>5</vt:i4>
      </vt:variant>
      <vt:variant>
        <vt:lpwstr>consumer.vic.gov.au/patrioticfunds</vt:lpwstr>
      </vt:variant>
      <vt:variant>
        <vt:lpwstr/>
      </vt:variant>
      <vt:variant>
        <vt:i4>458859</vt:i4>
      </vt:variant>
      <vt:variant>
        <vt:i4>6</vt:i4>
      </vt:variant>
      <vt:variant>
        <vt:i4>0</vt:i4>
      </vt:variant>
      <vt:variant>
        <vt:i4>5</vt:i4>
      </vt:variant>
      <vt:variant>
        <vt:lpwstr>mailto:cav.registration@justice.vic.gov.au</vt:lpwstr>
      </vt:variant>
      <vt:variant>
        <vt:lpwstr/>
      </vt:variant>
      <vt:variant>
        <vt:i4>4718611</vt:i4>
      </vt:variant>
      <vt:variant>
        <vt:i4>3</vt:i4>
      </vt:variant>
      <vt:variant>
        <vt:i4>0</vt:i4>
      </vt:variant>
      <vt:variant>
        <vt:i4>5</vt:i4>
      </vt:variant>
      <vt:variant>
        <vt:lpwstr>https://www.consumer.vic.gov.au/privacy-statement</vt:lpwstr>
      </vt:variant>
      <vt:variant>
        <vt:lpwstr/>
      </vt:variant>
      <vt:variant>
        <vt:i4>6553710</vt:i4>
      </vt:variant>
      <vt:variant>
        <vt:i4>0</vt:i4>
      </vt:variant>
      <vt:variant>
        <vt:i4>0</vt:i4>
      </vt:variant>
      <vt:variant>
        <vt:i4>5</vt:i4>
      </vt:variant>
      <vt:variant>
        <vt:lpwstr>https://www.consumer.vic.gov.au/clubs-and-fundraising/patriotic-funds/trustee-responsibilities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 Darragh (DJCS)</dc:creator>
  <cp:keywords/>
  <cp:lastModifiedBy>David M Darragh (DJCS)</cp:lastModifiedBy>
  <cp:revision>6</cp:revision>
  <dcterms:created xsi:type="dcterms:W3CDTF">2024-10-18T00:02:00Z</dcterms:created>
  <dcterms:modified xsi:type="dcterms:W3CDTF">2024-10-18T00:06:00Z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0x0101002090C0485AD659458C79D200E35CE0B4</vt:lpwstr>
  </property>
  <property fmtid="{D5CDD505-2E9C-101B-9397-08002B2CF9AE}" pid="3" name="MediaServiceImageTags">
    <vt:lpwstr/>
  </property>
  <property fmtid="{D5CDD505-2E9C-101B-9397-08002B2CF9AE}" pid="4" name="ClassificationContentMarkingFooterShapeIds">
    <vt:lpwstr>70f88d56,32171363,4c45626f</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2024-10-18T00:02:25Z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9fb8990a-cbc7-48d9-b7f7-781ff32fedd3</vt:lpwstr>
  </property>
  <property fmtid="{D5CDD505-2E9C-101B-9397-08002B2CF9AE}" pid="13" name="MSIP_Label_7158ebbd-6c5e-441f-bfc9-4eb8c11e3978_ContentBits">
    <vt:lpwstr>2</vt:lpwstr>
  </property>
</Properties>
</file>