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74820" w14:textId="77777777" w:rsidR="00292753" w:rsidRDefault="00B14FBC" w:rsidP="007D6D1D">
      <w:pPr>
        <w:pStyle w:val="Heading1"/>
        <w:rPr>
          <w:lang w:val="en-GB"/>
        </w:rPr>
      </w:pPr>
      <w:r>
        <w:rPr>
          <w:lang w:val="en-GB"/>
        </w:rPr>
        <w:t>Referral of a client between c</w:t>
      </w:r>
      <w:r w:rsidR="00292753" w:rsidRPr="002924AE">
        <w:rPr>
          <w:lang w:val="en-GB"/>
        </w:rPr>
        <w:t xml:space="preserve">ommunity </w:t>
      </w:r>
      <w:r>
        <w:rPr>
          <w:lang w:val="en-GB"/>
        </w:rPr>
        <w:t>a</w:t>
      </w:r>
      <w:r w:rsidR="00292753" w:rsidRPr="002924AE">
        <w:rPr>
          <w:lang w:val="en-GB"/>
        </w:rPr>
        <w:t>gencie</w:t>
      </w:r>
      <w:r>
        <w:rPr>
          <w:lang w:val="en-GB"/>
        </w:rPr>
        <w:t>s – Financial Counselling Program</w:t>
      </w:r>
    </w:p>
    <w:p w14:paraId="75274821" w14:textId="77777777" w:rsidR="003A0C5A" w:rsidRDefault="003A0C5A" w:rsidP="003A0C5A">
      <w:pPr>
        <w:rPr>
          <w:lang w:val="en-GB"/>
        </w:rPr>
      </w:pPr>
      <w:r w:rsidRPr="00F90271">
        <w:rPr>
          <w:b/>
          <w:lang w:val="en-GB"/>
        </w:rPr>
        <w:t>Instructions:</w:t>
      </w:r>
      <w:r>
        <w:rPr>
          <w:lang w:val="en-GB"/>
        </w:rPr>
        <w:t xml:space="preserve"> You can make a referral if a client has presented and requested a service outside your </w:t>
      </w:r>
      <w:r w:rsidR="00F90271">
        <w:rPr>
          <w:lang w:val="en-GB"/>
        </w:rPr>
        <w:t>agency’s service area because of:</w:t>
      </w:r>
    </w:p>
    <w:p w14:paraId="75274822" w14:textId="77777777" w:rsidR="00F90271" w:rsidRDefault="00F90271" w:rsidP="00F90271">
      <w:pPr>
        <w:numPr>
          <w:ilvl w:val="0"/>
          <w:numId w:val="8"/>
        </w:numPr>
        <w:spacing w:before="0" w:after="0"/>
        <w:ind w:left="357" w:hanging="357"/>
        <w:rPr>
          <w:lang w:val="en-GB"/>
        </w:rPr>
      </w:pPr>
      <w:r>
        <w:rPr>
          <w:lang w:val="en-GB"/>
        </w:rPr>
        <w:t>privacy issues</w:t>
      </w:r>
    </w:p>
    <w:p w14:paraId="75274823" w14:textId="77777777" w:rsidR="00F90271" w:rsidRDefault="00F90271" w:rsidP="00F90271">
      <w:pPr>
        <w:numPr>
          <w:ilvl w:val="0"/>
          <w:numId w:val="8"/>
        </w:numPr>
        <w:spacing w:before="0" w:after="0"/>
        <w:ind w:left="357" w:hanging="357"/>
        <w:rPr>
          <w:lang w:val="en-GB"/>
        </w:rPr>
      </w:pPr>
      <w:r>
        <w:rPr>
          <w:lang w:val="en-GB"/>
        </w:rPr>
        <w:t>a conflict of interest</w:t>
      </w:r>
    </w:p>
    <w:p w14:paraId="75274824" w14:textId="77777777" w:rsidR="00F90271" w:rsidRDefault="00F90271" w:rsidP="00F90271">
      <w:pPr>
        <w:numPr>
          <w:ilvl w:val="0"/>
          <w:numId w:val="8"/>
        </w:numPr>
        <w:spacing w:before="0" w:after="0"/>
        <w:ind w:left="357" w:hanging="357"/>
        <w:rPr>
          <w:lang w:val="en-GB"/>
        </w:rPr>
      </w:pPr>
      <w:r>
        <w:rPr>
          <w:lang w:val="en-GB"/>
        </w:rPr>
        <w:t>proximity to work</w:t>
      </w:r>
    </w:p>
    <w:p w14:paraId="75274825" w14:textId="77777777" w:rsidR="00F90271" w:rsidRPr="00F90271" w:rsidRDefault="00F90271" w:rsidP="00F90271">
      <w:pPr>
        <w:numPr>
          <w:ilvl w:val="0"/>
          <w:numId w:val="8"/>
        </w:numPr>
        <w:spacing w:before="0" w:after="0"/>
        <w:ind w:left="357" w:hanging="357"/>
        <w:rPr>
          <w:lang w:val="en-GB"/>
        </w:rPr>
      </w:pPr>
      <w:r>
        <w:rPr>
          <w:lang w:val="en-GB"/>
        </w:rPr>
        <w:t>residency not being in the service area and they require ongoing support.</w:t>
      </w:r>
    </w:p>
    <w:p w14:paraId="75274826" w14:textId="77777777" w:rsidR="00B14FBC" w:rsidRDefault="00B14FBC" w:rsidP="007D6D1D">
      <w:pPr>
        <w:pStyle w:val="Heading2"/>
      </w:pPr>
      <w:r>
        <w:t>Sample email</w:t>
      </w:r>
    </w:p>
    <w:p w14:paraId="75274827" w14:textId="77777777" w:rsidR="00B14FBC" w:rsidRPr="00675D56" w:rsidRDefault="00B14FBC" w:rsidP="00B14FBC">
      <w:r>
        <w:t xml:space="preserve">Dear </w:t>
      </w:r>
      <w:r w:rsidRPr="00233C46">
        <w:rPr>
          <w:b/>
        </w:rPr>
        <w:t>[name of agency referral contact person]</w:t>
      </w:r>
    </w:p>
    <w:p w14:paraId="75274828" w14:textId="77777777" w:rsidR="00B14FBC" w:rsidRPr="00BB2E3C" w:rsidRDefault="00B14FBC" w:rsidP="00B14FBC">
      <w:r w:rsidRPr="00BB2E3C">
        <w:t>I wish to refer this client for financial counselling with your service</w:t>
      </w:r>
      <w:r w:rsidR="00F90271">
        <w:t xml:space="preserve"> because due to </w:t>
      </w:r>
      <w:r w:rsidR="00F90271">
        <w:rPr>
          <w:b/>
        </w:rPr>
        <w:t>[insert reason from list in instructions above]</w:t>
      </w:r>
      <w:r w:rsidR="00F90271">
        <w:t>.</w:t>
      </w:r>
      <w:r w:rsidRPr="00BB2E3C">
        <w:t xml:space="preserve"> </w:t>
      </w:r>
      <w:r w:rsidR="00F90271">
        <w:t>I</w:t>
      </w:r>
      <w:r w:rsidRPr="00BB2E3C">
        <w:t xml:space="preserve"> have att</w:t>
      </w:r>
      <w:r>
        <w:t>ached the</w:t>
      </w:r>
      <w:r w:rsidR="00200A2E">
        <w:t xml:space="preserve"> assessment of the client and the </w:t>
      </w:r>
      <w:r>
        <w:t>file notes.</w:t>
      </w:r>
    </w:p>
    <w:p w14:paraId="75274829" w14:textId="77777777" w:rsidR="00B14FBC" w:rsidRDefault="00B14FBC" w:rsidP="00B14FBC">
      <w:r>
        <w:t>C</w:t>
      </w:r>
      <w:r w:rsidRPr="00BB2E3C">
        <w:t xml:space="preserve">ould </w:t>
      </w:r>
      <w:r>
        <w:t xml:space="preserve">you please </w:t>
      </w:r>
      <w:r w:rsidRPr="00BB2E3C">
        <w:t xml:space="preserve">confirm </w:t>
      </w:r>
      <w:r>
        <w:t>your receipt of this referral by return email.</w:t>
      </w:r>
    </w:p>
    <w:p w14:paraId="7527482A" w14:textId="77777777" w:rsidR="00B14FBC" w:rsidRPr="00BB2E3C" w:rsidRDefault="00B14FBC" w:rsidP="00B14FBC">
      <w:r>
        <w:t xml:space="preserve">If </w:t>
      </w:r>
      <w:r w:rsidRPr="00BB2E3C">
        <w:t>you wish to discuss any issues arising from the referral, please do not hesitate to telephone me</w:t>
      </w:r>
      <w:r w:rsidR="00200A2E">
        <w:t xml:space="preserve"> on our intake number quoting the client number provided in the attached file notes</w:t>
      </w:r>
      <w:r w:rsidRPr="00BB2E3C">
        <w:t>.</w:t>
      </w:r>
    </w:p>
    <w:p w14:paraId="7527482B" w14:textId="77777777" w:rsidR="00B14FBC" w:rsidRDefault="00B14FBC" w:rsidP="00B14FBC">
      <w:r>
        <w:t>Please find the following supporting client documents attached</w:t>
      </w:r>
      <w:r w:rsidRPr="009621B4">
        <w:t xml:space="preserve">: </w:t>
      </w:r>
      <w:r>
        <w:rPr>
          <w:b/>
        </w:rPr>
        <w:t>[</w:t>
      </w:r>
      <w:r w:rsidRPr="009621B4">
        <w:rPr>
          <w:b/>
        </w:rPr>
        <w:t>List</w:t>
      </w:r>
      <w:r w:rsidRPr="00B672AB">
        <w:rPr>
          <w:b/>
        </w:rPr>
        <w:t xml:space="preserve"> any attached documents and delete those not required</w:t>
      </w:r>
      <w:r w:rsidRPr="002C270E">
        <w:rPr>
          <w:b/>
        </w:rPr>
        <w:t>]</w:t>
      </w:r>
    </w:p>
    <w:p w14:paraId="7527482C" w14:textId="77777777" w:rsidR="00B14FBC" w:rsidRPr="00BB2E3C" w:rsidRDefault="00B14FBC" w:rsidP="00B14FBC">
      <w:r w:rsidRPr="00BB2E3C">
        <w:t>Kind regards</w:t>
      </w:r>
    </w:p>
    <w:p w14:paraId="7527482D" w14:textId="77777777" w:rsidR="00200A2E" w:rsidRDefault="00B14FBC" w:rsidP="00B14FBC">
      <w:pPr>
        <w:rPr>
          <w:b/>
          <w:bCs/>
        </w:rPr>
      </w:pPr>
      <w:r w:rsidRPr="00233C46">
        <w:rPr>
          <w:b/>
          <w:bCs/>
        </w:rPr>
        <w:t>[</w:t>
      </w:r>
      <w:r w:rsidR="00200A2E">
        <w:rPr>
          <w:b/>
          <w:bCs/>
        </w:rPr>
        <w:t>Your name]</w:t>
      </w:r>
      <w:r w:rsidR="00200A2E">
        <w:rPr>
          <w:b/>
          <w:bCs/>
        </w:rPr>
        <w:br/>
        <w:t>[Your agency]</w:t>
      </w:r>
      <w:r w:rsidR="00200A2E">
        <w:rPr>
          <w:b/>
          <w:bCs/>
        </w:rPr>
        <w:br/>
        <w:t>[Email and telephone for worker]</w:t>
      </w:r>
    </w:p>
    <w:p w14:paraId="7527482E" w14:textId="77777777" w:rsidR="00200A2E" w:rsidRPr="002C270E" w:rsidRDefault="00200A2E" w:rsidP="00200A2E">
      <w:pPr>
        <w:numPr>
          <w:ilvl w:val="0"/>
          <w:numId w:val="8"/>
        </w:numPr>
        <w:spacing w:before="0" w:after="0"/>
        <w:ind w:left="357" w:hanging="357"/>
      </w:pPr>
      <w:r>
        <w:t xml:space="preserve">Client assessment </w:t>
      </w:r>
      <w:r w:rsidRPr="00233C46">
        <w:rPr>
          <w:b/>
        </w:rPr>
        <w:t xml:space="preserve">[response to questions </w:t>
      </w:r>
      <w:r w:rsidR="009C4348">
        <w:rPr>
          <w:b/>
        </w:rPr>
        <w:t>below</w:t>
      </w:r>
      <w:r w:rsidRPr="00233C46">
        <w:rPr>
          <w:b/>
        </w:rPr>
        <w:t>]</w:t>
      </w:r>
    </w:p>
    <w:p w14:paraId="7527482F" w14:textId="77777777" w:rsidR="00200A2E" w:rsidRPr="002C270E" w:rsidRDefault="00200A2E" w:rsidP="00200A2E">
      <w:pPr>
        <w:numPr>
          <w:ilvl w:val="0"/>
          <w:numId w:val="8"/>
        </w:numPr>
        <w:spacing w:before="0" w:after="0"/>
        <w:ind w:left="357" w:hanging="357"/>
        <w:rPr>
          <w:b/>
        </w:rPr>
      </w:pPr>
      <w:r>
        <w:t>Client c</w:t>
      </w:r>
      <w:r w:rsidRPr="00003325">
        <w:t xml:space="preserve">ase </w:t>
      </w:r>
      <w:r>
        <w:t>s</w:t>
      </w:r>
      <w:r w:rsidRPr="009621B4">
        <w:t>ummary</w:t>
      </w:r>
      <w:r>
        <w:t xml:space="preserve"> </w:t>
      </w:r>
      <w:r w:rsidRPr="00233C46">
        <w:rPr>
          <w:b/>
        </w:rPr>
        <w:t>[see example below]</w:t>
      </w:r>
    </w:p>
    <w:p w14:paraId="75274830" w14:textId="77777777" w:rsidR="00200A2E" w:rsidRPr="002C270E" w:rsidRDefault="00200A2E" w:rsidP="00200A2E">
      <w:pPr>
        <w:numPr>
          <w:ilvl w:val="0"/>
          <w:numId w:val="8"/>
        </w:numPr>
        <w:spacing w:before="0" w:after="0"/>
        <w:ind w:left="357" w:hanging="357"/>
      </w:pPr>
      <w:r w:rsidRPr="00003325">
        <w:t xml:space="preserve">Client </w:t>
      </w:r>
      <w:r>
        <w:t>c</w:t>
      </w:r>
      <w:r w:rsidRPr="00003325">
        <w:t xml:space="preserve">ase </w:t>
      </w:r>
      <w:r>
        <w:t>f</w:t>
      </w:r>
      <w:r w:rsidRPr="00003325">
        <w:t xml:space="preserve">ile </w:t>
      </w:r>
      <w:r>
        <w:t>n</w:t>
      </w:r>
      <w:r w:rsidRPr="00003325">
        <w:t>otes</w:t>
      </w:r>
    </w:p>
    <w:p w14:paraId="75274831" w14:textId="77777777" w:rsidR="00200A2E" w:rsidRDefault="00200A2E" w:rsidP="00200A2E">
      <w:pPr>
        <w:numPr>
          <w:ilvl w:val="0"/>
          <w:numId w:val="8"/>
        </w:numPr>
        <w:spacing w:before="0" w:after="0"/>
        <w:ind w:left="357" w:hanging="357"/>
      </w:pPr>
      <w:r w:rsidRPr="00003325">
        <w:t xml:space="preserve">Client </w:t>
      </w:r>
      <w:r>
        <w:t>b</w:t>
      </w:r>
      <w:r w:rsidRPr="00003325">
        <w:t xml:space="preserve">ank </w:t>
      </w:r>
      <w:r>
        <w:t>s</w:t>
      </w:r>
      <w:r w:rsidRPr="00003325">
        <w:t>tatements</w:t>
      </w:r>
    </w:p>
    <w:p w14:paraId="75274832" w14:textId="77777777" w:rsidR="00200A2E" w:rsidRPr="00200A2E" w:rsidRDefault="00200A2E" w:rsidP="00200A2E">
      <w:pPr>
        <w:numPr>
          <w:ilvl w:val="0"/>
          <w:numId w:val="8"/>
        </w:numPr>
        <w:spacing w:before="0" w:after="0"/>
        <w:ind w:left="357" w:hanging="357"/>
        <w:rPr>
          <w:rStyle w:val="Heading2Char"/>
          <w:rFonts w:cs="Times New Roman"/>
          <w:b w:val="0"/>
          <w:bCs w:val="0"/>
          <w:sz w:val="22"/>
          <w:szCs w:val="22"/>
          <w:lang w:eastAsia="en-US"/>
        </w:rPr>
      </w:pPr>
      <w:r w:rsidRPr="00003325">
        <w:t>Oth</w:t>
      </w:r>
      <w:r>
        <w:t xml:space="preserve">er associated client documents </w:t>
      </w:r>
      <w:r w:rsidRPr="00233C46">
        <w:rPr>
          <w:b/>
        </w:rPr>
        <w:t>[</w:t>
      </w:r>
      <w:r>
        <w:rPr>
          <w:b/>
        </w:rPr>
        <w:t>F</w:t>
      </w:r>
      <w:r w:rsidRPr="00233C46">
        <w:rPr>
          <w:b/>
        </w:rPr>
        <w:t>inancial counsellor to list]</w:t>
      </w:r>
    </w:p>
    <w:p w14:paraId="75274833" w14:textId="77777777" w:rsidR="00B14FBC" w:rsidRPr="00200A2E" w:rsidRDefault="00200A2E" w:rsidP="00200A2E">
      <w:pPr>
        <w:spacing w:before="0" w:after="0"/>
        <w:rPr>
          <w:rStyle w:val="Heading2Char"/>
          <w:rFonts w:cs="Times New Roman"/>
          <w:b w:val="0"/>
          <w:bCs w:val="0"/>
          <w:sz w:val="22"/>
          <w:szCs w:val="22"/>
          <w:lang w:eastAsia="en-US"/>
        </w:rPr>
      </w:pPr>
      <w:r>
        <w:rPr>
          <w:rStyle w:val="Heading2Char"/>
        </w:rPr>
        <w:br w:type="page"/>
      </w:r>
      <w:r w:rsidR="00B14FBC" w:rsidRPr="00233C46">
        <w:rPr>
          <w:rStyle w:val="Heading2Char"/>
        </w:rPr>
        <w:lastRenderedPageBreak/>
        <w:t>Assessment questions</w:t>
      </w:r>
    </w:p>
    <w:p w14:paraId="75274834" w14:textId="77777777" w:rsidR="00B14FBC" w:rsidRPr="004D2797" w:rsidRDefault="00B14FBC" w:rsidP="00B14FBC">
      <w:pPr>
        <w:pStyle w:val="Heading3"/>
      </w:pPr>
      <w:r w:rsidRPr="004D2797">
        <w:t>Financial</w:t>
      </w:r>
      <w:r>
        <w:t>ly disadvantaged and vulnerable</w:t>
      </w:r>
    </w:p>
    <w:p w14:paraId="75274835" w14:textId="77777777" w:rsidR="00B14FBC" w:rsidRPr="009C4348" w:rsidRDefault="00B14FBC" w:rsidP="00B14FBC">
      <w:r w:rsidRPr="009C4348">
        <w:t xml:space="preserve">The client has been assessed by me as being: </w:t>
      </w:r>
      <w:r w:rsidRPr="009C4348">
        <w:rPr>
          <w:b/>
        </w:rPr>
        <w:t>[Tick one of these categories]</w:t>
      </w:r>
    </w:p>
    <w:p w14:paraId="75274836" w14:textId="77777777" w:rsidR="00B14FBC" w:rsidRPr="009C4348" w:rsidRDefault="00AC40E7" w:rsidP="00AC40E7">
      <w:pPr>
        <w:pStyle w:val="ListBullet"/>
        <w:numPr>
          <w:ilvl w:val="0"/>
          <w:numId w:val="0"/>
        </w:numPr>
      </w:pPr>
      <w:r>
        <w:sym w:font="Wingdings 2" w:char="F0A3"/>
      </w:r>
      <w:r>
        <w:t xml:space="preserve"> </w:t>
      </w:r>
      <w:r w:rsidR="00B14FBC" w:rsidRPr="009C4348">
        <w:t xml:space="preserve">Financially disadvantaged, because name the reason as determined from eligibility criteria </w:t>
      </w:r>
    </w:p>
    <w:p w14:paraId="75274837" w14:textId="77777777" w:rsidR="00B14FBC" w:rsidRPr="009C4348" w:rsidRDefault="00B14FBC" w:rsidP="00B14FBC">
      <w:r w:rsidRPr="009C4348">
        <w:t>or</w:t>
      </w:r>
    </w:p>
    <w:p w14:paraId="75274838" w14:textId="77777777" w:rsidR="00B14FBC" w:rsidRPr="009C4348" w:rsidRDefault="00AC40E7" w:rsidP="00AC40E7">
      <w:pPr>
        <w:pStyle w:val="ListBullet"/>
        <w:numPr>
          <w:ilvl w:val="0"/>
          <w:numId w:val="0"/>
        </w:numPr>
      </w:pPr>
      <w:r>
        <w:sym w:font="Wingdings 2" w:char="F0A3"/>
      </w:r>
      <w:r>
        <w:t xml:space="preserve"> </w:t>
      </w:r>
      <w:r w:rsidR="00B14FBC" w:rsidRPr="009C4348">
        <w:t xml:space="preserve">Financially disadvantaged and vulnerable name the reason for vulnerability from eligibility criteria </w:t>
      </w:r>
    </w:p>
    <w:p w14:paraId="75274839" w14:textId="77777777" w:rsidR="00B14FBC" w:rsidRPr="004D2797" w:rsidRDefault="00B14FBC" w:rsidP="00B14FBC">
      <w:pPr>
        <w:pStyle w:val="Heading3"/>
      </w:pPr>
      <w:r w:rsidRPr="009C4348">
        <w:t>Face to face services</w:t>
      </w:r>
    </w:p>
    <w:p w14:paraId="7527483A" w14:textId="77777777" w:rsidR="00B14FBC" w:rsidRPr="00BB2E3C" w:rsidRDefault="00B14FBC" w:rsidP="00B14FBC">
      <w:r>
        <w:t xml:space="preserve">The client is </w:t>
      </w:r>
      <w:r w:rsidR="00F90271">
        <w:t>referred</w:t>
      </w:r>
      <w:r>
        <w:t xml:space="preserve"> to face </w:t>
      </w:r>
      <w:r w:rsidR="00B353E5" w:rsidRPr="00B24EB1">
        <w:t xml:space="preserve">to face </w:t>
      </w:r>
      <w:r w:rsidRPr="00B24EB1">
        <w:t>financial</w:t>
      </w:r>
      <w:r>
        <w:t xml:space="preserve"> counselling because: </w:t>
      </w:r>
      <w:r w:rsidRPr="00786273">
        <w:rPr>
          <w:b/>
        </w:rPr>
        <w:t>[Tick one of these categories]</w:t>
      </w:r>
    </w:p>
    <w:p w14:paraId="7527483B" w14:textId="77777777" w:rsidR="00B14FBC" w:rsidRDefault="00AC40E7" w:rsidP="00AC40E7">
      <w:pPr>
        <w:pStyle w:val="ListBullet"/>
        <w:numPr>
          <w:ilvl w:val="0"/>
          <w:numId w:val="0"/>
        </w:numPr>
        <w:spacing w:before="0"/>
      </w:pPr>
      <w:r>
        <w:sym w:font="Wingdings 2" w:char="F0A3"/>
      </w:r>
      <w:r>
        <w:t xml:space="preserve"> </w:t>
      </w:r>
      <w:r w:rsidR="00B14FBC">
        <w:t>the client requires extended casework services</w:t>
      </w:r>
    </w:p>
    <w:p w14:paraId="7527483C" w14:textId="77777777" w:rsidR="00B14FBC" w:rsidRPr="00BB2E3C" w:rsidRDefault="00AC40E7" w:rsidP="00AC40E7">
      <w:pPr>
        <w:pStyle w:val="ListBullet"/>
        <w:numPr>
          <w:ilvl w:val="0"/>
          <w:numId w:val="0"/>
        </w:numPr>
        <w:spacing w:before="0"/>
      </w:pPr>
      <w:r>
        <w:sym w:font="Wingdings 2" w:char="F0A3"/>
      </w:r>
      <w:r>
        <w:t xml:space="preserve"> </w:t>
      </w:r>
      <w:r w:rsidR="00B14FBC" w:rsidRPr="00BB2E3C">
        <w:t>the client appears to require advocacy with third parties</w:t>
      </w:r>
    </w:p>
    <w:p w14:paraId="7527483D" w14:textId="77777777" w:rsidR="00B14FBC" w:rsidRDefault="00AC40E7" w:rsidP="00AC40E7">
      <w:pPr>
        <w:pStyle w:val="ListBullet"/>
        <w:numPr>
          <w:ilvl w:val="0"/>
          <w:numId w:val="0"/>
        </w:numPr>
        <w:spacing w:before="0"/>
      </w:pPr>
      <w:r>
        <w:sym w:font="Wingdings 2" w:char="F0A3"/>
      </w:r>
      <w:r>
        <w:t xml:space="preserve"> </w:t>
      </w:r>
      <w:r w:rsidR="00B14FBC" w:rsidRPr="00BB2E3C">
        <w:t xml:space="preserve">telephone </w:t>
      </w:r>
      <w:r w:rsidR="00B14FBC">
        <w:t>financial counselling is inappropriate for this client due to:</w:t>
      </w:r>
    </w:p>
    <w:p w14:paraId="7527483E" w14:textId="77777777" w:rsidR="00B14FBC" w:rsidRDefault="00AC40E7" w:rsidP="00074501">
      <w:pPr>
        <w:pStyle w:val="ListBullet"/>
        <w:numPr>
          <w:ilvl w:val="0"/>
          <w:numId w:val="0"/>
        </w:numPr>
        <w:spacing w:before="0"/>
        <w:ind w:left="360"/>
      </w:pPr>
      <w:r>
        <w:sym w:font="Wingdings 2" w:char="F0A3"/>
      </w:r>
      <w:r>
        <w:t xml:space="preserve"> </w:t>
      </w:r>
      <w:r w:rsidR="00F90271">
        <w:rPr>
          <w:szCs w:val="20"/>
        </w:rPr>
        <w:t>l</w:t>
      </w:r>
      <w:r w:rsidR="00B14FBC" w:rsidRPr="00012D21">
        <w:rPr>
          <w:szCs w:val="20"/>
        </w:rPr>
        <w:t>ow English proficiency</w:t>
      </w:r>
    </w:p>
    <w:p w14:paraId="7527483F" w14:textId="77777777" w:rsidR="00B14FBC" w:rsidRDefault="00AC40E7" w:rsidP="00AC40E7">
      <w:pPr>
        <w:pStyle w:val="ListBullet"/>
        <w:numPr>
          <w:ilvl w:val="0"/>
          <w:numId w:val="0"/>
        </w:numPr>
        <w:spacing w:before="0"/>
        <w:ind w:left="360"/>
      </w:pPr>
      <w:r>
        <w:sym w:font="Wingdings 2" w:char="F0A3"/>
      </w:r>
      <w:r>
        <w:t xml:space="preserve"> </w:t>
      </w:r>
      <w:r w:rsidR="00F90271">
        <w:rPr>
          <w:szCs w:val="20"/>
        </w:rPr>
        <w:t>i</w:t>
      </w:r>
      <w:r w:rsidR="00B14FBC" w:rsidRPr="00012D21">
        <w:rPr>
          <w:szCs w:val="20"/>
        </w:rPr>
        <w:t>ntellectual disability or cognitive impairment</w:t>
      </w:r>
    </w:p>
    <w:p w14:paraId="75274840" w14:textId="77777777" w:rsidR="00B14FBC" w:rsidRDefault="00AC40E7" w:rsidP="00AC40E7">
      <w:pPr>
        <w:pStyle w:val="ListBullet"/>
        <w:numPr>
          <w:ilvl w:val="0"/>
          <w:numId w:val="0"/>
        </w:numPr>
        <w:spacing w:before="0"/>
        <w:ind w:left="360"/>
      </w:pPr>
      <w:r>
        <w:sym w:font="Wingdings 2" w:char="F0A3"/>
      </w:r>
      <w:r>
        <w:t xml:space="preserve"> </w:t>
      </w:r>
      <w:r w:rsidR="00F90271">
        <w:rPr>
          <w:szCs w:val="20"/>
        </w:rPr>
        <w:t>l</w:t>
      </w:r>
      <w:r w:rsidR="00B14FBC" w:rsidRPr="00012D21">
        <w:rPr>
          <w:szCs w:val="20"/>
        </w:rPr>
        <w:t>ow literacy</w:t>
      </w:r>
    </w:p>
    <w:p w14:paraId="75274841" w14:textId="77777777" w:rsidR="00B14FBC" w:rsidRPr="00BB2E3C" w:rsidRDefault="00AC40E7" w:rsidP="00AC40E7">
      <w:pPr>
        <w:pStyle w:val="ListBullet"/>
        <w:numPr>
          <w:ilvl w:val="0"/>
          <w:numId w:val="0"/>
        </w:numPr>
        <w:spacing w:before="0"/>
        <w:ind w:left="360"/>
      </w:pPr>
      <w:r>
        <w:sym w:font="Wingdings 2" w:char="F0A3"/>
      </w:r>
      <w:r>
        <w:t xml:space="preserve"> </w:t>
      </w:r>
      <w:r w:rsidR="00F90271">
        <w:rPr>
          <w:szCs w:val="20"/>
        </w:rPr>
        <w:t>n</w:t>
      </w:r>
      <w:r w:rsidR="00B14FBC" w:rsidRPr="00012D21">
        <w:rPr>
          <w:szCs w:val="20"/>
        </w:rPr>
        <w:t>o access to telephone, or</w:t>
      </w:r>
    </w:p>
    <w:p w14:paraId="75274842" w14:textId="77777777" w:rsidR="00B14FBC" w:rsidRDefault="00AC40E7" w:rsidP="00AC40E7">
      <w:pPr>
        <w:pStyle w:val="ListBullet"/>
        <w:numPr>
          <w:ilvl w:val="0"/>
          <w:numId w:val="0"/>
        </w:numPr>
        <w:spacing w:before="0"/>
        <w:ind w:left="360"/>
      </w:pPr>
      <w:r>
        <w:sym w:font="Wingdings 2" w:char="F0A3"/>
      </w:r>
      <w:r>
        <w:t xml:space="preserve"> </w:t>
      </w:r>
      <w:r w:rsidR="00B14FBC">
        <w:t>t</w:t>
      </w:r>
      <w:r w:rsidR="00B14FBC" w:rsidRPr="00373982">
        <w:t>he client’s matter is complex, such that it is unable to be resolved by telephone services</w:t>
      </w:r>
      <w:r w:rsidR="00B14FBC">
        <w:t xml:space="preserve"> and</w:t>
      </w:r>
      <w:r w:rsidR="000F75E5">
        <w:t xml:space="preserve"> </w:t>
      </w:r>
      <w:r w:rsidR="00B14FBC" w:rsidRPr="00BB2E3C">
        <w:t>require</w:t>
      </w:r>
      <w:r w:rsidR="00B14FBC">
        <w:t>s</w:t>
      </w:r>
      <w:r w:rsidR="00B14FBC" w:rsidRPr="00BB2E3C">
        <w:t xml:space="preserve"> </w:t>
      </w:r>
      <w:r w:rsidR="00B14FBC">
        <w:t>face to face</w:t>
      </w:r>
      <w:r w:rsidR="00B14FBC" w:rsidRPr="00BB2E3C">
        <w:t xml:space="preserve"> casework</w:t>
      </w:r>
      <w:r w:rsidR="00074501">
        <w:t>.</w:t>
      </w:r>
    </w:p>
    <w:p w14:paraId="75274843" w14:textId="77777777" w:rsidR="00B14FBC" w:rsidRPr="004D2797" w:rsidRDefault="00B14FBC" w:rsidP="00B14FBC">
      <w:pPr>
        <w:pStyle w:val="Heading3"/>
      </w:pPr>
      <w:r>
        <w:t>Urgency rating</w:t>
      </w:r>
    </w:p>
    <w:p w14:paraId="75274844" w14:textId="77777777" w:rsidR="00B14FBC" w:rsidRPr="0038524B" w:rsidRDefault="00B14FBC" w:rsidP="00B14FBC">
      <w:pPr>
        <w:rPr>
          <w:b/>
        </w:rPr>
      </w:pPr>
      <w:r w:rsidRPr="00BB2E3C">
        <w:t>I have assessed this matter as:</w:t>
      </w:r>
      <w:r>
        <w:t xml:space="preserve"> </w:t>
      </w:r>
      <w:r w:rsidRPr="0038524B">
        <w:rPr>
          <w:b/>
        </w:rPr>
        <w:t>[Tick one of these categories below]</w:t>
      </w:r>
    </w:p>
    <w:p w14:paraId="75274845" w14:textId="77777777" w:rsidR="00B14FBC" w:rsidRPr="00BB2E3C" w:rsidRDefault="00AC40E7" w:rsidP="007D11ED">
      <w:pPr>
        <w:pStyle w:val="ListBullet"/>
        <w:numPr>
          <w:ilvl w:val="0"/>
          <w:numId w:val="0"/>
        </w:numPr>
        <w:spacing w:after="220"/>
      </w:pPr>
      <w:r>
        <w:sym w:font="Wingdings 2" w:char="F0A3"/>
      </w:r>
      <w:r>
        <w:t xml:space="preserve"> </w:t>
      </w:r>
      <w:r w:rsidR="00B14FBC" w:rsidRPr="00BB2E3C">
        <w:t>non urgent</w:t>
      </w:r>
      <w:r w:rsidR="00B14FBC">
        <w:t xml:space="preserve">, or </w:t>
      </w:r>
    </w:p>
    <w:p w14:paraId="75274846" w14:textId="77777777" w:rsidR="00B14FBC" w:rsidRPr="00EC450D" w:rsidRDefault="00AC40E7" w:rsidP="007D11ED">
      <w:pPr>
        <w:pStyle w:val="ListBullet"/>
        <w:numPr>
          <w:ilvl w:val="0"/>
          <w:numId w:val="0"/>
        </w:numPr>
        <w:spacing w:after="220"/>
      </w:pPr>
      <w:r>
        <w:sym w:font="Wingdings 2" w:char="F0A3"/>
      </w:r>
      <w:r>
        <w:t xml:space="preserve"> </w:t>
      </w:r>
      <w:r w:rsidR="00B14FBC" w:rsidRPr="00BB2E3C">
        <w:t>urgent</w:t>
      </w:r>
      <w:r w:rsidR="00B14FBC">
        <w:t>,</w:t>
      </w:r>
      <w:r w:rsidR="002F6ECD">
        <w:t xml:space="preserve"> because:</w:t>
      </w:r>
    </w:p>
    <w:p w14:paraId="75274847" w14:textId="77777777" w:rsidR="002F6ECD" w:rsidRDefault="00AC40E7" w:rsidP="007D11ED">
      <w:pPr>
        <w:pStyle w:val="ListBullet"/>
        <w:numPr>
          <w:ilvl w:val="0"/>
          <w:numId w:val="0"/>
        </w:numPr>
        <w:spacing w:after="220"/>
        <w:ind w:left="360"/>
      </w:pPr>
      <w:r>
        <w:sym w:font="Wingdings 2" w:char="F0A3"/>
      </w:r>
      <w:r>
        <w:t xml:space="preserve"> </w:t>
      </w:r>
      <w:r w:rsidR="00B14FBC" w:rsidRPr="00BB2E3C">
        <w:t xml:space="preserve">the client has overcome significant practical difficulties to seek assistance at this time and is unlikely to be able to do so again </w:t>
      </w:r>
      <w:r w:rsidR="00B14FBC" w:rsidRPr="00E554E5">
        <w:t>due to</w:t>
      </w:r>
      <w:r w:rsidR="00B14FBC">
        <w:rPr>
          <w:b/>
        </w:rPr>
        <w:t xml:space="preserve"> </w:t>
      </w:r>
      <w:r w:rsidR="00B14FBC" w:rsidRPr="0038524B">
        <w:rPr>
          <w:b/>
        </w:rPr>
        <w:t>[name the circumstances]</w:t>
      </w:r>
    </w:p>
    <w:p w14:paraId="75274848" w14:textId="77777777" w:rsidR="00B14FBC" w:rsidRDefault="00B14FBC" w:rsidP="007D11ED">
      <w:pPr>
        <w:pStyle w:val="ListBullet"/>
        <w:numPr>
          <w:ilvl w:val="0"/>
          <w:numId w:val="0"/>
        </w:numPr>
        <w:spacing w:after="220"/>
        <w:ind w:left="360"/>
      </w:pPr>
      <w:r w:rsidRPr="00CB361F">
        <w:t>or</w:t>
      </w:r>
      <w:r>
        <w:t>:</w:t>
      </w:r>
    </w:p>
    <w:p w14:paraId="75274849" w14:textId="77777777" w:rsidR="00B14FBC" w:rsidRPr="008776F0" w:rsidRDefault="00AC40E7" w:rsidP="007D11ED">
      <w:pPr>
        <w:pStyle w:val="ListBullet"/>
        <w:numPr>
          <w:ilvl w:val="0"/>
          <w:numId w:val="0"/>
        </w:numPr>
        <w:spacing w:after="220"/>
        <w:ind w:left="360"/>
        <w:rPr>
          <w:b/>
        </w:rPr>
      </w:pPr>
      <w:r>
        <w:sym w:font="Wingdings 2" w:char="F0A3"/>
      </w:r>
      <w:r>
        <w:t xml:space="preserve"> </w:t>
      </w:r>
      <w:r w:rsidR="00B14FBC" w:rsidRPr="00BB2E3C">
        <w:t>the client’s situation is likely to deteriorate significantly if there is no immedia</w:t>
      </w:r>
      <w:r w:rsidR="00B14FBC">
        <w:t xml:space="preserve">te service response </w:t>
      </w:r>
      <w:r w:rsidR="00B14FBC" w:rsidRPr="008776F0">
        <w:t>due to</w:t>
      </w:r>
      <w:r w:rsidR="00B14FBC">
        <w:rPr>
          <w:i/>
        </w:rPr>
        <w:t xml:space="preserve"> </w:t>
      </w:r>
      <w:r w:rsidR="00B14FBC">
        <w:rPr>
          <w:b/>
        </w:rPr>
        <w:t>[</w:t>
      </w:r>
      <w:r w:rsidR="00B14FBC" w:rsidRPr="00CB1E7F">
        <w:rPr>
          <w:b/>
        </w:rPr>
        <w:t>name the nature of the problem</w:t>
      </w:r>
      <w:r w:rsidR="00B14FBC">
        <w:rPr>
          <w:b/>
        </w:rPr>
        <w:t>]</w:t>
      </w:r>
    </w:p>
    <w:p w14:paraId="7527484A" w14:textId="77777777" w:rsidR="00B14FBC" w:rsidRPr="004D2797" w:rsidRDefault="009C4348" w:rsidP="00B14FBC">
      <w:pPr>
        <w:pStyle w:val="Heading3"/>
      </w:pPr>
      <w:r>
        <w:br w:type="page"/>
      </w:r>
      <w:r w:rsidR="00B14FBC">
        <w:lastRenderedPageBreak/>
        <w:t>Priority rating</w:t>
      </w:r>
    </w:p>
    <w:p w14:paraId="7527484B" w14:textId="77777777" w:rsidR="00B14FBC" w:rsidRDefault="00B14FBC" w:rsidP="00B14FBC">
      <w:pPr>
        <w:rPr>
          <w:b/>
          <w:i/>
        </w:rPr>
      </w:pPr>
      <w:r w:rsidRPr="00BB2E3C">
        <w:t>I have assessed this matter as</w:t>
      </w:r>
      <w:r w:rsidRPr="00B672AB">
        <w:t>:</w:t>
      </w:r>
      <w:r w:rsidRPr="0038524B">
        <w:t xml:space="preserve"> </w:t>
      </w:r>
      <w:r>
        <w:rPr>
          <w:b/>
        </w:rPr>
        <w:t>[insert an X against one of the categories]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0"/>
        <w:gridCol w:w="4680"/>
        <w:gridCol w:w="1260"/>
        <w:gridCol w:w="1394"/>
      </w:tblGrid>
      <w:tr w:rsidR="00B14FBC" w:rsidRPr="00C80AF8" w14:paraId="75274850" w14:textId="77777777" w:rsidTr="00B14FBC">
        <w:tc>
          <w:tcPr>
            <w:tcW w:w="1080" w:type="dxa"/>
            <w:tcBorders>
              <w:top w:val="single" w:sz="4" w:space="0" w:color="000000"/>
              <w:left w:val="single" w:sz="4" w:space="0" w:color="000000"/>
              <w:bottom w:val="single" w:sz="4" w:space="0" w:color="000000"/>
              <w:right w:val="single" w:sz="4" w:space="0" w:color="000000"/>
            </w:tcBorders>
          </w:tcPr>
          <w:p w14:paraId="7527484C" w14:textId="77777777" w:rsidR="00B14FBC" w:rsidRPr="00C80AF8" w:rsidRDefault="00B14FBC" w:rsidP="00B14FBC">
            <w:pPr>
              <w:rPr>
                <w:b/>
              </w:rPr>
            </w:pPr>
            <w:r w:rsidRPr="00C80AF8">
              <w:rPr>
                <w:b/>
              </w:rPr>
              <w:t xml:space="preserve">Insert X </w:t>
            </w:r>
          </w:p>
        </w:tc>
        <w:tc>
          <w:tcPr>
            <w:tcW w:w="4680" w:type="dxa"/>
            <w:tcBorders>
              <w:top w:val="single" w:sz="4" w:space="0" w:color="000000"/>
              <w:left w:val="single" w:sz="4" w:space="0" w:color="000000"/>
              <w:bottom w:val="single" w:sz="4" w:space="0" w:color="000000"/>
              <w:right w:val="single" w:sz="4" w:space="0" w:color="000000"/>
            </w:tcBorders>
          </w:tcPr>
          <w:p w14:paraId="7527484D" w14:textId="77777777" w:rsidR="00B14FBC" w:rsidRPr="00C80AF8" w:rsidRDefault="00B14FBC" w:rsidP="00B14FBC">
            <w:pPr>
              <w:rPr>
                <w:b/>
              </w:rPr>
            </w:pPr>
            <w:r w:rsidRPr="00C80AF8">
              <w:rPr>
                <w:b/>
              </w:rPr>
              <w:t xml:space="preserve">Priority </w:t>
            </w:r>
            <w:r w:rsidRPr="00C80AF8">
              <w:rPr>
                <w:b/>
                <w:bCs/>
              </w:rPr>
              <w:t>assessment</w:t>
            </w:r>
          </w:p>
        </w:tc>
        <w:tc>
          <w:tcPr>
            <w:tcW w:w="1260" w:type="dxa"/>
            <w:tcBorders>
              <w:top w:val="single" w:sz="4" w:space="0" w:color="000000"/>
              <w:left w:val="single" w:sz="4" w:space="0" w:color="000000"/>
              <w:bottom w:val="single" w:sz="4" w:space="0" w:color="000000"/>
              <w:right w:val="single" w:sz="4" w:space="0" w:color="000000"/>
            </w:tcBorders>
          </w:tcPr>
          <w:p w14:paraId="7527484E" w14:textId="77777777" w:rsidR="00B14FBC" w:rsidRPr="00C80AF8" w:rsidRDefault="00B14FBC" w:rsidP="00B14FBC">
            <w:pPr>
              <w:rPr>
                <w:b/>
              </w:rPr>
            </w:pPr>
            <w:r w:rsidRPr="00C80AF8">
              <w:rPr>
                <w:b/>
              </w:rPr>
              <w:t>Priority level</w:t>
            </w:r>
          </w:p>
        </w:tc>
        <w:tc>
          <w:tcPr>
            <w:tcW w:w="1394" w:type="dxa"/>
            <w:tcBorders>
              <w:top w:val="single" w:sz="4" w:space="0" w:color="000000"/>
              <w:left w:val="single" w:sz="4" w:space="0" w:color="000000"/>
              <w:bottom w:val="single" w:sz="4" w:space="0" w:color="000000"/>
              <w:right w:val="single" w:sz="4" w:space="0" w:color="000000"/>
            </w:tcBorders>
          </w:tcPr>
          <w:p w14:paraId="7527484F" w14:textId="77777777" w:rsidR="00B14FBC" w:rsidRPr="00C80AF8" w:rsidRDefault="00B14FBC" w:rsidP="00B14FBC">
            <w:pPr>
              <w:rPr>
                <w:b/>
              </w:rPr>
            </w:pPr>
            <w:r w:rsidRPr="00C80AF8">
              <w:rPr>
                <w:b/>
              </w:rPr>
              <w:t>Response time</w:t>
            </w:r>
          </w:p>
        </w:tc>
      </w:tr>
      <w:tr w:rsidR="00B14FBC" w:rsidRPr="00FF0A5D" w14:paraId="75274855" w14:textId="77777777" w:rsidTr="00B14FBC">
        <w:tc>
          <w:tcPr>
            <w:tcW w:w="1080" w:type="dxa"/>
            <w:tcBorders>
              <w:top w:val="single" w:sz="4" w:space="0" w:color="000000"/>
              <w:left w:val="single" w:sz="4" w:space="0" w:color="000000"/>
              <w:bottom w:val="single" w:sz="4" w:space="0" w:color="000000"/>
              <w:right w:val="single" w:sz="4" w:space="0" w:color="000000"/>
            </w:tcBorders>
          </w:tcPr>
          <w:p w14:paraId="75274851" w14:textId="77777777" w:rsidR="00B14FBC" w:rsidRPr="00FF0A5D" w:rsidRDefault="00B14FBC" w:rsidP="00B14FBC">
            <w:pPr>
              <w:spacing w:after="120"/>
              <w:ind w:left="360"/>
              <w:rPr>
                <w:sz w:val="18"/>
                <w:szCs w:val="18"/>
              </w:rPr>
            </w:pPr>
          </w:p>
        </w:tc>
        <w:tc>
          <w:tcPr>
            <w:tcW w:w="4680" w:type="dxa"/>
            <w:tcBorders>
              <w:top w:val="single" w:sz="4" w:space="0" w:color="000000"/>
              <w:left w:val="single" w:sz="4" w:space="0" w:color="000000"/>
              <w:bottom w:val="single" w:sz="4" w:space="0" w:color="000000"/>
              <w:right w:val="single" w:sz="4" w:space="0" w:color="000000"/>
            </w:tcBorders>
          </w:tcPr>
          <w:p w14:paraId="75274852" w14:textId="77777777" w:rsidR="00B14FBC" w:rsidRPr="00FF0A5D" w:rsidRDefault="00B14FBC" w:rsidP="00B14FBC">
            <w:r w:rsidRPr="00FF0A5D">
              <w:t xml:space="preserve">High vulnerability with high impact consequences and/or </w:t>
            </w:r>
            <w:r>
              <w:t>u</w:t>
            </w:r>
            <w:r w:rsidRPr="00FF0A5D">
              <w:t>rgent</w:t>
            </w:r>
          </w:p>
        </w:tc>
        <w:tc>
          <w:tcPr>
            <w:tcW w:w="1260" w:type="dxa"/>
            <w:tcBorders>
              <w:top w:val="single" w:sz="4" w:space="0" w:color="000000"/>
              <w:left w:val="single" w:sz="4" w:space="0" w:color="000000"/>
              <w:bottom w:val="single" w:sz="4" w:space="0" w:color="000000"/>
              <w:right w:val="single" w:sz="4" w:space="0" w:color="000000"/>
            </w:tcBorders>
          </w:tcPr>
          <w:p w14:paraId="75274853" w14:textId="77777777" w:rsidR="00B14FBC" w:rsidRPr="00FF0A5D" w:rsidRDefault="00B14FBC" w:rsidP="00B14FBC">
            <w:pPr>
              <w:jc w:val="center"/>
            </w:pPr>
            <w:r w:rsidRPr="00FF0A5D">
              <w:t>1</w:t>
            </w:r>
          </w:p>
        </w:tc>
        <w:tc>
          <w:tcPr>
            <w:tcW w:w="1394" w:type="dxa"/>
            <w:tcBorders>
              <w:top w:val="single" w:sz="4" w:space="0" w:color="000000"/>
              <w:left w:val="single" w:sz="4" w:space="0" w:color="000000"/>
              <w:bottom w:val="single" w:sz="4" w:space="0" w:color="000000"/>
              <w:right w:val="single" w:sz="4" w:space="0" w:color="000000"/>
            </w:tcBorders>
          </w:tcPr>
          <w:p w14:paraId="75274854" w14:textId="77777777" w:rsidR="00B14FBC" w:rsidRPr="00FF0A5D" w:rsidRDefault="00B14FBC" w:rsidP="00B14FBC">
            <w:pPr>
              <w:jc w:val="center"/>
            </w:pPr>
            <w:r>
              <w:t>2</w:t>
            </w:r>
            <w:r w:rsidRPr="00FF0A5D">
              <w:t xml:space="preserve"> </w:t>
            </w:r>
            <w:r>
              <w:t xml:space="preserve">working </w:t>
            </w:r>
            <w:r w:rsidRPr="00FF0A5D">
              <w:t>day</w:t>
            </w:r>
            <w:r>
              <w:t>s</w:t>
            </w:r>
          </w:p>
        </w:tc>
      </w:tr>
      <w:tr w:rsidR="00B14FBC" w:rsidRPr="00FF0A5D" w14:paraId="7527485A" w14:textId="77777777" w:rsidTr="00B14FBC">
        <w:tc>
          <w:tcPr>
            <w:tcW w:w="1080" w:type="dxa"/>
            <w:tcBorders>
              <w:top w:val="single" w:sz="4" w:space="0" w:color="000000"/>
              <w:left w:val="single" w:sz="4" w:space="0" w:color="000000"/>
              <w:bottom w:val="single" w:sz="4" w:space="0" w:color="000000"/>
              <w:right w:val="single" w:sz="4" w:space="0" w:color="000000"/>
            </w:tcBorders>
          </w:tcPr>
          <w:p w14:paraId="75274856" w14:textId="77777777" w:rsidR="00B14FBC" w:rsidRPr="00FF0A5D" w:rsidRDefault="00B14FBC" w:rsidP="00B14FBC">
            <w:pPr>
              <w:spacing w:after="120"/>
              <w:rPr>
                <w:sz w:val="18"/>
                <w:szCs w:val="18"/>
              </w:rPr>
            </w:pPr>
          </w:p>
        </w:tc>
        <w:tc>
          <w:tcPr>
            <w:tcW w:w="4680" w:type="dxa"/>
            <w:tcBorders>
              <w:top w:val="single" w:sz="4" w:space="0" w:color="000000"/>
              <w:left w:val="single" w:sz="4" w:space="0" w:color="000000"/>
              <w:bottom w:val="single" w:sz="4" w:space="0" w:color="000000"/>
              <w:right w:val="single" w:sz="4" w:space="0" w:color="000000"/>
            </w:tcBorders>
          </w:tcPr>
          <w:p w14:paraId="75274857" w14:textId="77777777" w:rsidR="00B14FBC" w:rsidRPr="00FF0A5D" w:rsidRDefault="00B14FBC" w:rsidP="00B14FBC">
            <w:r w:rsidRPr="00FF0A5D">
              <w:t xml:space="preserve">High vulnerability with low impact consequences or Low vulnerability with high impact consequences </w:t>
            </w:r>
          </w:p>
        </w:tc>
        <w:tc>
          <w:tcPr>
            <w:tcW w:w="1260" w:type="dxa"/>
            <w:tcBorders>
              <w:top w:val="single" w:sz="4" w:space="0" w:color="000000"/>
              <w:left w:val="single" w:sz="4" w:space="0" w:color="000000"/>
              <w:bottom w:val="single" w:sz="4" w:space="0" w:color="000000"/>
              <w:right w:val="single" w:sz="4" w:space="0" w:color="000000"/>
            </w:tcBorders>
          </w:tcPr>
          <w:p w14:paraId="75274858" w14:textId="77777777" w:rsidR="00B14FBC" w:rsidRPr="00FF0A5D" w:rsidRDefault="00B14FBC" w:rsidP="00B14FBC">
            <w:pPr>
              <w:jc w:val="center"/>
            </w:pPr>
            <w:r w:rsidRPr="00FF0A5D">
              <w:t>2</w:t>
            </w:r>
          </w:p>
        </w:tc>
        <w:tc>
          <w:tcPr>
            <w:tcW w:w="1394" w:type="dxa"/>
            <w:tcBorders>
              <w:top w:val="single" w:sz="4" w:space="0" w:color="000000"/>
              <w:left w:val="single" w:sz="4" w:space="0" w:color="000000"/>
              <w:bottom w:val="single" w:sz="4" w:space="0" w:color="000000"/>
              <w:right w:val="single" w:sz="4" w:space="0" w:color="000000"/>
            </w:tcBorders>
          </w:tcPr>
          <w:p w14:paraId="75274859" w14:textId="77777777" w:rsidR="00B14FBC" w:rsidRPr="00FF0A5D" w:rsidRDefault="00B14FBC" w:rsidP="00B14FBC">
            <w:pPr>
              <w:jc w:val="center"/>
            </w:pPr>
            <w:r w:rsidRPr="00FF0A5D">
              <w:t>1 week</w:t>
            </w:r>
          </w:p>
        </w:tc>
      </w:tr>
      <w:tr w:rsidR="00B14FBC" w:rsidRPr="00FF0A5D" w14:paraId="7527485F" w14:textId="77777777" w:rsidTr="00B14FBC">
        <w:tc>
          <w:tcPr>
            <w:tcW w:w="1080" w:type="dxa"/>
            <w:tcBorders>
              <w:top w:val="single" w:sz="4" w:space="0" w:color="000000"/>
              <w:left w:val="single" w:sz="4" w:space="0" w:color="000000"/>
              <w:bottom w:val="single" w:sz="4" w:space="0" w:color="000000"/>
              <w:right w:val="single" w:sz="4" w:space="0" w:color="000000"/>
            </w:tcBorders>
          </w:tcPr>
          <w:p w14:paraId="7527485B" w14:textId="77777777" w:rsidR="00B14FBC" w:rsidRPr="00FF0A5D" w:rsidRDefault="00B14FBC" w:rsidP="00B14FBC">
            <w:pPr>
              <w:spacing w:after="120"/>
              <w:rPr>
                <w:sz w:val="18"/>
                <w:szCs w:val="18"/>
              </w:rPr>
            </w:pPr>
          </w:p>
        </w:tc>
        <w:tc>
          <w:tcPr>
            <w:tcW w:w="4680" w:type="dxa"/>
            <w:tcBorders>
              <w:top w:val="single" w:sz="4" w:space="0" w:color="000000"/>
              <w:left w:val="single" w:sz="4" w:space="0" w:color="000000"/>
              <w:bottom w:val="single" w:sz="4" w:space="0" w:color="000000"/>
              <w:right w:val="single" w:sz="4" w:space="0" w:color="000000"/>
            </w:tcBorders>
          </w:tcPr>
          <w:p w14:paraId="7527485C" w14:textId="77777777" w:rsidR="00B14FBC" w:rsidRPr="00FF0A5D" w:rsidRDefault="00B14FBC" w:rsidP="00B14FBC">
            <w:r w:rsidRPr="00FF0A5D">
              <w:t xml:space="preserve">Low vulnerability with low impact consequences </w:t>
            </w:r>
          </w:p>
        </w:tc>
        <w:tc>
          <w:tcPr>
            <w:tcW w:w="1260" w:type="dxa"/>
            <w:tcBorders>
              <w:top w:val="single" w:sz="4" w:space="0" w:color="000000"/>
              <w:left w:val="single" w:sz="4" w:space="0" w:color="000000"/>
              <w:bottom w:val="single" w:sz="4" w:space="0" w:color="000000"/>
              <w:right w:val="single" w:sz="4" w:space="0" w:color="000000"/>
            </w:tcBorders>
          </w:tcPr>
          <w:p w14:paraId="7527485D" w14:textId="77777777" w:rsidR="00B14FBC" w:rsidRPr="00FF0A5D" w:rsidRDefault="00B14FBC" w:rsidP="00B14FBC">
            <w:pPr>
              <w:jc w:val="center"/>
            </w:pPr>
            <w:r w:rsidRPr="00FF0A5D">
              <w:t>3</w:t>
            </w:r>
          </w:p>
        </w:tc>
        <w:tc>
          <w:tcPr>
            <w:tcW w:w="1394" w:type="dxa"/>
            <w:tcBorders>
              <w:top w:val="single" w:sz="4" w:space="0" w:color="000000"/>
              <w:left w:val="single" w:sz="4" w:space="0" w:color="000000"/>
              <w:bottom w:val="single" w:sz="4" w:space="0" w:color="000000"/>
              <w:right w:val="single" w:sz="4" w:space="0" w:color="000000"/>
            </w:tcBorders>
          </w:tcPr>
          <w:p w14:paraId="7527485E" w14:textId="77777777" w:rsidR="00B14FBC" w:rsidRPr="00FF0A5D" w:rsidRDefault="00B14FBC" w:rsidP="00B14FBC">
            <w:pPr>
              <w:jc w:val="center"/>
            </w:pPr>
            <w:r w:rsidRPr="00FF0A5D">
              <w:t>4 weeks</w:t>
            </w:r>
          </w:p>
        </w:tc>
      </w:tr>
    </w:tbl>
    <w:p w14:paraId="75274860" w14:textId="77777777" w:rsidR="00B353E5" w:rsidRPr="00B24EB1" w:rsidRDefault="00B353E5" w:rsidP="00B353E5">
      <w:pPr>
        <w:pStyle w:val="Heading3"/>
      </w:pPr>
      <w:r w:rsidRPr="00B24EB1">
        <w:t xml:space="preserve">Client’s consent </w:t>
      </w:r>
    </w:p>
    <w:p w14:paraId="75274861" w14:textId="77777777" w:rsidR="00B353E5" w:rsidRDefault="00B353E5" w:rsidP="00B353E5">
      <w:pPr>
        <w:pStyle w:val="ListBullet"/>
        <w:numPr>
          <w:ilvl w:val="0"/>
          <w:numId w:val="0"/>
        </w:numPr>
        <w:spacing w:after="220"/>
      </w:pPr>
      <w:r w:rsidRPr="00B24EB1">
        <w:sym w:font="Wingdings 2" w:char="F0A3"/>
      </w:r>
      <w:r w:rsidRPr="00B24EB1">
        <w:t xml:space="preserve"> The client has consented to providing these personal details to your financial counselling service.</w:t>
      </w:r>
      <w:r>
        <w:t xml:space="preserve"> </w:t>
      </w:r>
    </w:p>
    <w:p w14:paraId="75274862" w14:textId="77777777" w:rsidR="009C4348" w:rsidRPr="004F2847" w:rsidRDefault="009C4348" w:rsidP="009C4348">
      <w:pPr>
        <w:pStyle w:val="Heading2"/>
      </w:pPr>
      <w:r>
        <w:br w:type="page"/>
      </w:r>
      <w:r w:rsidRPr="004F2847">
        <w:lastRenderedPageBreak/>
        <w:t>Sample case summary</w:t>
      </w:r>
      <w:r>
        <w:t xml:space="preserve"> – Financial Counselling Program</w:t>
      </w: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28"/>
        <w:gridCol w:w="7362"/>
      </w:tblGrid>
      <w:tr w:rsidR="009C4348" w:rsidRPr="006B1525" w14:paraId="75274865" w14:textId="77777777" w:rsidTr="009C4348">
        <w:tc>
          <w:tcPr>
            <w:tcW w:w="2628" w:type="dxa"/>
          </w:tcPr>
          <w:p w14:paraId="75274863" w14:textId="77777777" w:rsidR="009C4348" w:rsidRPr="006B1525" w:rsidRDefault="009C4348" w:rsidP="009C4348">
            <w:pPr>
              <w:pStyle w:val="Heading3"/>
            </w:pPr>
            <w:r w:rsidRPr="006B1525">
              <w:t xml:space="preserve">Case </w:t>
            </w:r>
            <w:r>
              <w:t>S</w:t>
            </w:r>
            <w:r w:rsidRPr="006B1525">
              <w:t>ummary</w:t>
            </w:r>
          </w:p>
        </w:tc>
        <w:tc>
          <w:tcPr>
            <w:tcW w:w="7362" w:type="dxa"/>
          </w:tcPr>
          <w:p w14:paraId="75274864" w14:textId="77777777" w:rsidR="009C4348" w:rsidRPr="006B1525" w:rsidRDefault="009C4348" w:rsidP="009C4348">
            <w:pPr>
              <w:pStyle w:val="Heading3"/>
            </w:pPr>
            <w:r>
              <w:t>t</w:t>
            </w:r>
            <w:r w:rsidRPr="006B1525">
              <w:t xml:space="preserve">est </w:t>
            </w:r>
            <w:proofErr w:type="spellStart"/>
            <w:r w:rsidRPr="006B1525">
              <w:t>test</w:t>
            </w:r>
            <w:proofErr w:type="spellEnd"/>
          </w:p>
        </w:tc>
      </w:tr>
      <w:tr w:rsidR="009C4348" w14:paraId="75274868" w14:textId="77777777" w:rsidTr="009C4348">
        <w:tc>
          <w:tcPr>
            <w:tcW w:w="2628" w:type="dxa"/>
          </w:tcPr>
          <w:p w14:paraId="75274866" w14:textId="77777777" w:rsidR="009C4348" w:rsidRDefault="009C4348" w:rsidP="009C4348">
            <w:pPr>
              <w:pStyle w:val="BodyText"/>
              <w:jc w:val="right"/>
            </w:pPr>
            <w:proofErr w:type="spellStart"/>
            <w:r>
              <w:t>Client_no</w:t>
            </w:r>
            <w:proofErr w:type="spellEnd"/>
          </w:p>
        </w:tc>
        <w:tc>
          <w:tcPr>
            <w:tcW w:w="7362" w:type="dxa"/>
          </w:tcPr>
          <w:p w14:paraId="75274867" w14:textId="77777777" w:rsidR="009C4348" w:rsidRDefault="009C4348" w:rsidP="009C4348">
            <w:pPr>
              <w:pStyle w:val="BodyText"/>
            </w:pPr>
            <w:r>
              <w:t>154933</w:t>
            </w:r>
          </w:p>
        </w:tc>
      </w:tr>
      <w:tr w:rsidR="009C4348" w14:paraId="7527486B" w14:textId="77777777" w:rsidTr="009C4348">
        <w:tc>
          <w:tcPr>
            <w:tcW w:w="2628" w:type="dxa"/>
          </w:tcPr>
          <w:p w14:paraId="75274869" w14:textId="77777777" w:rsidR="009C4348" w:rsidRDefault="009C4348" w:rsidP="009C4348">
            <w:pPr>
              <w:pStyle w:val="BodyText"/>
              <w:jc w:val="right"/>
            </w:pPr>
            <w:r>
              <w:t>Staff member:</w:t>
            </w:r>
          </w:p>
        </w:tc>
        <w:tc>
          <w:tcPr>
            <w:tcW w:w="7362" w:type="dxa"/>
          </w:tcPr>
          <w:p w14:paraId="7527486A" w14:textId="77777777" w:rsidR="009C4348" w:rsidRDefault="009C4348" w:rsidP="009C4348">
            <w:pPr>
              <w:pStyle w:val="BodyText"/>
            </w:pPr>
          </w:p>
        </w:tc>
      </w:tr>
      <w:tr w:rsidR="009C4348" w14:paraId="7527486E" w14:textId="77777777" w:rsidTr="009C4348">
        <w:tc>
          <w:tcPr>
            <w:tcW w:w="2628" w:type="dxa"/>
          </w:tcPr>
          <w:p w14:paraId="7527486C" w14:textId="77777777" w:rsidR="009C4348" w:rsidRDefault="009C4348" w:rsidP="009C4348">
            <w:pPr>
              <w:pStyle w:val="BodyText"/>
              <w:jc w:val="right"/>
            </w:pPr>
            <w:r>
              <w:t>First Contact Date:</w:t>
            </w:r>
          </w:p>
        </w:tc>
        <w:tc>
          <w:tcPr>
            <w:tcW w:w="7362" w:type="dxa"/>
          </w:tcPr>
          <w:p w14:paraId="7527486D" w14:textId="77777777" w:rsidR="009C4348" w:rsidRDefault="009C4348" w:rsidP="009C4348">
            <w:pPr>
              <w:pStyle w:val="BodyText"/>
            </w:pPr>
            <w:r>
              <w:t>31/5/2013</w:t>
            </w:r>
          </w:p>
        </w:tc>
      </w:tr>
      <w:tr w:rsidR="009C4348" w14:paraId="75274871" w14:textId="77777777" w:rsidTr="009C4348">
        <w:tc>
          <w:tcPr>
            <w:tcW w:w="2628" w:type="dxa"/>
          </w:tcPr>
          <w:p w14:paraId="7527486F" w14:textId="77777777" w:rsidR="009C4348" w:rsidRDefault="009C4348" w:rsidP="009C4348">
            <w:pPr>
              <w:pStyle w:val="BodyText"/>
              <w:jc w:val="right"/>
            </w:pPr>
            <w:r>
              <w:t>Name:</w:t>
            </w:r>
          </w:p>
        </w:tc>
        <w:tc>
          <w:tcPr>
            <w:tcW w:w="7362" w:type="dxa"/>
          </w:tcPr>
          <w:p w14:paraId="75274870" w14:textId="77777777" w:rsidR="009C4348" w:rsidRDefault="009C4348" w:rsidP="009C4348">
            <w:pPr>
              <w:pStyle w:val="BodyText"/>
            </w:pPr>
            <w:r>
              <w:t xml:space="preserve">Mr test </w:t>
            </w:r>
            <w:proofErr w:type="spellStart"/>
            <w:r>
              <w:t>test</w:t>
            </w:r>
            <w:proofErr w:type="spellEnd"/>
          </w:p>
        </w:tc>
      </w:tr>
      <w:tr w:rsidR="009C4348" w14:paraId="75274874" w14:textId="77777777" w:rsidTr="009C4348">
        <w:tc>
          <w:tcPr>
            <w:tcW w:w="2628" w:type="dxa"/>
          </w:tcPr>
          <w:p w14:paraId="75274872" w14:textId="77777777" w:rsidR="009C4348" w:rsidRDefault="009C4348" w:rsidP="009C4348">
            <w:pPr>
              <w:pStyle w:val="BodyText"/>
              <w:jc w:val="right"/>
            </w:pPr>
            <w:r>
              <w:t>Street:</w:t>
            </w:r>
          </w:p>
        </w:tc>
        <w:tc>
          <w:tcPr>
            <w:tcW w:w="7362" w:type="dxa"/>
          </w:tcPr>
          <w:p w14:paraId="75274873" w14:textId="77777777" w:rsidR="009C4348" w:rsidRDefault="009C4348" w:rsidP="009C4348">
            <w:pPr>
              <w:pStyle w:val="BodyText"/>
            </w:pPr>
          </w:p>
        </w:tc>
      </w:tr>
      <w:tr w:rsidR="009C4348" w14:paraId="75274877" w14:textId="77777777" w:rsidTr="009C4348">
        <w:tc>
          <w:tcPr>
            <w:tcW w:w="2628" w:type="dxa"/>
          </w:tcPr>
          <w:p w14:paraId="75274875" w14:textId="77777777" w:rsidR="009C4348" w:rsidRDefault="009C4348" w:rsidP="009C4348">
            <w:pPr>
              <w:pStyle w:val="BodyText"/>
              <w:jc w:val="right"/>
            </w:pPr>
            <w:r>
              <w:t>Suburb/ Town</w:t>
            </w:r>
          </w:p>
        </w:tc>
        <w:tc>
          <w:tcPr>
            <w:tcW w:w="7362" w:type="dxa"/>
          </w:tcPr>
          <w:p w14:paraId="75274876" w14:textId="77777777" w:rsidR="009C4348" w:rsidRDefault="009C4348" w:rsidP="009C4348">
            <w:pPr>
              <w:pStyle w:val="BodyText"/>
            </w:pPr>
            <w:smartTag w:uri="urn:schemas-microsoft-com:office:smarttags" w:element="City">
              <w:smartTag w:uri="urn:schemas-microsoft-com:office:smarttags" w:element="place">
                <w:r>
                  <w:t>Bendigo</w:t>
                </w:r>
              </w:smartTag>
            </w:smartTag>
            <w:r>
              <w:t xml:space="preserve"> 3550</w:t>
            </w:r>
          </w:p>
        </w:tc>
      </w:tr>
      <w:tr w:rsidR="009C4348" w14:paraId="7527487A" w14:textId="77777777" w:rsidTr="009C4348">
        <w:tc>
          <w:tcPr>
            <w:tcW w:w="2628" w:type="dxa"/>
          </w:tcPr>
          <w:p w14:paraId="75274878" w14:textId="77777777" w:rsidR="009C4348" w:rsidRDefault="009C4348" w:rsidP="009C4348">
            <w:pPr>
              <w:pStyle w:val="BodyText"/>
              <w:jc w:val="right"/>
            </w:pPr>
            <w:r>
              <w:t>Email:</w:t>
            </w:r>
          </w:p>
        </w:tc>
        <w:tc>
          <w:tcPr>
            <w:tcW w:w="7362" w:type="dxa"/>
          </w:tcPr>
          <w:p w14:paraId="75274879" w14:textId="77777777" w:rsidR="009C4348" w:rsidRDefault="009C4348" w:rsidP="009C4348">
            <w:pPr>
              <w:pStyle w:val="BodyText"/>
            </w:pPr>
          </w:p>
        </w:tc>
      </w:tr>
      <w:tr w:rsidR="009C4348" w14:paraId="7527487D" w14:textId="77777777" w:rsidTr="009C4348">
        <w:tc>
          <w:tcPr>
            <w:tcW w:w="2628" w:type="dxa"/>
          </w:tcPr>
          <w:p w14:paraId="7527487B" w14:textId="77777777" w:rsidR="009C4348" w:rsidRDefault="009C4348" w:rsidP="009C4348">
            <w:pPr>
              <w:pStyle w:val="BodyText"/>
              <w:jc w:val="right"/>
            </w:pPr>
            <w:proofErr w:type="spellStart"/>
            <w:r>
              <w:t>Tel#_mobile</w:t>
            </w:r>
            <w:proofErr w:type="spellEnd"/>
          </w:p>
        </w:tc>
        <w:tc>
          <w:tcPr>
            <w:tcW w:w="7362" w:type="dxa"/>
          </w:tcPr>
          <w:p w14:paraId="7527487C" w14:textId="77777777" w:rsidR="009C4348" w:rsidRDefault="009C4348" w:rsidP="009C4348">
            <w:pPr>
              <w:pStyle w:val="BodyText"/>
            </w:pPr>
            <w:r>
              <w:t>0000 000 000</w:t>
            </w:r>
          </w:p>
        </w:tc>
      </w:tr>
      <w:tr w:rsidR="009C4348" w14:paraId="75274880" w14:textId="77777777" w:rsidTr="009C4348">
        <w:tc>
          <w:tcPr>
            <w:tcW w:w="2628" w:type="dxa"/>
          </w:tcPr>
          <w:p w14:paraId="7527487E" w14:textId="77777777" w:rsidR="009C4348" w:rsidRDefault="009C4348" w:rsidP="009C4348">
            <w:pPr>
              <w:pStyle w:val="BodyText"/>
              <w:jc w:val="right"/>
            </w:pPr>
            <w:r>
              <w:t>Tel AH:</w:t>
            </w:r>
          </w:p>
        </w:tc>
        <w:tc>
          <w:tcPr>
            <w:tcW w:w="7362" w:type="dxa"/>
          </w:tcPr>
          <w:p w14:paraId="7527487F" w14:textId="77777777" w:rsidR="009C4348" w:rsidRDefault="009C4348" w:rsidP="009C4348">
            <w:pPr>
              <w:pStyle w:val="BodyText"/>
            </w:pPr>
            <w:proofErr w:type="spellStart"/>
            <w:r>
              <w:t>Tel#_BH</w:t>
            </w:r>
            <w:proofErr w:type="spellEnd"/>
          </w:p>
        </w:tc>
      </w:tr>
      <w:tr w:rsidR="009C4348" w14:paraId="75274883" w14:textId="77777777" w:rsidTr="009C4348">
        <w:tc>
          <w:tcPr>
            <w:tcW w:w="2628" w:type="dxa"/>
          </w:tcPr>
          <w:p w14:paraId="75274881" w14:textId="77777777" w:rsidR="009C4348" w:rsidRDefault="009C4348" w:rsidP="009C4348">
            <w:pPr>
              <w:pStyle w:val="BodyText"/>
              <w:jc w:val="right"/>
            </w:pPr>
            <w:proofErr w:type="spellStart"/>
            <w:r>
              <w:t>Referral_From</w:t>
            </w:r>
            <w:proofErr w:type="spellEnd"/>
            <w:r>
              <w:t>:</w:t>
            </w:r>
          </w:p>
        </w:tc>
        <w:tc>
          <w:tcPr>
            <w:tcW w:w="7362" w:type="dxa"/>
          </w:tcPr>
          <w:p w14:paraId="75274882" w14:textId="77777777" w:rsidR="009C4348" w:rsidRDefault="009C4348" w:rsidP="009C4348">
            <w:pPr>
              <w:pStyle w:val="BodyText"/>
            </w:pPr>
            <w:r>
              <w:t>Self/ friend/ relative</w:t>
            </w:r>
          </w:p>
        </w:tc>
      </w:tr>
      <w:tr w:rsidR="009C4348" w14:paraId="75274886" w14:textId="77777777" w:rsidTr="009C4348">
        <w:tc>
          <w:tcPr>
            <w:tcW w:w="2628" w:type="dxa"/>
          </w:tcPr>
          <w:p w14:paraId="75274884" w14:textId="77777777" w:rsidR="009C4348" w:rsidRDefault="009C4348" w:rsidP="009C4348">
            <w:pPr>
              <w:pStyle w:val="BodyText"/>
              <w:jc w:val="right"/>
            </w:pPr>
            <w:r>
              <w:t>Client Income:</w:t>
            </w:r>
          </w:p>
        </w:tc>
        <w:tc>
          <w:tcPr>
            <w:tcW w:w="7362" w:type="dxa"/>
          </w:tcPr>
          <w:p w14:paraId="75274885" w14:textId="77777777" w:rsidR="009C4348" w:rsidRDefault="009C4348" w:rsidP="009C4348">
            <w:pPr>
              <w:pStyle w:val="BodyText"/>
            </w:pPr>
            <w:r>
              <w:t>Less than $20k</w:t>
            </w:r>
          </w:p>
        </w:tc>
      </w:tr>
      <w:tr w:rsidR="009C4348" w14:paraId="75274889" w14:textId="77777777" w:rsidTr="009C4348">
        <w:tc>
          <w:tcPr>
            <w:tcW w:w="2628" w:type="dxa"/>
          </w:tcPr>
          <w:p w14:paraId="75274887" w14:textId="77777777" w:rsidR="009C4348" w:rsidRDefault="009C4348" w:rsidP="009C4348">
            <w:pPr>
              <w:pStyle w:val="BodyText"/>
              <w:jc w:val="right"/>
            </w:pPr>
            <w:proofErr w:type="spellStart"/>
            <w:r>
              <w:t>IncomeSource</w:t>
            </w:r>
            <w:proofErr w:type="spellEnd"/>
          </w:p>
        </w:tc>
        <w:tc>
          <w:tcPr>
            <w:tcW w:w="7362" w:type="dxa"/>
          </w:tcPr>
          <w:p w14:paraId="75274888" w14:textId="77777777" w:rsidR="009C4348" w:rsidRDefault="009C4348" w:rsidP="009C4348">
            <w:pPr>
              <w:pStyle w:val="BodyText"/>
            </w:pPr>
            <w:r>
              <w:t>FC-Government  Payments</w:t>
            </w:r>
          </w:p>
        </w:tc>
      </w:tr>
      <w:tr w:rsidR="009C4348" w14:paraId="7527488C" w14:textId="77777777" w:rsidTr="009C4348">
        <w:tc>
          <w:tcPr>
            <w:tcW w:w="2628" w:type="dxa"/>
          </w:tcPr>
          <w:p w14:paraId="7527488A" w14:textId="77777777" w:rsidR="009C4348" w:rsidRDefault="009C4348" w:rsidP="009C4348">
            <w:pPr>
              <w:pStyle w:val="BodyText"/>
              <w:jc w:val="right"/>
            </w:pPr>
            <w:r>
              <w:t>Date/ year of birth:</w:t>
            </w:r>
          </w:p>
        </w:tc>
        <w:tc>
          <w:tcPr>
            <w:tcW w:w="7362" w:type="dxa"/>
          </w:tcPr>
          <w:p w14:paraId="7527488B" w14:textId="77777777" w:rsidR="009C4348" w:rsidRDefault="009C4348" w:rsidP="009C4348">
            <w:pPr>
              <w:pStyle w:val="BodyText"/>
            </w:pPr>
            <w:r>
              <w:t>1956</w:t>
            </w:r>
          </w:p>
        </w:tc>
      </w:tr>
      <w:tr w:rsidR="009C4348" w14:paraId="7527488F" w14:textId="77777777" w:rsidTr="009C4348">
        <w:tc>
          <w:tcPr>
            <w:tcW w:w="2628" w:type="dxa"/>
          </w:tcPr>
          <w:p w14:paraId="7527488D" w14:textId="77777777" w:rsidR="009C4348" w:rsidRDefault="009C4348" w:rsidP="009C4348">
            <w:pPr>
              <w:pStyle w:val="BodyText"/>
              <w:jc w:val="right"/>
            </w:pPr>
            <w:r>
              <w:t>Consumer Family type:</w:t>
            </w:r>
          </w:p>
        </w:tc>
        <w:tc>
          <w:tcPr>
            <w:tcW w:w="7362" w:type="dxa"/>
          </w:tcPr>
          <w:p w14:paraId="7527488E" w14:textId="77777777" w:rsidR="009C4348" w:rsidRDefault="009C4348" w:rsidP="009C4348">
            <w:pPr>
              <w:pStyle w:val="BodyText"/>
            </w:pPr>
            <w:r>
              <w:t>Family with dependent children</w:t>
            </w:r>
          </w:p>
        </w:tc>
      </w:tr>
      <w:tr w:rsidR="009C4348" w14:paraId="75274892" w14:textId="77777777" w:rsidTr="009C4348">
        <w:tc>
          <w:tcPr>
            <w:tcW w:w="2628" w:type="dxa"/>
          </w:tcPr>
          <w:p w14:paraId="75274890" w14:textId="77777777" w:rsidR="009C4348" w:rsidRDefault="009C4348" w:rsidP="009C4348">
            <w:pPr>
              <w:pStyle w:val="BodyText"/>
              <w:jc w:val="right"/>
            </w:pPr>
            <w:r>
              <w:t>Domestic Violence Indicator:</w:t>
            </w:r>
          </w:p>
        </w:tc>
        <w:tc>
          <w:tcPr>
            <w:tcW w:w="7362" w:type="dxa"/>
          </w:tcPr>
          <w:p w14:paraId="75274891" w14:textId="77777777" w:rsidR="009C4348" w:rsidRDefault="009C4348" w:rsidP="009C4348">
            <w:pPr>
              <w:pStyle w:val="BodyText"/>
            </w:pPr>
            <w:r>
              <w:t>Not applicable</w:t>
            </w:r>
          </w:p>
        </w:tc>
      </w:tr>
      <w:tr w:rsidR="009C4348" w14:paraId="75274895" w14:textId="77777777" w:rsidTr="009C4348">
        <w:tc>
          <w:tcPr>
            <w:tcW w:w="2628" w:type="dxa"/>
          </w:tcPr>
          <w:p w14:paraId="75274893" w14:textId="77777777" w:rsidR="009C4348" w:rsidRDefault="009C4348" w:rsidP="009C4348">
            <w:pPr>
              <w:pStyle w:val="BodyText"/>
              <w:jc w:val="right"/>
            </w:pPr>
            <w:r>
              <w:t>Main Language:</w:t>
            </w:r>
          </w:p>
        </w:tc>
        <w:tc>
          <w:tcPr>
            <w:tcW w:w="7362" w:type="dxa"/>
          </w:tcPr>
          <w:p w14:paraId="75274894" w14:textId="77777777" w:rsidR="009C4348" w:rsidRDefault="009C4348" w:rsidP="009C4348">
            <w:pPr>
              <w:pStyle w:val="BodyText"/>
            </w:pPr>
          </w:p>
        </w:tc>
      </w:tr>
      <w:tr w:rsidR="009C4348" w14:paraId="75274898" w14:textId="77777777" w:rsidTr="009C4348">
        <w:tc>
          <w:tcPr>
            <w:tcW w:w="2628" w:type="dxa"/>
          </w:tcPr>
          <w:p w14:paraId="75274896" w14:textId="77777777" w:rsidR="009C4348" w:rsidRDefault="009C4348" w:rsidP="009C4348">
            <w:pPr>
              <w:pStyle w:val="BodyText"/>
              <w:jc w:val="right"/>
            </w:pPr>
            <w:r>
              <w:t>English Proficiency:</w:t>
            </w:r>
          </w:p>
        </w:tc>
        <w:tc>
          <w:tcPr>
            <w:tcW w:w="7362" w:type="dxa"/>
          </w:tcPr>
          <w:p w14:paraId="75274897" w14:textId="77777777" w:rsidR="009C4348" w:rsidRDefault="009C4348" w:rsidP="009C4348">
            <w:pPr>
              <w:pStyle w:val="BodyText"/>
            </w:pPr>
          </w:p>
        </w:tc>
      </w:tr>
      <w:tr w:rsidR="009C4348" w14:paraId="7527489B" w14:textId="77777777" w:rsidTr="009C4348">
        <w:tc>
          <w:tcPr>
            <w:tcW w:w="2628" w:type="dxa"/>
          </w:tcPr>
          <w:p w14:paraId="75274899" w14:textId="77777777" w:rsidR="009C4348" w:rsidRDefault="009C4348" w:rsidP="009C4348">
            <w:pPr>
              <w:pStyle w:val="BodyText"/>
              <w:jc w:val="right"/>
            </w:pPr>
            <w:r>
              <w:t>Housing related problem:</w:t>
            </w:r>
          </w:p>
        </w:tc>
        <w:tc>
          <w:tcPr>
            <w:tcW w:w="7362" w:type="dxa"/>
          </w:tcPr>
          <w:p w14:paraId="7527489A" w14:textId="77777777" w:rsidR="009C4348" w:rsidRDefault="009C4348" w:rsidP="009C4348">
            <w:pPr>
              <w:pStyle w:val="BodyText"/>
            </w:pPr>
            <w:r>
              <w:t>Yes</w:t>
            </w:r>
          </w:p>
        </w:tc>
      </w:tr>
      <w:tr w:rsidR="009C4348" w14:paraId="7527489E" w14:textId="77777777" w:rsidTr="009C4348">
        <w:trPr>
          <w:trHeight w:val="80"/>
        </w:trPr>
        <w:tc>
          <w:tcPr>
            <w:tcW w:w="2628" w:type="dxa"/>
          </w:tcPr>
          <w:p w14:paraId="7527489C" w14:textId="77777777" w:rsidR="009C4348" w:rsidRDefault="009C4348" w:rsidP="009C4348">
            <w:pPr>
              <w:pStyle w:val="BodyText"/>
              <w:jc w:val="right"/>
            </w:pPr>
            <w:r>
              <w:t>Housing type:</w:t>
            </w:r>
          </w:p>
        </w:tc>
        <w:tc>
          <w:tcPr>
            <w:tcW w:w="7362" w:type="dxa"/>
          </w:tcPr>
          <w:p w14:paraId="7527489D" w14:textId="77777777" w:rsidR="009C4348" w:rsidRDefault="009C4348" w:rsidP="009C4348">
            <w:pPr>
              <w:pStyle w:val="BodyText"/>
            </w:pPr>
            <w:r>
              <w:t>Rental Private</w:t>
            </w:r>
          </w:p>
        </w:tc>
      </w:tr>
      <w:tr w:rsidR="009C4348" w14:paraId="752748A1" w14:textId="77777777" w:rsidTr="009C4348">
        <w:tc>
          <w:tcPr>
            <w:tcW w:w="2628" w:type="dxa"/>
          </w:tcPr>
          <w:p w14:paraId="7527489F" w14:textId="77777777" w:rsidR="009C4348" w:rsidRDefault="009C4348" w:rsidP="009C4348">
            <w:pPr>
              <w:pStyle w:val="BodyText"/>
              <w:jc w:val="right"/>
            </w:pPr>
            <w:r>
              <w:t>Indigenous Status:</w:t>
            </w:r>
          </w:p>
        </w:tc>
        <w:tc>
          <w:tcPr>
            <w:tcW w:w="7362" w:type="dxa"/>
          </w:tcPr>
          <w:p w14:paraId="752748A0" w14:textId="77777777" w:rsidR="009C4348" w:rsidRDefault="009C4348" w:rsidP="009C4348">
            <w:pPr>
              <w:pStyle w:val="BodyText"/>
            </w:pPr>
          </w:p>
        </w:tc>
      </w:tr>
    </w:tbl>
    <w:p w14:paraId="752748A2" w14:textId="77777777" w:rsidR="009C4348" w:rsidRDefault="009C4348" w:rsidP="009C4348">
      <w:pPr>
        <w:pStyle w:val="BodyText"/>
      </w:pPr>
    </w:p>
    <w:tbl>
      <w:tblPr>
        <w:tblStyle w:val="TableGrid"/>
        <w:tblpPr w:leftFromText="180" w:rightFromText="180" w:vertAnchor="text" w:horzAnchor="margin" w:tblpY="93"/>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07"/>
        <w:gridCol w:w="1167"/>
        <w:gridCol w:w="1464"/>
        <w:gridCol w:w="4943"/>
        <w:gridCol w:w="1609"/>
      </w:tblGrid>
      <w:tr w:rsidR="009C4348" w:rsidRPr="00D858CD" w14:paraId="752748A8" w14:textId="77777777" w:rsidTr="009C4348">
        <w:tc>
          <w:tcPr>
            <w:tcW w:w="807" w:type="dxa"/>
            <w:tcBorders>
              <w:bottom w:val="single" w:sz="4" w:space="0" w:color="auto"/>
            </w:tcBorders>
          </w:tcPr>
          <w:p w14:paraId="752748A3" w14:textId="77777777" w:rsidR="009C4348" w:rsidRPr="00D858CD" w:rsidRDefault="009C4348" w:rsidP="009C4348">
            <w:pPr>
              <w:pStyle w:val="BodyText"/>
              <w:rPr>
                <w:b/>
                <w:i/>
              </w:rPr>
            </w:pPr>
            <w:r w:rsidRPr="00D858CD">
              <w:rPr>
                <w:b/>
                <w:i/>
              </w:rPr>
              <w:t>Staff</w:t>
            </w:r>
          </w:p>
        </w:tc>
        <w:tc>
          <w:tcPr>
            <w:tcW w:w="1167" w:type="dxa"/>
            <w:tcBorders>
              <w:bottom w:val="single" w:sz="4" w:space="0" w:color="auto"/>
            </w:tcBorders>
          </w:tcPr>
          <w:p w14:paraId="752748A4" w14:textId="77777777" w:rsidR="009C4348" w:rsidRPr="00D858CD" w:rsidRDefault="009C4348" w:rsidP="009C4348">
            <w:pPr>
              <w:pStyle w:val="BodyText"/>
              <w:rPr>
                <w:b/>
                <w:i/>
              </w:rPr>
            </w:pPr>
            <w:r w:rsidRPr="00D858CD">
              <w:rPr>
                <w:b/>
                <w:i/>
              </w:rPr>
              <w:t>Date</w:t>
            </w:r>
          </w:p>
        </w:tc>
        <w:tc>
          <w:tcPr>
            <w:tcW w:w="1464" w:type="dxa"/>
            <w:tcBorders>
              <w:bottom w:val="single" w:sz="4" w:space="0" w:color="auto"/>
            </w:tcBorders>
          </w:tcPr>
          <w:p w14:paraId="752748A5" w14:textId="77777777" w:rsidR="009C4348" w:rsidRPr="00D858CD" w:rsidRDefault="009C4348" w:rsidP="009C4348">
            <w:pPr>
              <w:pStyle w:val="BodyText"/>
              <w:rPr>
                <w:b/>
                <w:i/>
              </w:rPr>
            </w:pPr>
            <w:r w:rsidRPr="00D858CD">
              <w:rPr>
                <w:b/>
                <w:i/>
              </w:rPr>
              <w:t>Session Type</w:t>
            </w:r>
          </w:p>
        </w:tc>
        <w:tc>
          <w:tcPr>
            <w:tcW w:w="4943" w:type="dxa"/>
            <w:tcBorders>
              <w:bottom w:val="single" w:sz="4" w:space="0" w:color="auto"/>
            </w:tcBorders>
          </w:tcPr>
          <w:p w14:paraId="752748A6" w14:textId="77777777" w:rsidR="009C4348" w:rsidRPr="00D858CD" w:rsidRDefault="009C4348" w:rsidP="009C4348">
            <w:pPr>
              <w:pStyle w:val="BodyText"/>
              <w:rPr>
                <w:b/>
                <w:i/>
              </w:rPr>
            </w:pPr>
            <w:r w:rsidRPr="00D858CD">
              <w:rPr>
                <w:b/>
                <w:i/>
              </w:rPr>
              <w:t>Presenting Problem &amp; Action</w:t>
            </w:r>
          </w:p>
        </w:tc>
        <w:tc>
          <w:tcPr>
            <w:tcW w:w="1609" w:type="dxa"/>
            <w:tcBorders>
              <w:bottom w:val="single" w:sz="4" w:space="0" w:color="auto"/>
            </w:tcBorders>
          </w:tcPr>
          <w:p w14:paraId="752748A7" w14:textId="77777777" w:rsidR="009C4348" w:rsidRPr="00D858CD" w:rsidRDefault="009C4348" w:rsidP="009C4348">
            <w:pPr>
              <w:pStyle w:val="BodyText"/>
              <w:rPr>
                <w:b/>
                <w:i/>
              </w:rPr>
            </w:pPr>
            <w:r w:rsidRPr="00D858CD">
              <w:rPr>
                <w:b/>
                <w:i/>
              </w:rPr>
              <w:t>Service Category</w:t>
            </w:r>
          </w:p>
        </w:tc>
      </w:tr>
      <w:tr w:rsidR="009C4348" w14:paraId="752748AE" w14:textId="77777777" w:rsidTr="009C4348">
        <w:tc>
          <w:tcPr>
            <w:tcW w:w="807" w:type="dxa"/>
            <w:tcBorders>
              <w:top w:val="single" w:sz="4" w:space="0" w:color="auto"/>
            </w:tcBorders>
          </w:tcPr>
          <w:p w14:paraId="752748A9" w14:textId="77777777" w:rsidR="009C4348" w:rsidRDefault="009C4348" w:rsidP="009C4348">
            <w:pPr>
              <w:pStyle w:val="BodyText"/>
            </w:pPr>
          </w:p>
        </w:tc>
        <w:tc>
          <w:tcPr>
            <w:tcW w:w="1167" w:type="dxa"/>
            <w:tcBorders>
              <w:top w:val="single" w:sz="4" w:space="0" w:color="auto"/>
            </w:tcBorders>
          </w:tcPr>
          <w:p w14:paraId="752748AA" w14:textId="77777777" w:rsidR="009C4348" w:rsidRDefault="009C4348" w:rsidP="009C4348">
            <w:pPr>
              <w:pStyle w:val="BodyText"/>
            </w:pPr>
            <w:r>
              <w:t>31/5/2013</w:t>
            </w:r>
          </w:p>
        </w:tc>
        <w:tc>
          <w:tcPr>
            <w:tcW w:w="1464" w:type="dxa"/>
            <w:tcBorders>
              <w:top w:val="single" w:sz="4" w:space="0" w:color="auto"/>
            </w:tcBorders>
          </w:tcPr>
          <w:p w14:paraId="752748AB" w14:textId="77777777" w:rsidR="009C4348" w:rsidRDefault="009C4348" w:rsidP="009C4348">
            <w:pPr>
              <w:pStyle w:val="BodyText"/>
            </w:pPr>
            <w:r>
              <w:t>FC Triage assessment</w:t>
            </w:r>
          </w:p>
        </w:tc>
        <w:tc>
          <w:tcPr>
            <w:tcW w:w="4943" w:type="dxa"/>
            <w:tcBorders>
              <w:top w:val="single" w:sz="4" w:space="0" w:color="auto"/>
            </w:tcBorders>
          </w:tcPr>
          <w:p w14:paraId="752748AC" w14:textId="77777777" w:rsidR="009C4348" w:rsidRDefault="009C4348" w:rsidP="009C4348">
            <w:pPr>
              <w:pStyle w:val="BodyText"/>
            </w:pPr>
            <w:r>
              <w:t xml:space="preserve">Client is having trouble with finances. Cannot pay utility bills and is struggling with house &amp; car loan payments. Was unemployed recently and is now on government benefits.  Is behind one month in house loan. Client’s English is not good and he cannot understand letters that bank is sending him.  Client migrated from </w:t>
            </w:r>
            <w:smartTag w:uri="urn:schemas-microsoft-com:office:smarttags" w:element="place">
              <w:r>
                <w:t>Africa</w:t>
              </w:r>
            </w:smartTag>
            <w:r>
              <w:t xml:space="preserve"> in 2010 and has only attended school up to primary school. Bank has rung him and wants to discuss but client gets stressed speaking to bank. Client recently diagnosed with depression.</w:t>
            </w:r>
          </w:p>
        </w:tc>
        <w:tc>
          <w:tcPr>
            <w:tcW w:w="1609" w:type="dxa"/>
            <w:tcBorders>
              <w:top w:val="single" w:sz="4" w:space="0" w:color="auto"/>
            </w:tcBorders>
          </w:tcPr>
          <w:p w14:paraId="752748AD" w14:textId="77777777" w:rsidR="009C4348" w:rsidRDefault="009C4348" w:rsidP="009C4348">
            <w:pPr>
              <w:pStyle w:val="BodyText"/>
            </w:pPr>
          </w:p>
        </w:tc>
      </w:tr>
    </w:tbl>
    <w:p w14:paraId="752748AF" w14:textId="77777777" w:rsidR="009C4348" w:rsidRDefault="009C4348" w:rsidP="009C4348"/>
    <w:p w14:paraId="752748B0" w14:textId="77777777" w:rsidR="00B14FBC" w:rsidRPr="00094537" w:rsidRDefault="00B14FBC" w:rsidP="00B14FBC">
      <w:pPr>
        <w:pStyle w:val="BodyText"/>
        <w:rPr>
          <w:lang w:eastAsia="en-AU"/>
        </w:rPr>
      </w:pPr>
    </w:p>
    <w:p w14:paraId="752748B1" w14:textId="77777777" w:rsidR="009E0377" w:rsidRDefault="009E0377" w:rsidP="009E0377">
      <w:pPr>
        <w:autoSpaceDE w:val="0"/>
        <w:autoSpaceDN w:val="0"/>
        <w:adjustRightInd w:val="0"/>
        <w:spacing w:after="0"/>
        <w:rPr>
          <w:rFonts w:eastAsia="Times New Roman"/>
          <w:b/>
          <w:sz w:val="26"/>
          <w:szCs w:val="20"/>
          <w:lang w:eastAsia="en-AU"/>
        </w:rPr>
      </w:pPr>
    </w:p>
    <w:sectPr w:rsidR="009E0377" w:rsidSect="00B14FBC">
      <w:footerReference w:type="even" r:id="rId7"/>
      <w:footerReference w:type="default" r:id="rId8"/>
      <w:footerReference w:type="firs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748B4" w14:textId="77777777" w:rsidR="00D0310C" w:rsidRDefault="00D0310C">
      <w:r>
        <w:separator/>
      </w:r>
    </w:p>
  </w:endnote>
  <w:endnote w:type="continuationSeparator" w:id="0">
    <w:p w14:paraId="752748B5" w14:textId="77777777" w:rsidR="00D0310C" w:rsidRDefault="00D03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F4DD2" w14:textId="77777777" w:rsidR="00AC60AF" w:rsidRDefault="00AC60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03B3" w14:textId="77777777" w:rsidR="00AC60AF" w:rsidRDefault="00AC60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28546" w14:textId="77777777" w:rsidR="00AC60AF" w:rsidRDefault="00AC6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748B2" w14:textId="77777777" w:rsidR="00D0310C" w:rsidRDefault="00D0310C">
      <w:r>
        <w:separator/>
      </w:r>
    </w:p>
  </w:footnote>
  <w:footnote w:type="continuationSeparator" w:id="0">
    <w:p w14:paraId="752748B3" w14:textId="77777777" w:rsidR="00D0310C" w:rsidRDefault="00D031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C6080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6B2D47"/>
    <w:multiLevelType w:val="multilevel"/>
    <w:tmpl w:val="465C8F0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E6049F3"/>
    <w:multiLevelType w:val="multilevel"/>
    <w:tmpl w:val="7E7E0C60"/>
    <w:lvl w:ilvl="0">
      <w:start w:val="1"/>
      <w:numFmt w:val="bullet"/>
      <w:lvlText w:val=""/>
      <w:lvlJc w:val="left"/>
      <w:pPr>
        <w:tabs>
          <w:tab w:val="num" w:pos="-1800"/>
        </w:tabs>
        <w:ind w:left="-1800" w:hanging="360"/>
      </w:pPr>
      <w:rPr>
        <w:rFonts w:ascii="Calibri" w:hAnsi="Calibri"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900EE0"/>
    <w:multiLevelType w:val="hybridMultilevel"/>
    <w:tmpl w:val="A2228E74"/>
    <w:lvl w:ilvl="0" w:tplc="0C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FC52BE8"/>
    <w:multiLevelType w:val="hybridMultilevel"/>
    <w:tmpl w:val="C206E8FA"/>
    <w:lvl w:ilvl="0" w:tplc="4AD66562">
      <w:start w:val="1"/>
      <w:numFmt w:val="bullet"/>
      <w:pStyle w:val="List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5B904D8"/>
    <w:multiLevelType w:val="hybridMultilevel"/>
    <w:tmpl w:val="2A9E4E88"/>
    <w:lvl w:ilvl="0" w:tplc="8BA47972">
      <w:start w:val="1"/>
      <w:numFmt w:val="bullet"/>
      <w:lvlText w:val="□"/>
      <w:lvlJc w:val="left"/>
      <w:pPr>
        <w:tabs>
          <w:tab w:val="num" w:pos="720"/>
        </w:tabs>
        <w:ind w:left="720" w:hanging="360"/>
      </w:pPr>
      <w:rPr>
        <w:rFonts w:ascii="Courier New" w:hAnsi="Courier New"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28171E"/>
    <w:multiLevelType w:val="hybridMultilevel"/>
    <w:tmpl w:val="CFEAE614"/>
    <w:lvl w:ilvl="0" w:tplc="8BA47972">
      <w:start w:val="1"/>
      <w:numFmt w:val="bullet"/>
      <w:lvlText w:val="□"/>
      <w:lvlJc w:val="left"/>
      <w:pPr>
        <w:tabs>
          <w:tab w:val="num" w:pos="720"/>
        </w:tabs>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 w15:restartNumberingAfterBreak="0">
    <w:nsid w:val="503412B4"/>
    <w:multiLevelType w:val="hybridMultilevel"/>
    <w:tmpl w:val="7E7E0C60"/>
    <w:lvl w:ilvl="0" w:tplc="50AC519A">
      <w:start w:val="1"/>
      <w:numFmt w:val="bullet"/>
      <w:lvlText w:val=""/>
      <w:lvlJc w:val="left"/>
      <w:pPr>
        <w:tabs>
          <w:tab w:val="num" w:pos="-1800"/>
        </w:tabs>
        <w:ind w:left="-1800" w:hanging="360"/>
      </w:pPr>
      <w:rPr>
        <w:rFonts w:ascii="Calibri" w:hAnsi="Calibri"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694ED5"/>
    <w:multiLevelType w:val="hybridMultilevel"/>
    <w:tmpl w:val="2D78BF58"/>
    <w:lvl w:ilvl="0" w:tplc="8BA47972">
      <w:start w:val="1"/>
      <w:numFmt w:val="bullet"/>
      <w:lvlText w:val="□"/>
      <w:lvlJc w:val="left"/>
      <w:pPr>
        <w:tabs>
          <w:tab w:val="num" w:pos="720"/>
        </w:tabs>
        <w:ind w:left="720" w:hanging="360"/>
      </w:pPr>
      <w:rPr>
        <w:rFonts w:ascii="Courier New" w:hAnsi="Courier New"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58C13EF0"/>
    <w:multiLevelType w:val="hybridMultilevel"/>
    <w:tmpl w:val="875E821A"/>
    <w:lvl w:ilvl="0" w:tplc="9954A90E">
      <w:start w:val="1"/>
      <w:numFmt w:val="bullet"/>
      <w:lvlText w:val=""/>
      <w:lvlJc w:val="left"/>
      <w:pPr>
        <w:tabs>
          <w:tab w:val="num" w:pos="-1800"/>
        </w:tabs>
        <w:ind w:left="-1800" w:hanging="360"/>
      </w:pPr>
      <w:rPr>
        <w:rFonts w:ascii="Symbol" w:hAnsi="Symbol" w:hint="default"/>
        <w:sz w:val="22"/>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0"/>
        </w:tabs>
        <w:ind w:left="0" w:hanging="360"/>
      </w:pPr>
      <w:rPr>
        <w:rFonts w:ascii="Wingdings" w:hAnsi="Wingdings" w:hint="default"/>
      </w:rPr>
    </w:lvl>
    <w:lvl w:ilvl="3" w:tplc="0C090001" w:tentative="1">
      <w:start w:val="1"/>
      <w:numFmt w:val="bullet"/>
      <w:lvlText w:val=""/>
      <w:lvlJc w:val="left"/>
      <w:pPr>
        <w:tabs>
          <w:tab w:val="num" w:pos="720"/>
        </w:tabs>
        <w:ind w:left="720" w:hanging="360"/>
      </w:pPr>
      <w:rPr>
        <w:rFonts w:ascii="Symbol" w:hAnsi="Symbol" w:hint="default"/>
      </w:rPr>
    </w:lvl>
    <w:lvl w:ilvl="4" w:tplc="0C090003" w:tentative="1">
      <w:start w:val="1"/>
      <w:numFmt w:val="bullet"/>
      <w:lvlText w:val="o"/>
      <w:lvlJc w:val="left"/>
      <w:pPr>
        <w:tabs>
          <w:tab w:val="num" w:pos="1440"/>
        </w:tabs>
        <w:ind w:left="1440" w:hanging="360"/>
      </w:pPr>
      <w:rPr>
        <w:rFonts w:ascii="Courier New" w:hAnsi="Courier New" w:cs="Courier New" w:hint="default"/>
      </w:rPr>
    </w:lvl>
    <w:lvl w:ilvl="5" w:tplc="0C090005" w:tentative="1">
      <w:start w:val="1"/>
      <w:numFmt w:val="bullet"/>
      <w:lvlText w:val=""/>
      <w:lvlJc w:val="left"/>
      <w:pPr>
        <w:tabs>
          <w:tab w:val="num" w:pos="2160"/>
        </w:tabs>
        <w:ind w:left="2160" w:hanging="360"/>
      </w:pPr>
      <w:rPr>
        <w:rFonts w:ascii="Wingdings" w:hAnsi="Wingdings" w:hint="default"/>
      </w:rPr>
    </w:lvl>
    <w:lvl w:ilvl="6" w:tplc="0C090001" w:tentative="1">
      <w:start w:val="1"/>
      <w:numFmt w:val="bullet"/>
      <w:lvlText w:val=""/>
      <w:lvlJc w:val="left"/>
      <w:pPr>
        <w:tabs>
          <w:tab w:val="num" w:pos="2880"/>
        </w:tabs>
        <w:ind w:left="2880" w:hanging="360"/>
      </w:pPr>
      <w:rPr>
        <w:rFonts w:ascii="Symbol" w:hAnsi="Symbol" w:hint="default"/>
      </w:rPr>
    </w:lvl>
    <w:lvl w:ilvl="7" w:tplc="0C090003" w:tentative="1">
      <w:start w:val="1"/>
      <w:numFmt w:val="bullet"/>
      <w:lvlText w:val="o"/>
      <w:lvlJc w:val="left"/>
      <w:pPr>
        <w:tabs>
          <w:tab w:val="num" w:pos="3600"/>
        </w:tabs>
        <w:ind w:left="3600" w:hanging="360"/>
      </w:pPr>
      <w:rPr>
        <w:rFonts w:ascii="Courier New" w:hAnsi="Courier New" w:cs="Courier New" w:hint="default"/>
      </w:rPr>
    </w:lvl>
    <w:lvl w:ilvl="8" w:tplc="0C090005" w:tentative="1">
      <w:start w:val="1"/>
      <w:numFmt w:val="bullet"/>
      <w:lvlText w:val=""/>
      <w:lvlJc w:val="left"/>
      <w:pPr>
        <w:tabs>
          <w:tab w:val="num" w:pos="4320"/>
        </w:tabs>
        <w:ind w:left="4320" w:hanging="360"/>
      </w:pPr>
      <w:rPr>
        <w:rFonts w:ascii="Wingdings" w:hAnsi="Wingdings" w:hint="default"/>
      </w:rPr>
    </w:lvl>
  </w:abstractNum>
  <w:abstractNum w:abstractNumId="10" w15:restartNumberingAfterBreak="0">
    <w:nsid w:val="645F6CF6"/>
    <w:multiLevelType w:val="hybridMultilevel"/>
    <w:tmpl w:val="E8CC9620"/>
    <w:lvl w:ilvl="0" w:tplc="8BA47972">
      <w:start w:val="1"/>
      <w:numFmt w:val="bullet"/>
      <w:lvlText w:val="□"/>
      <w:lvlJc w:val="left"/>
      <w:pPr>
        <w:tabs>
          <w:tab w:val="num" w:pos="720"/>
        </w:tabs>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15:restartNumberingAfterBreak="0">
    <w:nsid w:val="68F67F52"/>
    <w:multiLevelType w:val="multilevel"/>
    <w:tmpl w:val="875E821A"/>
    <w:lvl w:ilvl="0">
      <w:start w:val="1"/>
      <w:numFmt w:val="bullet"/>
      <w:lvlText w:val=""/>
      <w:lvlJc w:val="left"/>
      <w:pPr>
        <w:tabs>
          <w:tab w:val="num" w:pos="-1800"/>
        </w:tabs>
        <w:ind w:left="-1800" w:hanging="360"/>
      </w:pPr>
      <w:rPr>
        <w:rFonts w:ascii="Symbol" w:hAnsi="Symbol" w:hint="default"/>
        <w:sz w:val="2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0"/>
        </w:tabs>
        <w:ind w:left="0" w:hanging="360"/>
      </w:pPr>
      <w:rPr>
        <w:rFonts w:ascii="Wingdings" w:hAnsi="Wingding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o"/>
      <w:lvlJc w:val="left"/>
      <w:pPr>
        <w:tabs>
          <w:tab w:val="num" w:pos="1440"/>
        </w:tabs>
        <w:ind w:left="1440" w:hanging="360"/>
      </w:pPr>
      <w:rPr>
        <w:rFonts w:ascii="Courier New" w:hAnsi="Courier New" w:cs="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o"/>
      <w:lvlJc w:val="left"/>
      <w:pPr>
        <w:tabs>
          <w:tab w:val="num" w:pos="3600"/>
        </w:tabs>
        <w:ind w:left="3600" w:hanging="360"/>
      </w:pPr>
      <w:rPr>
        <w:rFonts w:ascii="Courier New" w:hAnsi="Courier New" w:cs="Courier New" w:hint="default"/>
      </w:rPr>
    </w:lvl>
    <w:lvl w:ilvl="8">
      <w:start w:val="1"/>
      <w:numFmt w:val="bullet"/>
      <w:lvlText w:val=""/>
      <w:lvlJc w:val="left"/>
      <w:pPr>
        <w:tabs>
          <w:tab w:val="num" w:pos="4320"/>
        </w:tabs>
        <w:ind w:left="4320" w:hanging="360"/>
      </w:pPr>
      <w:rPr>
        <w:rFonts w:ascii="Wingdings" w:hAnsi="Wingdings" w:hint="default"/>
      </w:rPr>
    </w:lvl>
  </w:abstractNum>
  <w:abstractNum w:abstractNumId="12" w15:restartNumberingAfterBreak="0">
    <w:nsid w:val="76BC4AE8"/>
    <w:multiLevelType w:val="hybridMultilevel"/>
    <w:tmpl w:val="F2A89B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4457812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301003">
    <w:abstractNumId w:val="5"/>
  </w:num>
  <w:num w:numId="3" w16cid:durableId="2084133784">
    <w:abstractNumId w:val="10"/>
  </w:num>
  <w:num w:numId="4" w16cid:durableId="1324554122">
    <w:abstractNumId w:val="6"/>
  </w:num>
  <w:num w:numId="5" w16cid:durableId="344787017">
    <w:abstractNumId w:val="8"/>
  </w:num>
  <w:num w:numId="6" w16cid:durableId="1237983003">
    <w:abstractNumId w:val="12"/>
  </w:num>
  <w:num w:numId="7" w16cid:durableId="9770333">
    <w:abstractNumId w:val="4"/>
  </w:num>
  <w:num w:numId="8" w16cid:durableId="1375347928">
    <w:abstractNumId w:val="9"/>
  </w:num>
  <w:num w:numId="9" w16cid:durableId="297688455">
    <w:abstractNumId w:val="11"/>
  </w:num>
  <w:num w:numId="10" w16cid:durableId="1086071973">
    <w:abstractNumId w:val="0"/>
  </w:num>
  <w:num w:numId="11" w16cid:durableId="2124569777">
    <w:abstractNumId w:val="7"/>
  </w:num>
  <w:num w:numId="12" w16cid:durableId="966544151">
    <w:abstractNumId w:val="2"/>
  </w:num>
  <w:num w:numId="13" w16cid:durableId="1124732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92753"/>
    <w:rsid w:val="00074501"/>
    <w:rsid w:val="00077651"/>
    <w:rsid w:val="000F75E5"/>
    <w:rsid w:val="001634C8"/>
    <w:rsid w:val="00200A2E"/>
    <w:rsid w:val="0025264C"/>
    <w:rsid w:val="002924AE"/>
    <w:rsid w:val="00292753"/>
    <w:rsid w:val="002F671B"/>
    <w:rsid w:val="002F6ECD"/>
    <w:rsid w:val="00313360"/>
    <w:rsid w:val="0037340B"/>
    <w:rsid w:val="003A0C5A"/>
    <w:rsid w:val="004027FB"/>
    <w:rsid w:val="00406DB4"/>
    <w:rsid w:val="0046083F"/>
    <w:rsid w:val="004C01AC"/>
    <w:rsid w:val="0064293E"/>
    <w:rsid w:val="006F79BC"/>
    <w:rsid w:val="0070493B"/>
    <w:rsid w:val="007D11ED"/>
    <w:rsid w:val="007D6D1D"/>
    <w:rsid w:val="007F785C"/>
    <w:rsid w:val="00822D79"/>
    <w:rsid w:val="008B0F4D"/>
    <w:rsid w:val="008B4845"/>
    <w:rsid w:val="0091266E"/>
    <w:rsid w:val="00946966"/>
    <w:rsid w:val="00950B7E"/>
    <w:rsid w:val="00957D51"/>
    <w:rsid w:val="009A3518"/>
    <w:rsid w:val="009C4348"/>
    <w:rsid w:val="009E0377"/>
    <w:rsid w:val="009E3280"/>
    <w:rsid w:val="00AC40E7"/>
    <w:rsid w:val="00AC60AF"/>
    <w:rsid w:val="00B14FBC"/>
    <w:rsid w:val="00B24EB1"/>
    <w:rsid w:val="00B353E5"/>
    <w:rsid w:val="00B71333"/>
    <w:rsid w:val="00B71616"/>
    <w:rsid w:val="00BE3CEB"/>
    <w:rsid w:val="00C02A52"/>
    <w:rsid w:val="00CF7A8A"/>
    <w:rsid w:val="00D0310C"/>
    <w:rsid w:val="00E62449"/>
    <w:rsid w:val="00E638AB"/>
    <w:rsid w:val="00EB3DB9"/>
    <w:rsid w:val="00EE7D25"/>
    <w:rsid w:val="00EF59DA"/>
    <w:rsid w:val="00F510B3"/>
    <w:rsid w:val="00F90271"/>
    <w:rsid w:val="00FB4A1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5274820"/>
  <w15:chartTrackingRefBased/>
  <w15:docId w15:val="{A0316DB9-CCB8-4BAF-B443-60564206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4FBC"/>
    <w:pPr>
      <w:spacing w:before="220" w:after="220"/>
    </w:pPr>
    <w:rPr>
      <w:rFonts w:ascii="Calibri" w:eastAsia="Calibri" w:hAnsi="Calibri"/>
      <w:sz w:val="22"/>
      <w:szCs w:val="22"/>
      <w:lang w:eastAsia="en-US"/>
    </w:rPr>
  </w:style>
  <w:style w:type="paragraph" w:styleId="Heading1">
    <w:name w:val="heading 1"/>
    <w:basedOn w:val="Normal"/>
    <w:next w:val="Normal"/>
    <w:qFormat/>
    <w:rsid w:val="007D6D1D"/>
    <w:pPr>
      <w:keepNext/>
      <w:spacing w:before="0"/>
      <w:outlineLvl w:val="0"/>
    </w:pPr>
    <w:rPr>
      <w:rFonts w:cs="Arial"/>
      <w:b/>
      <w:bCs/>
      <w:kern w:val="32"/>
      <w:sz w:val="36"/>
      <w:szCs w:val="32"/>
    </w:rPr>
  </w:style>
  <w:style w:type="paragraph" w:styleId="Heading2">
    <w:name w:val="heading 2"/>
    <w:next w:val="BodyText"/>
    <w:link w:val="Heading2Char"/>
    <w:qFormat/>
    <w:rsid w:val="00B71333"/>
    <w:pPr>
      <w:keepNext/>
      <w:keepLines/>
      <w:suppressAutoHyphens/>
      <w:spacing w:before="200" w:after="200"/>
      <w:outlineLvl w:val="1"/>
    </w:pPr>
    <w:rPr>
      <w:rFonts w:ascii="Calibri" w:hAnsi="Calibri" w:cs="Arial"/>
      <w:b/>
      <w:bCs/>
      <w:sz w:val="36"/>
      <w:szCs w:val="32"/>
    </w:rPr>
  </w:style>
  <w:style w:type="paragraph" w:styleId="Heading3">
    <w:name w:val="heading 3"/>
    <w:next w:val="BodyText"/>
    <w:qFormat/>
    <w:rsid w:val="009E0377"/>
    <w:pPr>
      <w:keepNext/>
      <w:keepLines/>
      <w:suppressAutoHyphens/>
      <w:spacing w:before="200" w:after="200"/>
      <w:outlineLvl w:val="2"/>
    </w:pPr>
    <w:rPr>
      <w:rFonts w:ascii="Calibri" w:hAnsi="Calibri" w:cs="Arial"/>
      <w:b/>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92753"/>
    <w:pPr>
      <w:spacing w:after="0"/>
      <w:ind w:left="720"/>
      <w:contextualSpacing/>
    </w:pPr>
    <w:rPr>
      <w:rFonts w:eastAsia="Cambria"/>
      <w:szCs w:val="24"/>
    </w:rPr>
  </w:style>
  <w:style w:type="paragraph" w:styleId="Header">
    <w:name w:val="header"/>
    <w:basedOn w:val="Normal"/>
    <w:rsid w:val="00EF59DA"/>
    <w:pPr>
      <w:tabs>
        <w:tab w:val="center" w:pos="4153"/>
        <w:tab w:val="right" w:pos="8306"/>
      </w:tabs>
    </w:pPr>
  </w:style>
  <w:style w:type="paragraph" w:styleId="Footer">
    <w:name w:val="footer"/>
    <w:basedOn w:val="Normal"/>
    <w:rsid w:val="00EF59DA"/>
    <w:pPr>
      <w:tabs>
        <w:tab w:val="center" w:pos="4153"/>
        <w:tab w:val="right" w:pos="8306"/>
      </w:tabs>
    </w:pPr>
  </w:style>
  <w:style w:type="paragraph" w:styleId="BodyText">
    <w:name w:val="Body Text"/>
    <w:basedOn w:val="Normal"/>
    <w:rsid w:val="009E0377"/>
    <w:pPr>
      <w:spacing w:after="120"/>
    </w:pPr>
  </w:style>
  <w:style w:type="paragraph" w:styleId="ListBullet">
    <w:name w:val="List Bullet"/>
    <w:basedOn w:val="Normal"/>
    <w:rsid w:val="00F90271"/>
    <w:pPr>
      <w:numPr>
        <w:numId w:val="7"/>
      </w:numPr>
      <w:spacing w:after="0"/>
    </w:pPr>
  </w:style>
  <w:style w:type="character" w:customStyle="1" w:styleId="Heading2Char">
    <w:name w:val="Heading 2 Char"/>
    <w:basedOn w:val="DefaultParagraphFont"/>
    <w:link w:val="Heading2"/>
    <w:rsid w:val="00B14FBC"/>
    <w:rPr>
      <w:rFonts w:ascii="Calibri" w:hAnsi="Calibri" w:cs="Arial"/>
      <w:b/>
      <w:bCs/>
      <w:sz w:val="36"/>
      <w:szCs w:val="32"/>
      <w:lang w:val="en-AU" w:eastAsia="en-AU" w:bidi="ar-SA"/>
    </w:rPr>
  </w:style>
  <w:style w:type="table" w:styleId="TableGrid">
    <w:name w:val="Table Grid"/>
    <w:basedOn w:val="TableNormal"/>
    <w:rsid w:val="009C4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5">
    <w:name w:val="Char Char5"/>
    <w:locked/>
    <w:rsid w:val="009C4348"/>
    <w:rPr>
      <w:rFonts w:ascii="Calibri" w:hAnsi="Calibri" w:cs="Arial"/>
      <w:b/>
      <w:bCs/>
      <w:sz w:val="36"/>
      <w:szCs w:val="32"/>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669</Words>
  <Characters>3674</Characters>
  <Application>Microsoft Office Word</Application>
  <DocSecurity>0</DocSecurity>
  <Lines>118</Lines>
  <Paragraphs>62</Paragraphs>
  <ScaleCrop>false</ScaleCrop>
  <HeadingPairs>
    <vt:vector size="2" baseType="variant">
      <vt:variant>
        <vt:lpstr>Title</vt:lpstr>
      </vt:variant>
      <vt:variant>
        <vt:i4>1</vt:i4>
      </vt:variant>
    </vt:vector>
  </HeadingPairs>
  <TitlesOfParts>
    <vt:vector size="1" baseType="lpstr">
      <vt:lpstr>Referral of a client between community agencies – Financial Counselling Program</vt:lpstr>
    </vt:vector>
  </TitlesOfParts>
  <Company>Dept. of Justice Victoria</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Referral of a client between community agencies – Financial Counselling Program</dc:title>
  <dc:subject>Financial Counselling Program</dc:subject>
  <dc:creator>Consumer Affairs Victoria</dc:creator>
  <cp:keywords/>
  <dc:description/>
  <cp:lastModifiedBy>David M Darragh (DGS)</cp:lastModifiedBy>
  <cp:revision>2</cp:revision>
  <cp:lastPrinted>2014-06-03T01:59:00Z</cp:lastPrinted>
  <dcterms:created xsi:type="dcterms:W3CDTF">2026-04-14T01:38:00Z</dcterms:created>
  <dcterms:modified xsi:type="dcterms:W3CDTF">2026-04-14T01:38:00Z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CD/14/217650*</vt:lpwstr>
  </property>
  <property fmtid="{D5CDD505-2E9C-101B-9397-08002B2CF9AE}" pid="3" name="TRIM_DateDue">
    <vt:lpwstr> </vt:lpwstr>
  </property>
  <property fmtid="{D5CDD505-2E9C-101B-9397-08002B2CF9AE}" pid="4" name="TRIM_Author">
    <vt:lpwstr>FERGUSON, Melissa</vt:lpwstr>
  </property>
  <property fmtid="{D5CDD505-2E9C-101B-9397-08002B2CF9AE}" pid="5" name="TRIM_Container">
    <vt:lpwstr>DG/14/16396</vt:lpwstr>
  </property>
  <property fmtid="{D5CDD505-2E9C-101B-9397-08002B2CF9AE}" pid="6" name="TRIM_Creator">
    <vt:lpwstr>FERGUSON, Melissa</vt:lpwstr>
  </property>
  <property fmtid="{D5CDD505-2E9C-101B-9397-08002B2CF9AE}" pid="7" name="TRIM_DateRegistered">
    <vt:lpwstr>30 May, 2014</vt:lpwstr>
  </property>
  <property fmtid="{D5CDD505-2E9C-101B-9397-08002B2CF9AE}" pid="8" name="TRIM_OwnerLocation">
    <vt:lpwstr>Services &amp; Support Division (CAV)</vt:lpwstr>
  </property>
  <property fmtid="{D5CDD505-2E9C-101B-9397-08002B2CF9AE}" pid="9" name="TRIM_ResponsibleOfficer">
    <vt:lpwstr> </vt:lpwstr>
  </property>
  <property fmtid="{D5CDD505-2E9C-101B-9397-08002B2CF9AE}" pid="10" name="TRIM_Title">
    <vt:lpwstr>Template - Financial Counselling Program service model induction tool - Email referral between community agencies</vt:lpwstr>
  </property>
  <property fmtid="{D5CDD505-2E9C-101B-9397-08002B2CF9AE}" pid="11" name="MSIP_Label_7158ebbd-6c5e-441f-bfc9-4eb8c11e3978_Enabled">
    <vt:lpwstr>true</vt:lpwstr>
  </property>
  <property fmtid="{D5CDD505-2E9C-101B-9397-08002B2CF9AE}" pid="12" name="MSIP_Label_7158ebbd-6c5e-441f-bfc9-4eb8c11e3978_SetDate">
    <vt:lpwstr>2026-04-14T01:37:51Z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4dbe38b8-46dd-44d4-951c-11dec7348d17</vt:lpwstr>
  </property>
  <property fmtid="{D5CDD505-2E9C-101B-9397-08002B2CF9AE}" pid="17" name="MSIP_Label_7158ebbd-6c5e-441f-bfc9-4eb8c11e3978_ContentBits">
    <vt:lpwstr>2</vt:lpwstr>
  </property>
  <property fmtid="{D5CDD505-2E9C-101B-9397-08002B2CF9AE}" pid="18" name="MSIP_Label_7158ebbd-6c5e-441f-bfc9-4eb8c11e3978_Tag">
    <vt:lpwstr>10, 0, 1, 1</vt:lpwstr>
  </property>
</Properties>
</file>