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0147" w14:textId="77777777" w:rsidR="00EA07F8" w:rsidRPr="00B609C3" w:rsidRDefault="00601990" w:rsidP="00F75ECF">
      <w:pPr>
        <w:pStyle w:val="Heading1"/>
      </w:pPr>
      <w:bookmarkStart w:id="0" w:name="_Toc355102948"/>
      <w:r w:rsidRPr="00B609C3">
        <w:t>‘</w:t>
      </w:r>
      <w:r w:rsidR="00EA07F8" w:rsidRPr="00B609C3">
        <w:t>Can financial counselling help?</w:t>
      </w:r>
      <w:bookmarkEnd w:id="0"/>
      <w:r w:rsidR="00F75ECF">
        <w:t>’ c</w:t>
      </w:r>
      <w:r w:rsidRPr="00B609C3">
        <w:t>hecklist</w:t>
      </w:r>
    </w:p>
    <w:p w14:paraId="40D90148" w14:textId="77777777" w:rsidR="00EA07F8" w:rsidRPr="00DD16BE" w:rsidRDefault="00B609C3" w:rsidP="00F75ECF">
      <w:pPr>
        <w:pStyle w:val="Heading2"/>
      </w:pPr>
      <w:r w:rsidRPr="00DD16BE">
        <w:t xml:space="preserve">Indicators </w:t>
      </w:r>
      <w:r w:rsidR="00EA07F8" w:rsidRPr="00DD16BE">
        <w:t>that a person may be ex</w:t>
      </w:r>
      <w:r w:rsidRPr="00DD16BE">
        <w:t>periencing financial difficulty</w:t>
      </w:r>
    </w:p>
    <w:p w14:paraId="40D90149" w14:textId="77777777" w:rsidR="00F75ECF" w:rsidRPr="00F75ECF" w:rsidRDefault="00EA07F8" w:rsidP="00F75ECF">
      <w:pPr>
        <w:rPr>
          <w:b/>
        </w:rPr>
      </w:pPr>
      <w:r w:rsidRPr="00F75ECF">
        <w:rPr>
          <w:b/>
        </w:rPr>
        <w:t>Direct disclosure of financial problems, for example:</w:t>
      </w:r>
    </w:p>
    <w:p w14:paraId="40D9014A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Unable to pay debts</w:t>
      </w:r>
    </w:p>
    <w:p w14:paraId="40D9014B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Worried about eviction</w:t>
      </w:r>
    </w:p>
    <w:p w14:paraId="40D9014C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Worried about repossession of home, car or other goods</w:t>
      </w:r>
    </w:p>
    <w:p w14:paraId="40D9014D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Worried about disconnection of gas, water, electricity</w:t>
      </w:r>
    </w:p>
    <w:p w14:paraId="40D9014E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Worried about unpaid fines</w:t>
      </w:r>
    </w:p>
    <w:p w14:paraId="40D9014F" w14:textId="77777777" w:rsidR="00B609C3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Thinking about bankruptcy</w:t>
      </w:r>
    </w:p>
    <w:p w14:paraId="40D90150" w14:textId="77777777" w:rsidR="00EA07F8" w:rsidRPr="00F75ECF" w:rsidRDefault="00EA07F8" w:rsidP="00F75ECF">
      <w:pPr>
        <w:rPr>
          <w:b/>
        </w:rPr>
      </w:pPr>
      <w:r w:rsidRPr="00F75ECF">
        <w:rPr>
          <w:b/>
        </w:rPr>
        <w:t>Recent life event with significant financial impact, for example:</w:t>
      </w:r>
    </w:p>
    <w:p w14:paraId="40D90151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Loss of employment</w:t>
      </w:r>
    </w:p>
    <w:p w14:paraId="40D90152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Relationship breakdown and separation</w:t>
      </w:r>
    </w:p>
    <w:p w14:paraId="40D90153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Illness or injury</w:t>
      </w:r>
    </w:p>
    <w:p w14:paraId="40D90154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Motor vehicle accident</w:t>
      </w:r>
    </w:p>
    <w:p w14:paraId="40D90155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Natural disaster</w:t>
      </w:r>
    </w:p>
    <w:p w14:paraId="40D90156" w14:textId="77777777" w:rsidR="00B609C3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Change in Centrelink benefit</w:t>
      </w:r>
    </w:p>
    <w:p w14:paraId="40D90157" w14:textId="77777777" w:rsidR="00EA07F8" w:rsidRPr="00F75ECF" w:rsidRDefault="00EA07F8" w:rsidP="001F0B45">
      <w:pPr>
        <w:rPr>
          <w:b/>
          <w:bCs/>
        </w:rPr>
      </w:pPr>
      <w:r w:rsidRPr="00F75ECF">
        <w:rPr>
          <w:b/>
          <w:bCs/>
        </w:rPr>
        <w:t>Seeking help that indicates financial difficulty, for example:</w:t>
      </w:r>
    </w:p>
    <w:p w14:paraId="40D90158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Housing assistance</w:t>
      </w:r>
    </w:p>
    <w:p w14:paraId="40D90159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Material aid</w:t>
      </w:r>
    </w:p>
    <w:p w14:paraId="40D9015A" w14:textId="77777777" w:rsidR="00EA07F8" w:rsidRPr="006531FC" w:rsidRDefault="005166C1" w:rsidP="001F0B45">
      <w:pPr>
        <w:pStyle w:val="ListParagraph"/>
      </w:pPr>
      <w:r>
        <w:sym w:font="Wingdings 2" w:char="00A3"/>
      </w:r>
      <w:r>
        <w:t xml:space="preserve"> </w:t>
      </w:r>
      <w:r w:rsidR="00EA07F8">
        <w:t>Other emergency relief</w:t>
      </w:r>
    </w:p>
    <w:p w14:paraId="40D9015B" w14:textId="77777777" w:rsidR="008A45BE" w:rsidRDefault="008A45BE" w:rsidP="00EA07F8">
      <w:r>
        <w:t xml:space="preserve">If none of these indicators are checked financial counselling is </w:t>
      </w:r>
      <w:r w:rsidRPr="00562D99">
        <w:rPr>
          <w:b/>
        </w:rPr>
        <w:t>not</w:t>
      </w:r>
      <w:r w:rsidR="00B609C3">
        <w:t xml:space="preserve"> suitable. The</w:t>
      </w:r>
      <w:r>
        <w:t xml:space="preserve"> client can be referred to a non-financial counselling service either internally or external.</w:t>
      </w:r>
    </w:p>
    <w:p w14:paraId="40D9015C" w14:textId="77777777" w:rsidR="00B609C3" w:rsidRDefault="00EA07F8" w:rsidP="00EA07F8">
      <w:r w:rsidRPr="00B609C3">
        <w:t xml:space="preserve">If </w:t>
      </w:r>
      <w:r w:rsidR="008A45BE" w:rsidRPr="00B609C3">
        <w:t xml:space="preserve">any of </w:t>
      </w:r>
      <w:r w:rsidRPr="00B609C3">
        <w:t xml:space="preserve">these indicators are </w:t>
      </w:r>
      <w:r w:rsidR="008A45BE" w:rsidRPr="00B609C3">
        <w:t>checked</w:t>
      </w:r>
      <w:r w:rsidRPr="00B609C3">
        <w:t xml:space="preserve">, </w:t>
      </w:r>
      <w:r w:rsidR="00B609C3">
        <w:t xml:space="preserve">financial counselling may be suitable. </w:t>
      </w:r>
    </w:p>
    <w:p w14:paraId="40D9015D" w14:textId="77777777" w:rsidR="00EA07F8" w:rsidRPr="00B609C3" w:rsidRDefault="00B609C3" w:rsidP="00EA07F8">
      <w:r>
        <w:t xml:space="preserve">Next </w:t>
      </w:r>
      <w:r w:rsidR="00EA07F8" w:rsidRPr="00B609C3">
        <w:t xml:space="preserve">inform </w:t>
      </w:r>
      <w:r w:rsidR="006F3738" w:rsidRPr="00B609C3">
        <w:t xml:space="preserve">the </w:t>
      </w:r>
      <w:r w:rsidR="00EA07F8" w:rsidRPr="00B609C3">
        <w:t>person</w:t>
      </w:r>
      <w:r>
        <w:t xml:space="preserve"> financial counselling</w:t>
      </w:r>
      <w:r w:rsidR="00DC4EFE" w:rsidRPr="00B609C3">
        <w:t>:</w:t>
      </w:r>
    </w:p>
    <w:p w14:paraId="40D9015E" w14:textId="77777777" w:rsidR="00EA07F8" w:rsidRPr="006531FC" w:rsidRDefault="00EA07F8" w:rsidP="006531FC">
      <w:pPr>
        <w:pStyle w:val="ListBullet"/>
      </w:pPr>
      <w:r w:rsidRPr="006531FC">
        <w:t>is free, confidential and independent service.</w:t>
      </w:r>
    </w:p>
    <w:p w14:paraId="40D9015F" w14:textId="77777777" w:rsidR="006F3738" w:rsidRPr="006531FC" w:rsidRDefault="00EA07F8" w:rsidP="006531FC">
      <w:pPr>
        <w:pStyle w:val="ListBullet"/>
      </w:pPr>
      <w:r w:rsidRPr="006531FC">
        <w:t>doesn’t give you money or other direct financial assistance, or provide loans.</w:t>
      </w:r>
    </w:p>
    <w:p w14:paraId="40D90160" w14:textId="77777777" w:rsidR="00EA07F8" w:rsidRPr="006531FC" w:rsidRDefault="006F3738" w:rsidP="006531FC">
      <w:pPr>
        <w:pStyle w:val="ListBullet"/>
      </w:pPr>
      <w:r w:rsidRPr="006531FC">
        <w:t xml:space="preserve">helps people deal with immediate financial difficulties and </w:t>
      </w:r>
      <w:r w:rsidR="00B609C3" w:rsidRPr="006531FC">
        <w:t xml:space="preserve">how </w:t>
      </w:r>
      <w:r w:rsidRPr="006531FC">
        <w:t>to minimise the risk of future problems.</w:t>
      </w:r>
    </w:p>
    <w:p w14:paraId="40D90161" w14:textId="77777777" w:rsidR="00EA07F8" w:rsidRPr="00B609C3" w:rsidRDefault="00B609C3" w:rsidP="00EA07F8">
      <w:r>
        <w:t>Then a</w:t>
      </w:r>
      <w:r w:rsidR="00EA07F8" w:rsidRPr="00B609C3">
        <w:t>sk the person</w:t>
      </w:r>
      <w:r w:rsidR="00DC4EFE" w:rsidRPr="00B609C3">
        <w:t>:</w:t>
      </w:r>
      <w:r w:rsidR="00EA07F8" w:rsidRPr="00B609C3" w:rsidDel="00434C97">
        <w:t xml:space="preserve"> </w:t>
      </w:r>
    </w:p>
    <w:p w14:paraId="40D90162" w14:textId="77777777" w:rsidR="00EA07F8" w:rsidRPr="006531FC" w:rsidRDefault="00EA07F8" w:rsidP="006531FC">
      <w:pPr>
        <w:pStyle w:val="ListBullet"/>
      </w:pPr>
      <w:r w:rsidRPr="006531FC">
        <w:t>Are you interested in finding out more about financial counselling and whether it can help in your situation?</w:t>
      </w:r>
    </w:p>
    <w:p w14:paraId="40D90163" w14:textId="77777777" w:rsidR="00EA07F8" w:rsidRDefault="00EA07F8" w:rsidP="00EA07F8">
      <w:r w:rsidRPr="008E154F">
        <w:t xml:space="preserve">If the answer is </w:t>
      </w:r>
      <w:r w:rsidRPr="008E154F">
        <w:rPr>
          <w:b/>
        </w:rPr>
        <w:t>yes,</w:t>
      </w:r>
      <w:r w:rsidRPr="008E154F">
        <w:t xml:space="preserve"> proceed to </w:t>
      </w:r>
      <w:r w:rsidRPr="001F0B45">
        <w:t>Triage</w:t>
      </w:r>
      <w:r w:rsidR="008E154F" w:rsidRPr="001F0B45">
        <w:t>.</w:t>
      </w:r>
    </w:p>
    <w:sectPr w:rsidR="00EA07F8" w:rsidSect="00F75ECF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0166" w14:textId="77777777" w:rsidR="009376EE" w:rsidRDefault="009376EE">
      <w:r>
        <w:separator/>
      </w:r>
    </w:p>
  </w:endnote>
  <w:endnote w:type="continuationSeparator" w:id="0">
    <w:p w14:paraId="40D90167" w14:textId="77777777" w:rsidR="009376EE" w:rsidRDefault="0093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3274" w14:textId="77777777" w:rsidR="00F42D06" w:rsidRDefault="00F42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C1A7" w14:textId="77777777" w:rsidR="00F42D06" w:rsidRDefault="00F42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24B3" w14:textId="77777777" w:rsidR="00F42D06" w:rsidRDefault="00F4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0164" w14:textId="77777777" w:rsidR="009376EE" w:rsidRDefault="009376EE">
      <w:r>
        <w:separator/>
      </w:r>
    </w:p>
  </w:footnote>
  <w:footnote w:type="continuationSeparator" w:id="0">
    <w:p w14:paraId="40D90165" w14:textId="77777777" w:rsidR="009376EE" w:rsidRDefault="0093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9A2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16F26"/>
    <w:multiLevelType w:val="multilevel"/>
    <w:tmpl w:val="91225E72"/>
    <w:lvl w:ilvl="0">
      <w:start w:val="1"/>
      <w:numFmt w:val="bullet"/>
      <w:lvlText w:val="□"/>
      <w:lvlJc w:val="left"/>
      <w:pPr>
        <w:tabs>
          <w:tab w:val="num" w:pos="108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7047A1"/>
    <w:multiLevelType w:val="multilevel"/>
    <w:tmpl w:val="A2A06EB2"/>
    <w:numStyleLink w:val="StyleBulleted"/>
  </w:abstractNum>
  <w:abstractNum w:abstractNumId="3" w15:restartNumberingAfterBreak="0">
    <w:nsid w:val="06B57BEF"/>
    <w:multiLevelType w:val="multilevel"/>
    <w:tmpl w:val="A2A06EB2"/>
    <w:numStyleLink w:val="StyleBulleted"/>
  </w:abstractNum>
  <w:abstractNum w:abstractNumId="4" w15:restartNumberingAfterBreak="0">
    <w:nsid w:val="0B3E0C14"/>
    <w:multiLevelType w:val="multilevel"/>
    <w:tmpl w:val="A2A06EB2"/>
    <w:numStyleLink w:val="StyleStyleBulletedOutlinenumbered11pt"/>
  </w:abstractNum>
  <w:abstractNum w:abstractNumId="5" w15:restartNumberingAfterBreak="0">
    <w:nsid w:val="0F5022FE"/>
    <w:multiLevelType w:val="multilevel"/>
    <w:tmpl w:val="A2A06EB2"/>
    <w:numStyleLink w:val="StyleStyleBulletedOutlinenumbered11pt"/>
  </w:abstractNum>
  <w:abstractNum w:abstractNumId="6" w15:restartNumberingAfterBreak="0">
    <w:nsid w:val="123249FE"/>
    <w:multiLevelType w:val="hybridMultilevel"/>
    <w:tmpl w:val="5A3E7DE0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2160"/>
    <w:multiLevelType w:val="multilevel"/>
    <w:tmpl w:val="A2A06EB2"/>
    <w:numStyleLink w:val="StyleBulleted"/>
  </w:abstractNum>
  <w:abstractNum w:abstractNumId="8" w15:restartNumberingAfterBreak="0">
    <w:nsid w:val="1B3D2028"/>
    <w:multiLevelType w:val="multilevel"/>
    <w:tmpl w:val="A2A06EB2"/>
    <w:numStyleLink w:val="StyleBulleted"/>
  </w:abstractNum>
  <w:abstractNum w:abstractNumId="9" w15:restartNumberingAfterBreak="0">
    <w:nsid w:val="227C18CC"/>
    <w:multiLevelType w:val="hybridMultilevel"/>
    <w:tmpl w:val="A2A06EB2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782DD8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B77F8"/>
    <w:multiLevelType w:val="multilevel"/>
    <w:tmpl w:val="91225E72"/>
    <w:lvl w:ilvl="0">
      <w:start w:val="1"/>
      <w:numFmt w:val="bullet"/>
      <w:lvlText w:val="□"/>
      <w:lvlJc w:val="left"/>
      <w:pPr>
        <w:tabs>
          <w:tab w:val="num" w:pos="108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C45DA4"/>
    <w:multiLevelType w:val="hybridMultilevel"/>
    <w:tmpl w:val="6234DA7C"/>
    <w:lvl w:ilvl="0" w:tplc="C5782DD8">
      <w:start w:val="1"/>
      <w:numFmt w:val="bullet"/>
      <w:lvlText w:val="□"/>
      <w:lvlJc w:val="left"/>
      <w:pPr>
        <w:tabs>
          <w:tab w:val="num" w:pos="1080"/>
        </w:tabs>
        <w:ind w:left="25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1D4453"/>
    <w:multiLevelType w:val="multilevel"/>
    <w:tmpl w:val="A2A06EB2"/>
    <w:numStyleLink w:val="StyleStyleBulletedOutlinenumbered11pt"/>
  </w:abstractNum>
  <w:abstractNum w:abstractNumId="13" w15:restartNumberingAfterBreak="0">
    <w:nsid w:val="2AD8608D"/>
    <w:multiLevelType w:val="multilevel"/>
    <w:tmpl w:val="A2A06EB2"/>
    <w:numStyleLink w:val="StyleBulleted"/>
  </w:abstractNum>
  <w:abstractNum w:abstractNumId="14" w15:restartNumberingAfterBreak="0">
    <w:nsid w:val="31390611"/>
    <w:multiLevelType w:val="multilevel"/>
    <w:tmpl w:val="A2A06EB2"/>
    <w:numStyleLink w:val="StyleStyleBulletedOutlinenumbered11pt"/>
  </w:abstractNum>
  <w:abstractNum w:abstractNumId="15" w15:restartNumberingAfterBreak="0">
    <w:nsid w:val="32F34142"/>
    <w:multiLevelType w:val="hybridMultilevel"/>
    <w:tmpl w:val="91225E72"/>
    <w:lvl w:ilvl="0" w:tplc="C5782DD8">
      <w:start w:val="1"/>
      <w:numFmt w:val="bullet"/>
      <w:lvlText w:val="□"/>
      <w:lvlJc w:val="left"/>
      <w:pPr>
        <w:tabs>
          <w:tab w:val="num" w:pos="1080"/>
        </w:tabs>
        <w:ind w:left="25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482864"/>
    <w:multiLevelType w:val="hybridMultilevel"/>
    <w:tmpl w:val="A176CC3E"/>
    <w:lvl w:ilvl="0" w:tplc="C5782DD8">
      <w:start w:val="1"/>
      <w:numFmt w:val="bullet"/>
      <w:lvlText w:val="□"/>
      <w:lvlJc w:val="left"/>
      <w:pPr>
        <w:tabs>
          <w:tab w:val="num" w:pos="-1080"/>
        </w:tabs>
        <w:ind w:left="360" w:hanging="360"/>
      </w:pPr>
      <w:rPr>
        <w:rFonts w:ascii="Courier New" w:hAnsi="Courier New" w:hint="default"/>
      </w:rPr>
    </w:lvl>
    <w:lvl w:ilvl="1" w:tplc="38964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B4453FC"/>
    <w:multiLevelType w:val="multilevel"/>
    <w:tmpl w:val="A2A06EB2"/>
    <w:numStyleLink w:val="StyleBulleted"/>
  </w:abstractNum>
  <w:abstractNum w:abstractNumId="18" w15:restartNumberingAfterBreak="0">
    <w:nsid w:val="4AA96EE6"/>
    <w:multiLevelType w:val="hybridMultilevel"/>
    <w:tmpl w:val="34504078"/>
    <w:lvl w:ilvl="0" w:tplc="4AD66562">
      <w:start w:val="1"/>
      <w:numFmt w:val="bullet"/>
      <w:lvlText w:val="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576E"/>
    <w:multiLevelType w:val="multilevel"/>
    <w:tmpl w:val="A2A06EB2"/>
    <w:numStyleLink w:val="StyleBulleted"/>
  </w:abstractNum>
  <w:abstractNum w:abstractNumId="20" w15:restartNumberingAfterBreak="0">
    <w:nsid w:val="52F7122A"/>
    <w:multiLevelType w:val="hybridMultilevel"/>
    <w:tmpl w:val="0D0022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37E59CE"/>
    <w:multiLevelType w:val="multilevel"/>
    <w:tmpl w:val="A2A06EB2"/>
    <w:numStyleLink w:val="StyleBulleted"/>
  </w:abstractNum>
  <w:abstractNum w:abstractNumId="22" w15:restartNumberingAfterBreak="0">
    <w:nsid w:val="55EC0F26"/>
    <w:multiLevelType w:val="multilevel"/>
    <w:tmpl w:val="A2A06EB2"/>
    <w:numStyleLink w:val="StyleBulleted"/>
  </w:abstractNum>
  <w:abstractNum w:abstractNumId="23" w15:restartNumberingAfterBreak="0">
    <w:nsid w:val="5B2267D9"/>
    <w:multiLevelType w:val="multilevel"/>
    <w:tmpl w:val="A2A06EB2"/>
    <w:lvl w:ilvl="0">
      <w:start w:val="1"/>
      <w:numFmt w:val="bullet"/>
      <w:lvlText w:val="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F80"/>
    <w:multiLevelType w:val="hybridMultilevel"/>
    <w:tmpl w:val="E40A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A008F7"/>
    <w:multiLevelType w:val="multilevel"/>
    <w:tmpl w:val="A2A06EB2"/>
    <w:numStyleLink w:val="StyleBulleted"/>
  </w:abstractNum>
  <w:abstractNum w:abstractNumId="26" w15:restartNumberingAfterBreak="0">
    <w:nsid w:val="64F435FA"/>
    <w:multiLevelType w:val="multilevel"/>
    <w:tmpl w:val="A2A06EB2"/>
    <w:numStyleLink w:val="StyleBulleted"/>
  </w:abstractNum>
  <w:abstractNum w:abstractNumId="27" w15:restartNumberingAfterBreak="0">
    <w:nsid w:val="6AEA5732"/>
    <w:multiLevelType w:val="multilevel"/>
    <w:tmpl w:val="A2A06EB2"/>
    <w:numStyleLink w:val="StyleBulleted"/>
  </w:abstractNum>
  <w:abstractNum w:abstractNumId="28" w15:restartNumberingAfterBreak="0">
    <w:nsid w:val="6DAF2ED0"/>
    <w:multiLevelType w:val="hybridMultilevel"/>
    <w:tmpl w:val="E9423E7C"/>
    <w:lvl w:ilvl="0" w:tplc="B8E84BD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E3FF9"/>
    <w:multiLevelType w:val="multilevel"/>
    <w:tmpl w:val="A2A06EB2"/>
    <w:numStyleLink w:val="StyleBulleted"/>
  </w:abstractNum>
  <w:abstractNum w:abstractNumId="30" w15:restartNumberingAfterBreak="0">
    <w:nsid w:val="72601C15"/>
    <w:multiLevelType w:val="multilevel"/>
    <w:tmpl w:val="A2A06EB2"/>
    <w:numStyleLink w:val="StyleBulleted"/>
  </w:abstractNum>
  <w:abstractNum w:abstractNumId="31" w15:restartNumberingAfterBreak="0">
    <w:nsid w:val="752D0AB3"/>
    <w:multiLevelType w:val="multilevel"/>
    <w:tmpl w:val="A2A06EB2"/>
    <w:styleLink w:val="StyleBulleted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F21F6"/>
    <w:multiLevelType w:val="multilevel"/>
    <w:tmpl w:val="A2A06EB2"/>
    <w:styleLink w:val="StyleStyleBulletedOutlinenumbered11pt"/>
    <w:lvl w:ilvl="0">
      <w:start w:val="1"/>
      <w:numFmt w:val="bullet"/>
      <w:lvlText w:val="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D4D2D"/>
    <w:multiLevelType w:val="multilevel"/>
    <w:tmpl w:val="A2A06EB2"/>
    <w:numStyleLink w:val="StyleStyleBulletedOutlinenumbered11pt"/>
  </w:abstractNum>
  <w:abstractNum w:abstractNumId="34" w15:restartNumberingAfterBreak="0">
    <w:nsid w:val="7BEA2407"/>
    <w:multiLevelType w:val="multilevel"/>
    <w:tmpl w:val="A2A06EB2"/>
    <w:numStyleLink w:val="StyleStyleBulletedOutlinenumbered11pt"/>
  </w:abstractNum>
  <w:abstractNum w:abstractNumId="35" w15:restartNumberingAfterBreak="0">
    <w:nsid w:val="7FAC36DE"/>
    <w:multiLevelType w:val="multilevel"/>
    <w:tmpl w:val="5A3E7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52062">
    <w:abstractNumId w:val="28"/>
  </w:num>
  <w:num w:numId="2" w16cid:durableId="1928035270">
    <w:abstractNumId w:val="6"/>
  </w:num>
  <w:num w:numId="3" w16cid:durableId="179125670">
    <w:abstractNumId w:val="24"/>
  </w:num>
  <w:num w:numId="4" w16cid:durableId="108283784">
    <w:abstractNumId w:val="35"/>
  </w:num>
  <w:num w:numId="5" w16cid:durableId="340934293">
    <w:abstractNumId w:val="9"/>
  </w:num>
  <w:num w:numId="6" w16cid:durableId="1936017245">
    <w:abstractNumId w:val="11"/>
  </w:num>
  <w:num w:numId="7" w16cid:durableId="1095711317">
    <w:abstractNumId w:val="15"/>
  </w:num>
  <w:num w:numId="8" w16cid:durableId="2045129637">
    <w:abstractNumId w:val="10"/>
  </w:num>
  <w:num w:numId="9" w16cid:durableId="1226139767">
    <w:abstractNumId w:val="16"/>
  </w:num>
  <w:num w:numId="10" w16cid:durableId="561060924">
    <w:abstractNumId w:val="0"/>
  </w:num>
  <w:num w:numId="11" w16cid:durableId="633370737">
    <w:abstractNumId w:val="0"/>
  </w:num>
  <w:num w:numId="12" w16cid:durableId="386607450">
    <w:abstractNumId w:val="1"/>
  </w:num>
  <w:num w:numId="13" w16cid:durableId="2000882633">
    <w:abstractNumId w:val="20"/>
  </w:num>
  <w:num w:numId="14" w16cid:durableId="456416544">
    <w:abstractNumId w:val="28"/>
  </w:num>
  <w:num w:numId="15" w16cid:durableId="1288898898">
    <w:abstractNumId w:val="31"/>
  </w:num>
  <w:num w:numId="16" w16cid:durableId="210072388">
    <w:abstractNumId w:val="2"/>
  </w:num>
  <w:num w:numId="17" w16cid:durableId="1310477633">
    <w:abstractNumId w:val="12"/>
  </w:num>
  <w:num w:numId="18" w16cid:durableId="578827684">
    <w:abstractNumId w:val="29"/>
  </w:num>
  <w:num w:numId="19" w16cid:durableId="1204899874">
    <w:abstractNumId w:val="26"/>
  </w:num>
  <w:num w:numId="20" w16cid:durableId="761493995">
    <w:abstractNumId w:val="3"/>
  </w:num>
  <w:num w:numId="21" w16cid:durableId="3291213">
    <w:abstractNumId w:val="19"/>
  </w:num>
  <w:num w:numId="22" w16cid:durableId="720443172">
    <w:abstractNumId w:val="22"/>
  </w:num>
  <w:num w:numId="23" w16cid:durableId="537089648">
    <w:abstractNumId w:val="21"/>
  </w:num>
  <w:num w:numId="24" w16cid:durableId="417097116">
    <w:abstractNumId w:val="27"/>
  </w:num>
  <w:num w:numId="25" w16cid:durableId="1790662798">
    <w:abstractNumId w:val="30"/>
  </w:num>
  <w:num w:numId="26" w16cid:durableId="1675454008">
    <w:abstractNumId w:val="7"/>
  </w:num>
  <w:num w:numId="27" w16cid:durableId="386488295">
    <w:abstractNumId w:val="8"/>
  </w:num>
  <w:num w:numId="28" w16cid:durableId="371460685">
    <w:abstractNumId w:val="25"/>
  </w:num>
  <w:num w:numId="29" w16cid:durableId="92017820">
    <w:abstractNumId w:val="13"/>
  </w:num>
  <w:num w:numId="30" w16cid:durableId="685713144">
    <w:abstractNumId w:val="17"/>
  </w:num>
  <w:num w:numId="31" w16cid:durableId="1515148533">
    <w:abstractNumId w:val="32"/>
  </w:num>
  <w:num w:numId="32" w16cid:durableId="2137292131">
    <w:abstractNumId w:val="33"/>
  </w:num>
  <w:num w:numId="33" w16cid:durableId="2138795886">
    <w:abstractNumId w:val="4"/>
  </w:num>
  <w:num w:numId="34" w16cid:durableId="1248225567">
    <w:abstractNumId w:val="5"/>
  </w:num>
  <w:num w:numId="35" w16cid:durableId="999842904">
    <w:abstractNumId w:val="14"/>
  </w:num>
  <w:num w:numId="36" w16cid:durableId="1635520801">
    <w:abstractNumId w:val="34"/>
  </w:num>
  <w:num w:numId="37" w16cid:durableId="1807359085">
    <w:abstractNumId w:val="23"/>
  </w:num>
  <w:num w:numId="38" w16cid:durableId="878859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07F8"/>
    <w:rsid w:val="00073761"/>
    <w:rsid w:val="00120EBC"/>
    <w:rsid w:val="001F0B45"/>
    <w:rsid w:val="004823E4"/>
    <w:rsid w:val="005166C1"/>
    <w:rsid w:val="00553056"/>
    <w:rsid w:val="00601990"/>
    <w:rsid w:val="0064293E"/>
    <w:rsid w:val="006531FC"/>
    <w:rsid w:val="006F3738"/>
    <w:rsid w:val="00836553"/>
    <w:rsid w:val="008661F2"/>
    <w:rsid w:val="008A45BE"/>
    <w:rsid w:val="008E154F"/>
    <w:rsid w:val="009376EE"/>
    <w:rsid w:val="00A2385B"/>
    <w:rsid w:val="00A76DD7"/>
    <w:rsid w:val="00B609C3"/>
    <w:rsid w:val="00C0024A"/>
    <w:rsid w:val="00C66374"/>
    <w:rsid w:val="00D86343"/>
    <w:rsid w:val="00DC4EFE"/>
    <w:rsid w:val="00DD16BE"/>
    <w:rsid w:val="00EA07F8"/>
    <w:rsid w:val="00F42D06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90147"/>
  <w15:chartTrackingRefBased/>
  <w15:docId w15:val="{93268DFC-5C9A-406F-BD97-20F8A95E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ECF"/>
    <w:pPr>
      <w:spacing w:before="220" w:after="220"/>
    </w:pPr>
    <w:rPr>
      <w:rFonts w:ascii="Calibri" w:eastAsia="Cambria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75ECF"/>
    <w:pPr>
      <w:keepNext/>
      <w:spacing w:before="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F75ECF"/>
    <w:pPr>
      <w:keepNext/>
      <w:keepLines/>
      <w:outlineLvl w:val="1"/>
    </w:pPr>
    <w:rPr>
      <w:rFonts w:eastAsia="Times New Roman"/>
      <w:b/>
      <w:sz w:val="32"/>
      <w:szCs w:val="20"/>
      <w:lang w:eastAsia="en-AU"/>
    </w:rPr>
  </w:style>
  <w:style w:type="paragraph" w:styleId="Heading3">
    <w:name w:val="heading 3"/>
    <w:next w:val="BodyText"/>
    <w:qFormat/>
    <w:rsid w:val="00B609C3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F75ECF"/>
    <w:rPr>
      <w:rFonts w:ascii="Calibri" w:hAnsi="Calibri"/>
      <w:b/>
      <w:sz w:val="32"/>
      <w:lang w:val="en-AU" w:eastAsia="en-AU" w:bidi="ar-SA"/>
    </w:rPr>
  </w:style>
  <w:style w:type="paragraph" w:styleId="ListParagraph">
    <w:name w:val="List Paragraph"/>
    <w:basedOn w:val="Normal"/>
    <w:qFormat/>
    <w:rsid w:val="00F75ECF"/>
    <w:pPr>
      <w:contextualSpacing/>
    </w:pPr>
  </w:style>
  <w:style w:type="paragraph" w:styleId="Header">
    <w:name w:val="header"/>
    <w:basedOn w:val="Normal"/>
    <w:rsid w:val="0055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3056"/>
    <w:pPr>
      <w:tabs>
        <w:tab w:val="center" w:pos="4153"/>
        <w:tab w:val="right" w:pos="8306"/>
      </w:tabs>
    </w:pPr>
  </w:style>
  <w:style w:type="paragraph" w:styleId="ListBullet">
    <w:name w:val="List Bullet"/>
    <w:rsid w:val="00B609C3"/>
    <w:pPr>
      <w:numPr>
        <w:numId w:val="1"/>
      </w:numPr>
      <w:suppressAutoHyphens/>
    </w:pPr>
    <w:rPr>
      <w:rFonts w:ascii="Calibri" w:hAnsi="Calibri"/>
      <w:sz w:val="22"/>
      <w:szCs w:val="24"/>
    </w:rPr>
  </w:style>
  <w:style w:type="paragraph" w:styleId="BodyText">
    <w:name w:val="Body Text"/>
    <w:basedOn w:val="Normal"/>
    <w:rsid w:val="00B609C3"/>
    <w:pPr>
      <w:spacing w:after="120"/>
    </w:pPr>
  </w:style>
  <w:style w:type="numbering" w:customStyle="1" w:styleId="StyleBulleted">
    <w:name w:val="Style Bulleted"/>
    <w:basedOn w:val="NoList"/>
    <w:rsid w:val="00F75ECF"/>
    <w:pPr>
      <w:numPr>
        <w:numId w:val="15"/>
      </w:numPr>
    </w:pPr>
  </w:style>
  <w:style w:type="numbering" w:customStyle="1" w:styleId="StyleStyleBulletedOutlinenumbered11pt">
    <w:name w:val="Style Style Bulleted + Outline numbered 11 pt"/>
    <w:basedOn w:val="NoList"/>
    <w:rsid w:val="00F75E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'Can financial counselling help?' checklist</vt:lpstr>
    </vt:vector>
  </TitlesOfParts>
  <Company>Dept. of Justice Victoria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'Can financial counselling help?' checklist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2014-06-01T23:29:00Z</cp:lastPrinted>
  <dcterms:created xsi:type="dcterms:W3CDTF">2026-04-14T01:33:00Z</dcterms:created>
  <dcterms:modified xsi:type="dcterms:W3CDTF">2026-04-14T01:33:00Z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CD/14/117453*</vt:lpwstr>
  </property>
  <property fmtid="{D5CDD505-2E9C-101B-9397-08002B2CF9AE}" pid="3" name="TRIM_DateDue">
    <vt:lpwstr> </vt:lpwstr>
  </property>
  <property fmtid="{D5CDD505-2E9C-101B-9397-08002B2CF9AE}" pid="4" name="TRIM_Author">
    <vt:lpwstr>STOKES, Jennifer</vt:lpwstr>
  </property>
  <property fmtid="{D5CDD505-2E9C-101B-9397-08002B2CF9AE}" pid="5" name="TRIM_Container">
    <vt:lpwstr>DG/14/16396</vt:lpwstr>
  </property>
  <property fmtid="{D5CDD505-2E9C-101B-9397-08002B2CF9AE}" pid="6" name="TRIM_Creator">
    <vt:lpwstr>STOKES, Jennifer</vt:lpwstr>
  </property>
  <property fmtid="{D5CDD505-2E9C-101B-9397-08002B2CF9AE}" pid="7" name="TRIM_DateRegistered">
    <vt:lpwstr>27 March,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Check List - Financial Counselling Program service model induction tool - 'Can financial counselling help?' checklist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2026-04-14T01:33:18Z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3c5e5793-1198-40c0-8981-4b8f9ffcc39b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