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7BF7" w14:textId="77777777" w:rsidR="00DD59B4" w:rsidRPr="00A409F6" w:rsidRDefault="00DD59B4" w:rsidP="00DD59B4">
      <w:pPr>
        <w:pStyle w:val="Heading1"/>
        <w:rPr>
          <w:lang w:eastAsia="en-US"/>
        </w:rPr>
      </w:pPr>
      <w:r w:rsidRPr="006207F7">
        <w:rPr>
          <w:lang w:eastAsia="en-US"/>
        </w:rPr>
        <w:t>Permission application supplementary form</w:t>
      </w:r>
    </w:p>
    <w:p w14:paraId="5525F573" w14:textId="77777777" w:rsidR="00A0530A" w:rsidRPr="006448BA" w:rsidRDefault="00A0530A" w:rsidP="005E1E10">
      <w:pPr>
        <w:pStyle w:val="BodyText"/>
        <w:rPr>
          <w:b/>
          <w:bCs/>
          <w:i/>
          <w:iCs/>
          <w:sz w:val="28"/>
          <w:szCs w:val="28"/>
          <w:lang w:eastAsia="en-US"/>
        </w:rPr>
      </w:pPr>
      <w:r w:rsidRPr="006448BA">
        <w:rPr>
          <w:b/>
          <w:bCs/>
          <w:i/>
          <w:iCs/>
          <w:sz w:val="28"/>
          <w:szCs w:val="28"/>
          <w:lang w:eastAsia="en-US"/>
        </w:rPr>
        <w:t xml:space="preserve">Second-Hand Dealers and Pawnbrokers Act 1989 </w:t>
      </w:r>
    </w:p>
    <w:p w14:paraId="36B71781" w14:textId="77777777" w:rsidR="00DD59B4" w:rsidRPr="001B29E1" w:rsidRDefault="00DD59B4" w:rsidP="00DD59B4">
      <w:pPr>
        <w:suppressAutoHyphens/>
        <w:spacing w:before="0" w:after="0"/>
        <w:ind w:left="360"/>
        <w:rPr>
          <w:rFonts w:cs="Arial"/>
          <w:sz w:val="20"/>
          <w:szCs w:val="20"/>
        </w:rPr>
      </w:pPr>
    </w:p>
    <w:p w14:paraId="15B5D891" w14:textId="7C41E506" w:rsidR="000474D5" w:rsidRPr="00DD59B4" w:rsidRDefault="00A0530A" w:rsidP="00A0530A">
      <w:pPr>
        <w:pStyle w:val="BodyText"/>
        <w:rPr>
          <w:b/>
          <w:bCs/>
          <w:sz w:val="26"/>
          <w:szCs w:val="26"/>
        </w:rPr>
      </w:pPr>
      <w:r w:rsidRPr="00DD59B4">
        <w:rPr>
          <w:b/>
          <w:bCs/>
          <w:sz w:val="26"/>
          <w:szCs w:val="26"/>
        </w:rPr>
        <w:t>Who must complete this form?</w:t>
      </w:r>
    </w:p>
    <w:p w14:paraId="6ECFC856" w14:textId="5963583F" w:rsidR="00A0530A" w:rsidRDefault="00A0530A" w:rsidP="00A0530A">
      <w:pPr>
        <w:pStyle w:val="BodyText"/>
      </w:pPr>
      <w:r w:rsidRPr="00A0530A">
        <w:t xml:space="preserve">The </w:t>
      </w:r>
      <w:r w:rsidRPr="00366811">
        <w:rPr>
          <w:i/>
          <w:iCs/>
        </w:rPr>
        <w:t xml:space="preserve">Second-Hand Dealers and Pawnbrokers Act </w:t>
      </w:r>
      <w:r w:rsidRPr="00366811">
        <w:t>1989</w:t>
      </w:r>
      <w:r w:rsidRPr="00A0530A">
        <w:t xml:space="preserve"> provides that certain people are ineligible to be registered as a second-hand dealer and endorsed as a pawnbroker, or to continue to be registered as a second-hand dealer and endorsed as a pawnbroker, unless they have obtained permission from the Business Licensing Authority</w:t>
      </w:r>
      <w:r w:rsidR="009759B2">
        <w:t xml:space="preserve"> (BLA)</w:t>
      </w:r>
      <w:r w:rsidRPr="00A0530A">
        <w:t>.</w:t>
      </w:r>
    </w:p>
    <w:p w14:paraId="533D40A0" w14:textId="77777777" w:rsidR="00C362F1" w:rsidRPr="00C362F1" w:rsidRDefault="00C362F1" w:rsidP="00A0530A">
      <w:pPr>
        <w:pStyle w:val="BodyText"/>
        <w:rPr>
          <w:sz w:val="24"/>
          <w:szCs w:val="24"/>
        </w:rPr>
      </w:pPr>
    </w:p>
    <w:p w14:paraId="5C376A42" w14:textId="06FC19C9" w:rsidR="000474D5" w:rsidRPr="000474D5" w:rsidRDefault="00A0530A" w:rsidP="00A0530A">
      <w:pPr>
        <w:pStyle w:val="BodyText"/>
        <w:rPr>
          <w:b/>
          <w:bCs/>
          <w:sz w:val="26"/>
          <w:szCs w:val="26"/>
        </w:rPr>
      </w:pPr>
      <w:r w:rsidRPr="000474D5">
        <w:rPr>
          <w:b/>
          <w:bCs/>
          <w:sz w:val="26"/>
          <w:szCs w:val="26"/>
        </w:rPr>
        <w:t>Permission for new registrations</w:t>
      </w:r>
    </w:p>
    <w:p w14:paraId="6893A24C" w14:textId="77777777" w:rsidR="00A0530A" w:rsidRPr="00A0530A" w:rsidRDefault="00A0530A" w:rsidP="00A0530A">
      <w:pPr>
        <w:pStyle w:val="BodyText"/>
      </w:pPr>
      <w:r w:rsidRPr="00A0530A">
        <w:t>You must apply for permission to be registered as a second-hand dealer and endorsed as a pawnbroker if you are:</w:t>
      </w:r>
    </w:p>
    <w:p w14:paraId="02C630DA" w14:textId="77777777" w:rsidR="00A0530A" w:rsidRPr="00A0530A" w:rsidRDefault="00A0530A" w:rsidP="00A0530A">
      <w:pPr>
        <w:pStyle w:val="ListBullet"/>
      </w:pPr>
      <w:r w:rsidRPr="00A0530A">
        <w:t>an individual and you or any of your associates</w:t>
      </w:r>
    </w:p>
    <w:p w14:paraId="084CDC9D" w14:textId="77777777" w:rsidR="00A0530A" w:rsidRPr="00A0530A" w:rsidRDefault="00A0530A" w:rsidP="00A0530A">
      <w:pPr>
        <w:pStyle w:val="ListBullet"/>
      </w:pPr>
      <w:r w:rsidRPr="00A0530A">
        <w:t>a company and you, any company director or any associates of the company or company director</w:t>
      </w:r>
    </w:p>
    <w:p w14:paraId="07B8161C" w14:textId="77777777" w:rsidR="00A0530A" w:rsidRPr="00A0530A" w:rsidRDefault="00A0530A" w:rsidP="00A0530A">
      <w:pPr>
        <w:pStyle w:val="ListBullet"/>
      </w:pPr>
      <w:r w:rsidRPr="00A0530A">
        <w:t>an individual and were, at the relevant time, a director of a company that has:</w:t>
      </w:r>
    </w:p>
    <w:p w14:paraId="3C34D494" w14:textId="77777777" w:rsidR="00A0530A" w:rsidRPr="00A0530A" w:rsidRDefault="00A0530A" w:rsidP="00A0530A">
      <w:pPr>
        <w:pStyle w:val="ListBullet2"/>
      </w:pPr>
      <w:r w:rsidRPr="00A0530A">
        <w:t xml:space="preserve">within the last five years in Australia or elsewhere, been found guilty (whether or not a conviction was recorded) of a disqualifying offence, or </w:t>
      </w:r>
    </w:p>
    <w:p w14:paraId="51CC06FD" w14:textId="77777777" w:rsidR="00A0530A" w:rsidRPr="00A0530A" w:rsidRDefault="00A0530A" w:rsidP="00A0530A">
      <w:pPr>
        <w:pStyle w:val="ListBullet2"/>
      </w:pPr>
      <w:r w:rsidRPr="00A0530A">
        <w:t>within the last five years, had their licence, registration or permission to carry on any regulated occupation profession or business cancelled or been disqualified from carrying on, or</w:t>
      </w:r>
    </w:p>
    <w:p w14:paraId="1B34E6F6" w14:textId="77777777" w:rsidR="00A0530A" w:rsidRPr="00A0530A" w:rsidRDefault="00A0530A" w:rsidP="00A0530A">
      <w:pPr>
        <w:pStyle w:val="ListBullet2"/>
      </w:pPr>
      <w:r w:rsidRPr="00A0530A">
        <w:t>their licence, registration or permission to carry on any regulated occupation, profession or business is currently suspended.</w:t>
      </w:r>
    </w:p>
    <w:p w14:paraId="578D370B" w14:textId="77777777" w:rsidR="00A0530A" w:rsidRPr="00A0530A" w:rsidRDefault="00A0530A" w:rsidP="00A0530A">
      <w:pPr>
        <w:pStyle w:val="BodyText"/>
      </w:pPr>
      <w:r w:rsidRPr="00A0530A">
        <w:t>You must also apply for permission if any associate of:</w:t>
      </w:r>
    </w:p>
    <w:p w14:paraId="5F858C5E" w14:textId="77777777" w:rsidR="00A0530A" w:rsidRPr="00A0530A" w:rsidRDefault="00A0530A" w:rsidP="00A0530A">
      <w:pPr>
        <w:pStyle w:val="ListBullet"/>
      </w:pPr>
      <w:r w:rsidRPr="00A0530A">
        <w:t>an individual;</w:t>
      </w:r>
    </w:p>
    <w:p w14:paraId="2166D727" w14:textId="77777777" w:rsidR="00A0530A" w:rsidRPr="00A0530A" w:rsidRDefault="00A0530A" w:rsidP="00A0530A">
      <w:pPr>
        <w:pStyle w:val="ListBullet"/>
      </w:pPr>
      <w:r w:rsidRPr="00A0530A">
        <w:t>a company, or</w:t>
      </w:r>
    </w:p>
    <w:p w14:paraId="0158C751" w14:textId="77777777" w:rsidR="00A0530A" w:rsidRPr="00A0530A" w:rsidRDefault="00A0530A" w:rsidP="00A0530A">
      <w:pPr>
        <w:pStyle w:val="ListBullet"/>
      </w:pPr>
      <w:r w:rsidRPr="00A0530A">
        <w:t>a company director</w:t>
      </w:r>
    </w:p>
    <w:p w14:paraId="0D07AFAC" w14:textId="3B3BC6A2" w:rsidR="00C362F1" w:rsidRDefault="00A0530A" w:rsidP="00C362F1">
      <w:pPr>
        <w:pStyle w:val="BodyText"/>
      </w:pPr>
      <w:r w:rsidRPr="00A0530A">
        <w:t>is insolvent under administration or an externally administered company.</w:t>
      </w:r>
    </w:p>
    <w:p w14:paraId="7F401B46" w14:textId="77777777" w:rsidR="00C362F1" w:rsidRDefault="00C362F1" w:rsidP="00C362F1">
      <w:pPr>
        <w:pStyle w:val="BodyText"/>
      </w:pPr>
    </w:p>
    <w:p w14:paraId="399462D9" w14:textId="1075D837" w:rsidR="000474D5" w:rsidRPr="000474D5" w:rsidRDefault="00C362F1" w:rsidP="00C362F1">
      <w:pPr>
        <w:pStyle w:val="BodyText"/>
        <w:rPr>
          <w:b/>
          <w:bCs/>
          <w:sz w:val="26"/>
          <w:szCs w:val="26"/>
        </w:rPr>
      </w:pPr>
      <w:r w:rsidRPr="000474D5">
        <w:rPr>
          <w:b/>
          <w:bCs/>
          <w:sz w:val="26"/>
          <w:szCs w:val="26"/>
        </w:rPr>
        <w:t>Permission for second-hand dealers who are already registered</w:t>
      </w:r>
    </w:p>
    <w:p w14:paraId="05FACFCC" w14:textId="77777777" w:rsidR="00C362F1" w:rsidRPr="00A0530A" w:rsidRDefault="00C362F1" w:rsidP="00C362F1">
      <w:pPr>
        <w:pStyle w:val="BodyText"/>
      </w:pPr>
      <w:r w:rsidRPr="00A0530A">
        <w:t xml:space="preserve">If you are a registered second-hand dealer and any of the following events occur, you must apply for permission </w:t>
      </w:r>
      <w:r w:rsidRPr="00A0530A">
        <w:rPr>
          <w:b/>
          <w:bCs/>
        </w:rPr>
        <w:t>within 30 days</w:t>
      </w:r>
      <w:r w:rsidRPr="00A0530A">
        <w:t xml:space="preserve"> of the occurrence or your registration and, if relevant, your endorsement as a pawnbroker will be automatically cancelled under section 10(2) of the </w:t>
      </w:r>
      <w:r w:rsidRPr="00A0530A">
        <w:rPr>
          <w:i/>
          <w:iCs/>
        </w:rPr>
        <w:t xml:space="preserve">Second-Hand Dealers and Pawnbrokers Act </w:t>
      </w:r>
      <w:r w:rsidRPr="00366811">
        <w:t>1989</w:t>
      </w:r>
      <w:r w:rsidRPr="00A0530A">
        <w:t>.</w:t>
      </w:r>
    </w:p>
    <w:p w14:paraId="02026DE0" w14:textId="77777777" w:rsidR="00C362F1" w:rsidRPr="00A0530A" w:rsidRDefault="00C362F1" w:rsidP="00C362F1">
      <w:pPr>
        <w:pStyle w:val="BodyText"/>
      </w:pPr>
      <w:r w:rsidRPr="00A0530A">
        <w:t>You must apply for permission to continue to be registered as a second-hand dealer if:</w:t>
      </w:r>
    </w:p>
    <w:p w14:paraId="323DD6A9" w14:textId="77777777" w:rsidR="00C362F1" w:rsidRPr="00A0530A" w:rsidRDefault="00C362F1" w:rsidP="00C362F1">
      <w:pPr>
        <w:pStyle w:val="ListBullet"/>
      </w:pPr>
      <w:r w:rsidRPr="00A0530A">
        <w:t>you are an individual and you or any your associates</w:t>
      </w:r>
    </w:p>
    <w:p w14:paraId="0960D24A" w14:textId="77777777" w:rsidR="00C362F1" w:rsidRPr="00A0530A" w:rsidRDefault="00C362F1" w:rsidP="00C362F1">
      <w:pPr>
        <w:pStyle w:val="ListBullet2"/>
      </w:pPr>
      <w:r w:rsidRPr="00A0530A">
        <w:t>is found guilty (whether or not a conviction was recorded) of a disqualifying offence, or</w:t>
      </w:r>
    </w:p>
    <w:p w14:paraId="62701089" w14:textId="74232142" w:rsidR="00C362F1" w:rsidRPr="00A0530A" w:rsidRDefault="00C362F1" w:rsidP="00C362F1">
      <w:pPr>
        <w:pStyle w:val="ListBullet2"/>
      </w:pPr>
      <w:r w:rsidRPr="00A0530A">
        <w:t xml:space="preserve">has a licence, </w:t>
      </w:r>
      <w:r w:rsidR="003E3FC9" w:rsidRPr="00A0530A">
        <w:t>registration,</w:t>
      </w:r>
      <w:r w:rsidRPr="00A0530A">
        <w:t xml:space="preserve"> or permission to carry on any regulated occupation profession or business cancelled or been disqualified from carrying on, or </w:t>
      </w:r>
    </w:p>
    <w:p w14:paraId="003745B2" w14:textId="77777777" w:rsidR="00C362F1" w:rsidRPr="00A0530A" w:rsidRDefault="00C362F1" w:rsidP="00C362F1">
      <w:pPr>
        <w:pStyle w:val="ListBullet2"/>
      </w:pPr>
      <w:r w:rsidRPr="00A0530A">
        <w:t>has registration or permission to carry on any regulated occupation, profession or business currently suspended.</w:t>
      </w:r>
    </w:p>
    <w:p w14:paraId="63795CAF" w14:textId="77777777" w:rsidR="00C362F1" w:rsidRPr="00A0530A" w:rsidRDefault="00C362F1" w:rsidP="00C362F1">
      <w:pPr>
        <w:pStyle w:val="ListBullet"/>
      </w:pPr>
      <w:r w:rsidRPr="00A0530A">
        <w:t>you are a company and you, any company director or any associates of the company or company director</w:t>
      </w:r>
    </w:p>
    <w:p w14:paraId="41E5870F" w14:textId="77777777" w:rsidR="00C362F1" w:rsidRPr="00A0530A" w:rsidRDefault="00C362F1" w:rsidP="00C362F1">
      <w:pPr>
        <w:pStyle w:val="ListBullet2"/>
      </w:pPr>
      <w:r w:rsidRPr="00A0530A">
        <w:t>is found guilty (whether or not a conviction was recorded) of a disqualifying offence, or</w:t>
      </w:r>
    </w:p>
    <w:p w14:paraId="1D7B1861" w14:textId="53D16A06" w:rsidR="00C362F1" w:rsidRPr="00A0530A" w:rsidRDefault="00C362F1" w:rsidP="00C362F1">
      <w:pPr>
        <w:pStyle w:val="ListBullet2"/>
      </w:pPr>
      <w:r w:rsidRPr="00A0530A">
        <w:t xml:space="preserve">has a licence, </w:t>
      </w:r>
      <w:r w:rsidR="003E3FC9" w:rsidRPr="00A0530A">
        <w:t>registration,</w:t>
      </w:r>
      <w:r w:rsidRPr="00A0530A">
        <w:t xml:space="preserve"> or permission to carry on any regulated occupation profession or business cancelled or been disqualified from carrying on, or </w:t>
      </w:r>
    </w:p>
    <w:p w14:paraId="1662F11F" w14:textId="77777777" w:rsidR="00C362F1" w:rsidRPr="00A0530A" w:rsidRDefault="00C362F1" w:rsidP="00C362F1">
      <w:pPr>
        <w:pStyle w:val="ListBullet2"/>
      </w:pPr>
      <w:r w:rsidRPr="00A0530A">
        <w:t>has registration or permission to carry on any regulated occupation, profession or business currently suspended.</w:t>
      </w:r>
    </w:p>
    <w:p w14:paraId="6CC8E85C" w14:textId="77777777" w:rsidR="00C362F1" w:rsidRPr="00A0530A" w:rsidRDefault="00C362F1" w:rsidP="00C362F1">
      <w:pPr>
        <w:pStyle w:val="ListBullet"/>
      </w:pPr>
      <w:r w:rsidRPr="00A0530A">
        <w:t xml:space="preserve">you are notified by the </w:t>
      </w:r>
      <w:r>
        <w:t>BLA</w:t>
      </w:r>
      <w:r w:rsidRPr="00A0530A">
        <w:t xml:space="preserve"> that a new associate would be ineligible to be registered in their own right as a second-hand dealer.</w:t>
      </w:r>
    </w:p>
    <w:p w14:paraId="7286F0CE" w14:textId="77777777" w:rsidR="00C362F1" w:rsidRPr="00A0530A" w:rsidRDefault="00C362F1" w:rsidP="00C362F1">
      <w:pPr>
        <w:pStyle w:val="BodyText"/>
      </w:pPr>
      <w:r w:rsidRPr="00A0530A">
        <w:t>You must also apply for permission if any associate of:</w:t>
      </w:r>
    </w:p>
    <w:p w14:paraId="3DD0F184" w14:textId="77777777" w:rsidR="00C362F1" w:rsidRPr="00A0530A" w:rsidRDefault="00C362F1" w:rsidP="00C362F1">
      <w:pPr>
        <w:pStyle w:val="ListBullet"/>
      </w:pPr>
      <w:r w:rsidRPr="00A0530A">
        <w:t>an individual;</w:t>
      </w:r>
    </w:p>
    <w:p w14:paraId="13CE3756" w14:textId="77777777" w:rsidR="00C362F1" w:rsidRPr="00A0530A" w:rsidRDefault="00C362F1" w:rsidP="00C362F1">
      <w:pPr>
        <w:pStyle w:val="ListBullet"/>
      </w:pPr>
      <w:r w:rsidRPr="00A0530A">
        <w:t>a company, or</w:t>
      </w:r>
    </w:p>
    <w:p w14:paraId="692DA4AC" w14:textId="77777777" w:rsidR="00C362F1" w:rsidRPr="00A0530A" w:rsidRDefault="00C362F1" w:rsidP="00C362F1">
      <w:pPr>
        <w:pStyle w:val="ListBullet"/>
      </w:pPr>
      <w:r w:rsidRPr="00A0530A">
        <w:lastRenderedPageBreak/>
        <w:t>a company director</w:t>
      </w:r>
    </w:p>
    <w:p w14:paraId="171350CD" w14:textId="77777777" w:rsidR="00C362F1" w:rsidRPr="00A0530A" w:rsidRDefault="00C362F1" w:rsidP="00C362F1">
      <w:pPr>
        <w:pStyle w:val="BodyText"/>
      </w:pPr>
      <w:r w:rsidRPr="00A0530A">
        <w:t>becomes insolvent under administration or an externally administered company.</w:t>
      </w:r>
    </w:p>
    <w:p w14:paraId="5B0F74AE" w14:textId="77777777" w:rsidR="00C362F1" w:rsidRPr="00A0530A" w:rsidRDefault="00C362F1" w:rsidP="00C362F1">
      <w:pPr>
        <w:pStyle w:val="BodyText"/>
      </w:pPr>
      <w:r w:rsidRPr="00A0530A">
        <w:t xml:space="preserve">If you apply for permission within 30 days, your registration and, if applicable, your endorsement will only be automatically cancelled if you withdraw your application or the </w:t>
      </w:r>
      <w:r>
        <w:t>BLA</w:t>
      </w:r>
      <w:r w:rsidRPr="00A0530A">
        <w:t xml:space="preserve"> refuses to grant permission.</w:t>
      </w:r>
    </w:p>
    <w:p w14:paraId="7AFC177E" w14:textId="1961DC71" w:rsidR="00C362F1" w:rsidRDefault="00C362F1" w:rsidP="00C362F1">
      <w:pPr>
        <w:pStyle w:val="BodyText"/>
      </w:pPr>
      <w:r w:rsidRPr="00A0530A">
        <w:t>If you are applying for permission because of a finding of guilt for a disqualifying offence, the 30 day period starts from the conclusion of the criminal proceedings or at the end of any appeal period, whichever is later.</w:t>
      </w:r>
    </w:p>
    <w:p w14:paraId="5A52A84D" w14:textId="77777777" w:rsidR="000474D5" w:rsidRDefault="000474D5" w:rsidP="00C362F1">
      <w:pPr>
        <w:pStyle w:val="BodyText"/>
      </w:pPr>
    </w:p>
    <w:p w14:paraId="27FAF86B" w14:textId="6218E86D" w:rsidR="00C362F1" w:rsidRDefault="00C362F1" w:rsidP="00C362F1">
      <w:pPr>
        <w:pStyle w:val="BodyText"/>
      </w:pPr>
    </w:p>
    <w:p w14:paraId="450432E9" w14:textId="77777777" w:rsidR="0058457E" w:rsidRDefault="0058457E" w:rsidP="00C362F1">
      <w:pPr>
        <w:pBdr>
          <w:top w:val="single" w:sz="4" w:space="1" w:color="auto"/>
          <w:left w:val="single" w:sz="4" w:space="4" w:color="auto"/>
          <w:bottom w:val="single" w:sz="4" w:space="1" w:color="auto"/>
          <w:right w:val="single" w:sz="4" w:space="4" w:color="auto"/>
        </w:pBdr>
        <w:suppressAutoHyphens/>
        <w:spacing w:before="0" w:after="0"/>
        <w:rPr>
          <w:rFonts w:cs="Arial"/>
          <w:b/>
          <w:bCs/>
          <w:sz w:val="26"/>
          <w:szCs w:val="26"/>
        </w:rPr>
      </w:pPr>
    </w:p>
    <w:p w14:paraId="0B14ABB3" w14:textId="3F6FF484" w:rsidR="00C362F1" w:rsidRPr="00A23506" w:rsidRDefault="00C362F1" w:rsidP="00C362F1">
      <w:pPr>
        <w:pBdr>
          <w:top w:val="single" w:sz="4" w:space="1" w:color="auto"/>
          <w:left w:val="single" w:sz="4" w:space="4" w:color="auto"/>
          <w:bottom w:val="single" w:sz="4" w:space="1" w:color="auto"/>
          <w:right w:val="single" w:sz="4" w:space="4" w:color="auto"/>
        </w:pBdr>
        <w:suppressAutoHyphens/>
        <w:spacing w:before="0" w:after="0"/>
        <w:rPr>
          <w:rFonts w:cs="Arial"/>
          <w:b/>
          <w:bCs/>
          <w:sz w:val="26"/>
          <w:szCs w:val="26"/>
        </w:rPr>
      </w:pPr>
      <w:r w:rsidRPr="00A23506">
        <w:rPr>
          <w:rFonts w:cs="Arial"/>
          <w:b/>
          <w:bCs/>
          <w:sz w:val="26"/>
          <w:szCs w:val="26"/>
        </w:rPr>
        <w:t>Spent Convictions</w:t>
      </w:r>
    </w:p>
    <w:p w14:paraId="330BB8FC" w14:textId="77777777" w:rsidR="00C362F1" w:rsidRDefault="00C362F1" w:rsidP="00C362F1">
      <w:pPr>
        <w:pBdr>
          <w:top w:val="single" w:sz="4" w:space="1" w:color="auto"/>
          <w:left w:val="single" w:sz="4" w:space="4" w:color="auto"/>
          <w:bottom w:val="single" w:sz="4" w:space="1" w:color="auto"/>
          <w:right w:val="single" w:sz="4" w:space="4" w:color="auto"/>
        </w:pBdr>
        <w:suppressAutoHyphens/>
        <w:spacing w:before="0" w:after="0"/>
        <w:rPr>
          <w:rFonts w:cs="Arial"/>
          <w:sz w:val="20"/>
          <w:szCs w:val="20"/>
        </w:rPr>
      </w:pPr>
    </w:p>
    <w:p w14:paraId="63C475E9" w14:textId="77777777" w:rsidR="00C362F1" w:rsidRDefault="00C362F1" w:rsidP="00C362F1">
      <w:pPr>
        <w:pBdr>
          <w:top w:val="single" w:sz="4" w:space="1" w:color="auto"/>
          <w:left w:val="single" w:sz="4" w:space="4" w:color="auto"/>
          <w:bottom w:val="single" w:sz="4" w:space="1" w:color="auto"/>
          <w:right w:val="single" w:sz="4" w:space="4" w:color="auto"/>
        </w:pBdr>
        <w:suppressAutoHyphens/>
        <w:spacing w:before="0" w:after="0"/>
        <w:rPr>
          <w:rFonts w:cs="Arial"/>
          <w:color w:val="373737"/>
          <w:sz w:val="20"/>
          <w:szCs w:val="20"/>
          <w:shd w:val="clear" w:color="auto" w:fill="FFFFFF"/>
        </w:rPr>
      </w:pPr>
      <w:r>
        <w:rPr>
          <w:rFonts w:cs="Arial"/>
          <w:sz w:val="20"/>
          <w:szCs w:val="20"/>
        </w:rPr>
        <w:t>As of 1 July 2022, the Business Licencing Authority is permitted to receive information from Law Enforcement Agencies about spent convictions.</w:t>
      </w:r>
      <w:r w:rsidRPr="00BE0D76">
        <w:rPr>
          <w:rFonts w:cs="Arial"/>
          <w:sz w:val="20"/>
          <w:szCs w:val="20"/>
        </w:rPr>
        <w:t xml:space="preserve"> </w:t>
      </w:r>
      <w:r w:rsidRPr="00A23506">
        <w:rPr>
          <w:rFonts w:cs="Arial"/>
          <w:color w:val="373737"/>
          <w:sz w:val="20"/>
          <w:szCs w:val="20"/>
          <w:shd w:val="clear" w:color="auto" w:fill="FFFFFF"/>
        </w:rPr>
        <w:t>You are not required to disclose any information in relation to a spent conviction to the BLA. However, as we are permitted to consider spent convictions when granting and renewing licences or registrations, you may wish to provide us with further information to assist us in making our decision. As a matter of procedural fairness, we will provide you with this opportunity.</w:t>
      </w:r>
    </w:p>
    <w:p w14:paraId="02EC47BC" w14:textId="77777777" w:rsidR="00C362F1" w:rsidRDefault="00C362F1" w:rsidP="00C362F1">
      <w:pPr>
        <w:pBdr>
          <w:top w:val="single" w:sz="4" w:space="1" w:color="auto"/>
          <w:left w:val="single" w:sz="4" w:space="4" w:color="auto"/>
          <w:bottom w:val="single" w:sz="4" w:space="1" w:color="auto"/>
          <w:right w:val="single" w:sz="4" w:space="4" w:color="auto"/>
        </w:pBdr>
        <w:suppressAutoHyphens/>
        <w:spacing w:before="0" w:after="0"/>
        <w:rPr>
          <w:rFonts w:cs="Arial"/>
          <w:color w:val="373737"/>
          <w:sz w:val="20"/>
          <w:szCs w:val="20"/>
          <w:shd w:val="clear" w:color="auto" w:fill="FFFFFF"/>
        </w:rPr>
      </w:pPr>
    </w:p>
    <w:p w14:paraId="3D88B3D7" w14:textId="77777777" w:rsidR="00C362F1" w:rsidRDefault="00C362F1" w:rsidP="00C362F1">
      <w:pPr>
        <w:pBdr>
          <w:top w:val="single" w:sz="4" w:space="1" w:color="auto"/>
          <w:left w:val="single" w:sz="4" w:space="4" w:color="auto"/>
          <w:bottom w:val="single" w:sz="4" w:space="1" w:color="auto"/>
          <w:right w:val="single" w:sz="4" w:space="4" w:color="auto"/>
        </w:pBdr>
        <w:suppressAutoHyphens/>
        <w:spacing w:before="0" w:after="0"/>
        <w:rPr>
          <w:rFonts w:cs="Arial"/>
          <w:color w:val="373737"/>
          <w:sz w:val="20"/>
          <w:szCs w:val="20"/>
          <w:shd w:val="clear" w:color="auto" w:fill="FFFFFF"/>
        </w:rPr>
      </w:pPr>
      <w:r>
        <w:rPr>
          <w:rFonts w:cs="Arial"/>
          <w:color w:val="373737"/>
          <w:sz w:val="20"/>
          <w:szCs w:val="20"/>
          <w:shd w:val="clear" w:color="auto" w:fill="FFFFFF"/>
        </w:rPr>
        <w:t>If you are unsure about providing spent convictions information, please seek independent legal advice prior to completing this form.</w:t>
      </w:r>
    </w:p>
    <w:p w14:paraId="40680FF5" w14:textId="77777777" w:rsidR="00C362F1" w:rsidRDefault="00C362F1" w:rsidP="00C362F1">
      <w:pPr>
        <w:pBdr>
          <w:top w:val="single" w:sz="4" w:space="1" w:color="auto"/>
          <w:left w:val="single" w:sz="4" w:space="4" w:color="auto"/>
          <w:bottom w:val="single" w:sz="4" w:space="1" w:color="auto"/>
          <w:right w:val="single" w:sz="4" w:space="4" w:color="auto"/>
        </w:pBdr>
        <w:suppressAutoHyphens/>
        <w:spacing w:before="0" w:after="0"/>
        <w:rPr>
          <w:rFonts w:cs="Arial"/>
          <w:color w:val="373737"/>
          <w:sz w:val="20"/>
          <w:szCs w:val="20"/>
          <w:shd w:val="clear" w:color="auto" w:fill="FFFFFF"/>
        </w:rPr>
      </w:pPr>
    </w:p>
    <w:p w14:paraId="7338F41B" w14:textId="4D21EF02" w:rsidR="00C362F1" w:rsidRDefault="00C362F1" w:rsidP="00C362F1">
      <w:pPr>
        <w:pBdr>
          <w:top w:val="single" w:sz="4" w:space="1" w:color="auto"/>
          <w:left w:val="single" w:sz="4" w:space="4" w:color="auto"/>
          <w:bottom w:val="single" w:sz="4" w:space="1" w:color="auto"/>
          <w:right w:val="single" w:sz="4" w:space="4" w:color="auto"/>
        </w:pBdr>
        <w:suppressAutoHyphens/>
        <w:spacing w:before="0" w:after="0"/>
        <w:rPr>
          <w:rFonts w:cs="Arial"/>
          <w:color w:val="373737"/>
          <w:shd w:val="clear" w:color="auto" w:fill="FFFFFF"/>
        </w:rPr>
      </w:pPr>
      <w:r>
        <w:rPr>
          <w:rFonts w:cs="Arial"/>
          <w:color w:val="373737"/>
          <w:sz w:val="20"/>
          <w:szCs w:val="20"/>
          <w:shd w:val="clear" w:color="auto" w:fill="FFFFFF"/>
        </w:rPr>
        <w:t xml:space="preserve">For more information on spent convictions please </w:t>
      </w:r>
      <w:r>
        <w:rPr>
          <w:rFonts w:cs="Arial"/>
          <w:color w:val="373737"/>
          <w:shd w:val="clear" w:color="auto" w:fill="FFFFFF"/>
        </w:rPr>
        <w:t>view the </w:t>
      </w:r>
      <w:hyperlink r:id="rId8" w:history="1">
        <w:r>
          <w:rPr>
            <w:rStyle w:val="Hyperlink"/>
            <w:rFonts w:cs="Arial"/>
            <w:color w:val="0072CE"/>
            <w:shd w:val="clear" w:color="auto" w:fill="FFFFFF"/>
          </w:rPr>
          <w:t>Spent Convictions Act 2021 page</w:t>
        </w:r>
      </w:hyperlink>
      <w:r>
        <w:rPr>
          <w:rFonts w:cs="Arial"/>
          <w:color w:val="373737"/>
          <w:shd w:val="clear" w:color="auto" w:fill="FFFFFF"/>
        </w:rPr>
        <w:t> on the Department of Justice and Community Safety website for more information.</w:t>
      </w:r>
    </w:p>
    <w:p w14:paraId="29DAFBD1" w14:textId="7CE24594" w:rsidR="0058457E" w:rsidRDefault="0058457E" w:rsidP="00C362F1">
      <w:pPr>
        <w:pBdr>
          <w:top w:val="single" w:sz="4" w:space="1" w:color="auto"/>
          <w:left w:val="single" w:sz="4" w:space="4" w:color="auto"/>
          <w:bottom w:val="single" w:sz="4" w:space="1" w:color="auto"/>
          <w:right w:val="single" w:sz="4" w:space="4" w:color="auto"/>
        </w:pBdr>
        <w:suppressAutoHyphens/>
        <w:spacing w:before="0" w:after="0"/>
        <w:rPr>
          <w:rFonts w:cs="Arial"/>
          <w:color w:val="373737"/>
          <w:shd w:val="clear" w:color="auto" w:fill="FFFFFF"/>
        </w:rPr>
      </w:pPr>
    </w:p>
    <w:p w14:paraId="0F942BDD" w14:textId="77777777" w:rsidR="00411D55" w:rsidRDefault="00411D55" w:rsidP="00C362F1">
      <w:pPr>
        <w:pBdr>
          <w:top w:val="single" w:sz="4" w:space="1" w:color="auto"/>
          <w:left w:val="single" w:sz="4" w:space="4" w:color="auto"/>
          <w:bottom w:val="single" w:sz="4" w:space="1" w:color="auto"/>
          <w:right w:val="single" w:sz="4" w:space="4" w:color="auto"/>
        </w:pBdr>
        <w:suppressAutoHyphens/>
        <w:spacing w:before="0" w:after="0"/>
        <w:rPr>
          <w:rFonts w:cs="Arial"/>
          <w:color w:val="373737"/>
          <w:shd w:val="clear" w:color="auto" w:fill="FFFFFF"/>
        </w:rPr>
      </w:pPr>
    </w:p>
    <w:p w14:paraId="70998958" w14:textId="244825E0" w:rsidR="00C362F1" w:rsidRDefault="00C362F1" w:rsidP="00C362F1">
      <w:pPr>
        <w:pStyle w:val="BodyText"/>
      </w:pPr>
    </w:p>
    <w:p w14:paraId="7EE1BEB0" w14:textId="77777777" w:rsidR="00C362F1" w:rsidRPr="00A0530A" w:rsidRDefault="00C362F1" w:rsidP="00C362F1">
      <w:pPr>
        <w:pStyle w:val="BodyText"/>
      </w:pPr>
    </w:p>
    <w:p w14:paraId="7620B75F" w14:textId="13F45F32" w:rsidR="00C362F1" w:rsidRDefault="00C362F1" w:rsidP="00C362F1">
      <w:pPr>
        <w:pStyle w:val="Heading2"/>
      </w:pPr>
      <w:r w:rsidRPr="001B29E1">
        <w:t>How to complete this form</w:t>
      </w:r>
    </w:p>
    <w:p w14:paraId="20F4B0E5" w14:textId="77777777" w:rsidR="000474D5" w:rsidRPr="000474D5" w:rsidRDefault="000474D5" w:rsidP="000474D5">
      <w:pPr>
        <w:pStyle w:val="BodyText"/>
      </w:pPr>
    </w:p>
    <w:p w14:paraId="6027A8F4" w14:textId="77777777" w:rsidR="00C362F1" w:rsidRPr="001B29E1" w:rsidRDefault="00C362F1" w:rsidP="00C362F1">
      <w:pPr>
        <w:numPr>
          <w:ilvl w:val="0"/>
          <w:numId w:val="33"/>
        </w:numPr>
        <w:suppressAutoHyphens/>
        <w:spacing w:before="0" w:after="0"/>
        <w:rPr>
          <w:rFonts w:cs="Arial"/>
          <w:sz w:val="20"/>
          <w:szCs w:val="20"/>
        </w:rPr>
      </w:pPr>
      <w:r w:rsidRPr="001B29E1">
        <w:rPr>
          <w:rFonts w:cs="Arial"/>
          <w:b/>
          <w:sz w:val="20"/>
          <w:szCs w:val="20"/>
        </w:rPr>
        <w:t>This form must be submitted with your permission application in myCAV. Do not submit this form by email or post</w:t>
      </w:r>
      <w:r w:rsidRPr="001B29E1">
        <w:rPr>
          <w:rFonts w:cs="Arial"/>
          <w:sz w:val="20"/>
          <w:szCs w:val="20"/>
        </w:rPr>
        <w:t xml:space="preserve">. </w:t>
      </w:r>
    </w:p>
    <w:p w14:paraId="6C8972C7" w14:textId="77777777" w:rsidR="00C362F1" w:rsidRPr="001B29E1" w:rsidRDefault="00C362F1" w:rsidP="00C362F1">
      <w:pPr>
        <w:numPr>
          <w:ilvl w:val="0"/>
          <w:numId w:val="33"/>
        </w:numPr>
        <w:suppressAutoHyphens/>
        <w:spacing w:before="0" w:after="0"/>
        <w:rPr>
          <w:rFonts w:cs="Arial"/>
          <w:sz w:val="20"/>
          <w:szCs w:val="20"/>
        </w:rPr>
      </w:pPr>
      <w:r w:rsidRPr="001B29E1">
        <w:rPr>
          <w:rFonts w:cs="Arial"/>
          <w:sz w:val="20"/>
          <w:szCs w:val="20"/>
        </w:rPr>
        <w:t>Enter text in spaces provided only. The Business Licensing Authority (BLA) will not accept your form, nor consider it lodged, if you remove or change any questions or other text.</w:t>
      </w:r>
    </w:p>
    <w:p w14:paraId="700529D6" w14:textId="77777777" w:rsidR="00C362F1" w:rsidRPr="001B29E1" w:rsidRDefault="00C362F1" w:rsidP="00C362F1">
      <w:pPr>
        <w:numPr>
          <w:ilvl w:val="0"/>
          <w:numId w:val="33"/>
        </w:numPr>
        <w:suppressAutoHyphens/>
        <w:spacing w:before="0" w:after="0"/>
        <w:rPr>
          <w:rFonts w:cs="Arial"/>
          <w:sz w:val="20"/>
          <w:szCs w:val="20"/>
        </w:rPr>
      </w:pPr>
      <w:r w:rsidRPr="001B29E1">
        <w:rPr>
          <w:rFonts w:cs="Arial"/>
          <w:sz w:val="20"/>
          <w:szCs w:val="20"/>
        </w:rPr>
        <w:t>It is recommended that you</w:t>
      </w:r>
      <w:r>
        <w:rPr>
          <w:rFonts w:cs="Arial"/>
          <w:sz w:val="20"/>
          <w:szCs w:val="20"/>
        </w:rPr>
        <w:t xml:space="preserve"> complete this form on your computer</w:t>
      </w:r>
      <w:r w:rsidRPr="001B29E1">
        <w:rPr>
          <w:rFonts w:cs="Arial"/>
          <w:sz w:val="20"/>
          <w:szCs w:val="20"/>
        </w:rPr>
        <w:t xml:space="preserve">. </w:t>
      </w:r>
    </w:p>
    <w:p w14:paraId="1122E62A" w14:textId="77777777" w:rsidR="00C362F1" w:rsidRPr="001B29E1" w:rsidRDefault="00C362F1" w:rsidP="00C362F1">
      <w:pPr>
        <w:numPr>
          <w:ilvl w:val="0"/>
          <w:numId w:val="33"/>
        </w:numPr>
        <w:suppressAutoHyphens/>
        <w:spacing w:before="0" w:after="0"/>
        <w:rPr>
          <w:rFonts w:cs="Arial"/>
          <w:sz w:val="20"/>
          <w:szCs w:val="20"/>
        </w:rPr>
      </w:pPr>
      <w:r w:rsidRPr="001B29E1">
        <w:rPr>
          <w:rFonts w:cs="Arial"/>
          <w:sz w:val="20"/>
          <w:szCs w:val="20"/>
        </w:rPr>
        <w:t>If completing this form by hand, please complete details in block letters, using a black or blue pen. If you need additional space to answer the questions in this form, you can attach separate page(s) referencing your answer to the question number or photocopy the page as needed.</w:t>
      </w:r>
    </w:p>
    <w:p w14:paraId="02E490A2" w14:textId="77777777" w:rsidR="00C362F1" w:rsidRPr="001B29E1" w:rsidRDefault="00C362F1" w:rsidP="00C362F1">
      <w:pPr>
        <w:numPr>
          <w:ilvl w:val="0"/>
          <w:numId w:val="33"/>
        </w:numPr>
        <w:suppressAutoHyphens/>
        <w:spacing w:before="0" w:after="0"/>
        <w:rPr>
          <w:rFonts w:cs="Arial"/>
          <w:sz w:val="20"/>
          <w:szCs w:val="20"/>
        </w:rPr>
      </w:pPr>
      <w:r w:rsidRPr="001B29E1">
        <w:rPr>
          <w:rFonts w:cs="Arial"/>
          <w:sz w:val="20"/>
          <w:szCs w:val="20"/>
        </w:rPr>
        <w:t>It is mandatory to provide answers to all questions related to your circumstances in this form. If you do not provide a full description, it may delay your application</w:t>
      </w:r>
      <w:bookmarkStart w:id="0" w:name="_Hlk528578020"/>
      <w:r w:rsidRPr="001B29E1">
        <w:rPr>
          <w:rFonts w:cs="Arial"/>
          <w:sz w:val="20"/>
          <w:szCs w:val="20"/>
        </w:rPr>
        <w:t>.</w:t>
      </w:r>
      <w:r>
        <w:rPr>
          <w:rFonts w:cs="Arial"/>
          <w:sz w:val="20"/>
          <w:szCs w:val="20"/>
        </w:rPr>
        <w:t xml:space="preserve"> Failure to provide information requested by the BLA within a reasonable time of the request may result in your application being refused.</w:t>
      </w:r>
      <w:bookmarkEnd w:id="0"/>
    </w:p>
    <w:p w14:paraId="158D533F" w14:textId="77777777" w:rsidR="00C362F1" w:rsidRPr="001B29E1" w:rsidRDefault="00C362F1" w:rsidP="00C362F1">
      <w:pPr>
        <w:numPr>
          <w:ilvl w:val="0"/>
          <w:numId w:val="33"/>
        </w:numPr>
        <w:suppressAutoHyphens/>
        <w:spacing w:before="0" w:after="0"/>
        <w:rPr>
          <w:rFonts w:cs="Arial"/>
          <w:sz w:val="20"/>
          <w:szCs w:val="20"/>
        </w:rPr>
      </w:pPr>
      <w:r w:rsidRPr="001B29E1">
        <w:rPr>
          <w:rFonts w:cs="Arial"/>
          <w:sz w:val="20"/>
          <w:szCs w:val="20"/>
        </w:rPr>
        <w:t xml:space="preserve">For question(s) that are not applicable to the circumstances, mention ‘Not Applicable’ in the space provided only. </w:t>
      </w:r>
    </w:p>
    <w:p w14:paraId="69BF5ACC" w14:textId="1045E653" w:rsidR="00C362F1" w:rsidRDefault="00C362F1" w:rsidP="00C362F1">
      <w:pPr>
        <w:numPr>
          <w:ilvl w:val="0"/>
          <w:numId w:val="33"/>
        </w:numPr>
        <w:suppressAutoHyphens/>
        <w:spacing w:before="0" w:after="0"/>
        <w:rPr>
          <w:rFonts w:cs="Arial"/>
          <w:sz w:val="20"/>
          <w:szCs w:val="20"/>
        </w:rPr>
      </w:pPr>
      <w:r w:rsidRPr="001B29E1">
        <w:rPr>
          <w:rFonts w:cs="Arial"/>
          <w:sz w:val="20"/>
          <w:szCs w:val="20"/>
        </w:rPr>
        <w:t>Fees must be paid at the time of lodging the application in myCAV.</w:t>
      </w:r>
      <w:r w:rsidR="00B133CE">
        <w:rPr>
          <w:rFonts w:cs="Arial"/>
          <w:sz w:val="20"/>
          <w:szCs w:val="20"/>
        </w:rPr>
        <w:t xml:space="preserve"> </w:t>
      </w:r>
      <w:r w:rsidRPr="001B29E1">
        <w:rPr>
          <w:rFonts w:cs="Arial"/>
          <w:sz w:val="20"/>
          <w:szCs w:val="20"/>
        </w:rPr>
        <w:t xml:space="preserve">There is no GST payable on this fee.   </w:t>
      </w:r>
    </w:p>
    <w:p w14:paraId="254EE69E" w14:textId="2B1AAC9A" w:rsidR="00C362F1" w:rsidRDefault="00C362F1" w:rsidP="00AA7D31">
      <w:pPr>
        <w:pStyle w:val="BodyText"/>
      </w:pPr>
    </w:p>
    <w:p w14:paraId="395C5149" w14:textId="25A71FFC" w:rsidR="00BC6233" w:rsidRDefault="00BC6233" w:rsidP="00AA7D31">
      <w:pPr>
        <w:pStyle w:val="BodyText"/>
      </w:pPr>
    </w:p>
    <w:p w14:paraId="1782BE72" w14:textId="0DD0E23A" w:rsidR="00BC6233" w:rsidRDefault="00BC6233" w:rsidP="00AA7D31">
      <w:pPr>
        <w:pStyle w:val="BodyText"/>
      </w:pPr>
    </w:p>
    <w:p w14:paraId="21837123" w14:textId="4A9809AE" w:rsidR="00BC6233" w:rsidRDefault="00BC6233" w:rsidP="00AA7D31">
      <w:pPr>
        <w:pStyle w:val="BodyText"/>
      </w:pPr>
    </w:p>
    <w:p w14:paraId="45B83A5E" w14:textId="47A4000A" w:rsidR="00BC6233" w:rsidRDefault="00BC6233" w:rsidP="00AA7D31">
      <w:pPr>
        <w:pStyle w:val="BodyText"/>
      </w:pPr>
    </w:p>
    <w:p w14:paraId="79A25BF1" w14:textId="77777777" w:rsidR="00BC6233" w:rsidRDefault="00BC6233" w:rsidP="00AA7D31">
      <w:pPr>
        <w:pStyle w:val="BodyText"/>
      </w:pPr>
    </w:p>
    <w:p w14:paraId="03AF1BAF" w14:textId="77777777" w:rsidR="00C362F1" w:rsidRDefault="00C362F1" w:rsidP="00AA7D31">
      <w:pPr>
        <w:pStyle w:val="BodyText"/>
      </w:pPr>
    </w:p>
    <w:p w14:paraId="44EA0A25" w14:textId="77777777" w:rsidR="00C362F1" w:rsidRDefault="00C362F1" w:rsidP="00AA7D31">
      <w:pPr>
        <w:pStyle w:val="BodyText"/>
      </w:pPr>
    </w:p>
    <w:p w14:paraId="357E8DC2" w14:textId="506B336A" w:rsidR="00C362F1" w:rsidRPr="00A82E4F" w:rsidRDefault="00C362F1" w:rsidP="00AA7D31">
      <w:pPr>
        <w:pStyle w:val="BodyText"/>
        <w:sectPr w:rsidR="00C362F1" w:rsidRPr="00A82E4F" w:rsidSect="001A0A24">
          <w:headerReference w:type="even" r:id="rId9"/>
          <w:headerReference w:type="default" r:id="rId10"/>
          <w:footerReference w:type="even" r:id="rId11"/>
          <w:footerReference w:type="default" r:id="rId12"/>
          <w:headerReference w:type="first" r:id="rId13"/>
          <w:footerReference w:type="first" r:id="rId14"/>
          <w:pgSz w:w="11906" w:h="16838"/>
          <w:pgMar w:top="851" w:right="760" w:bottom="567" w:left="1134" w:header="284" w:footer="567" w:gutter="0"/>
          <w:cols w:space="567"/>
          <w:titlePg/>
          <w:docGrid w:linePitch="360"/>
        </w:sectPr>
      </w:pPr>
    </w:p>
    <w:p w14:paraId="0EBC2117" w14:textId="6C3A7CC0" w:rsidR="00A0530A" w:rsidRDefault="00A464A4" w:rsidP="00A0530A">
      <w:pPr>
        <w:pStyle w:val="Heading2"/>
      </w:pPr>
      <w:r>
        <w:lastRenderedPageBreak/>
        <w:t>Applic</w:t>
      </w:r>
      <w:r w:rsidR="002D06D2">
        <w:t>ation Details</w:t>
      </w:r>
    </w:p>
    <w:tbl>
      <w:tblPr>
        <w:tblW w:w="0" w:type="auto"/>
        <w:tblCellMar>
          <w:left w:w="57" w:type="dxa"/>
          <w:right w:w="57" w:type="dxa"/>
        </w:tblCellMar>
        <w:tblLook w:val="04A0" w:firstRow="1" w:lastRow="0" w:firstColumn="1" w:lastColumn="0" w:noHBand="0" w:noVBand="1"/>
      </w:tblPr>
      <w:tblGrid>
        <w:gridCol w:w="2325"/>
        <w:gridCol w:w="142"/>
        <w:gridCol w:w="2268"/>
        <w:gridCol w:w="2410"/>
        <w:gridCol w:w="2981"/>
      </w:tblGrid>
      <w:tr w:rsidR="00A0530A" w14:paraId="6DC5B294" w14:textId="77777777" w:rsidTr="004B658C">
        <w:tc>
          <w:tcPr>
            <w:tcW w:w="10126" w:type="dxa"/>
            <w:gridSpan w:val="5"/>
            <w:shd w:val="clear" w:color="auto" w:fill="auto"/>
            <w:vAlign w:val="center"/>
          </w:tcPr>
          <w:p w14:paraId="624E37F6" w14:textId="717670D2" w:rsidR="00A0530A" w:rsidRDefault="00A0530A" w:rsidP="00A464A4">
            <w:pPr>
              <w:pStyle w:val="ListNumber"/>
              <w:numPr>
                <w:ilvl w:val="0"/>
                <w:numId w:val="0"/>
              </w:numPr>
              <w:ind w:left="340"/>
            </w:pPr>
          </w:p>
        </w:tc>
      </w:tr>
      <w:tr w:rsidR="00A0530A" w14:paraId="5C728F85" w14:textId="77777777" w:rsidTr="004B658C">
        <w:tc>
          <w:tcPr>
            <w:tcW w:w="2467" w:type="dxa"/>
            <w:gridSpan w:val="2"/>
            <w:tcBorders>
              <w:right w:val="single" w:sz="4" w:space="0" w:color="auto"/>
            </w:tcBorders>
            <w:shd w:val="clear" w:color="auto" w:fill="auto"/>
            <w:vAlign w:val="center"/>
          </w:tcPr>
          <w:p w14:paraId="5460CC47" w14:textId="0688E4E5" w:rsidR="00A0530A" w:rsidRDefault="002F0BDA" w:rsidP="008A2710">
            <w:pPr>
              <w:pStyle w:val="BodyText"/>
              <w:jc w:val="right"/>
            </w:pPr>
            <w:r>
              <w:t>Applicant Name</w:t>
            </w:r>
          </w:p>
        </w:tc>
        <w:tc>
          <w:tcPr>
            <w:tcW w:w="76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CD5DE" w14:textId="77777777" w:rsidR="00A0530A" w:rsidRDefault="00A0530A" w:rsidP="00A0530A">
            <w:pPr>
              <w:pStyle w:val="BodyText"/>
            </w:pPr>
          </w:p>
          <w:p w14:paraId="2089AB05" w14:textId="7E2EE179" w:rsidR="002B1727" w:rsidRDefault="002B1727" w:rsidP="00A0530A">
            <w:pPr>
              <w:pStyle w:val="BodyText"/>
            </w:pPr>
          </w:p>
        </w:tc>
      </w:tr>
      <w:tr w:rsidR="002764B0" w14:paraId="42C7C236" w14:textId="77777777" w:rsidTr="004B658C">
        <w:tc>
          <w:tcPr>
            <w:tcW w:w="2467" w:type="dxa"/>
            <w:gridSpan w:val="2"/>
            <w:tcBorders>
              <w:right w:val="single" w:sz="4" w:space="0" w:color="auto"/>
            </w:tcBorders>
            <w:shd w:val="clear" w:color="auto" w:fill="auto"/>
            <w:vAlign w:val="center"/>
          </w:tcPr>
          <w:p w14:paraId="325A8073" w14:textId="23EDD4F5" w:rsidR="002764B0" w:rsidRDefault="002F0BDA" w:rsidP="008A2710">
            <w:pPr>
              <w:pStyle w:val="BodyText"/>
              <w:jc w:val="right"/>
            </w:pPr>
            <w:r>
              <w:t>A</w:t>
            </w:r>
            <w:r w:rsidR="00F256F4">
              <w:t xml:space="preserve">ssociate </w:t>
            </w:r>
            <w:r w:rsidR="00355FCB">
              <w:t>Role</w:t>
            </w:r>
            <w:r>
              <w:t xml:space="preserve"> (if applicable)</w:t>
            </w:r>
          </w:p>
        </w:tc>
        <w:tc>
          <w:tcPr>
            <w:tcW w:w="76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AF9E7F" w14:textId="77777777" w:rsidR="002764B0" w:rsidRDefault="002764B0" w:rsidP="00A0530A">
            <w:pPr>
              <w:pStyle w:val="BodyText"/>
            </w:pPr>
          </w:p>
          <w:p w14:paraId="54FE81D6" w14:textId="20F589AE" w:rsidR="002B1727" w:rsidRDefault="002B1727" w:rsidP="00A0530A">
            <w:pPr>
              <w:pStyle w:val="BodyText"/>
            </w:pPr>
          </w:p>
        </w:tc>
      </w:tr>
      <w:tr w:rsidR="002A1CB1" w:rsidRPr="001257BC" w14:paraId="2059F948" w14:textId="77777777" w:rsidTr="004B658C">
        <w:trPr>
          <w:trHeight w:val="605"/>
        </w:trPr>
        <w:tc>
          <w:tcPr>
            <w:tcW w:w="10126" w:type="dxa"/>
            <w:gridSpan w:val="5"/>
            <w:shd w:val="clear" w:color="auto" w:fill="auto"/>
            <w:vAlign w:val="center"/>
          </w:tcPr>
          <w:p w14:paraId="14600A12" w14:textId="77777777" w:rsidR="00A83B20" w:rsidRDefault="00A83B20" w:rsidP="00CE68E1">
            <w:pPr>
              <w:pStyle w:val="Heading2"/>
            </w:pPr>
          </w:p>
          <w:p w14:paraId="5756F3A5" w14:textId="487949C2" w:rsidR="002A1CB1" w:rsidRDefault="00CE68E1" w:rsidP="00CE68E1">
            <w:pPr>
              <w:pStyle w:val="Heading2"/>
            </w:pPr>
            <w:r>
              <w:t>D</w:t>
            </w:r>
            <w:r w:rsidR="002A1CB1" w:rsidRPr="002A1CB1">
              <w:t>isqualifying offence</w:t>
            </w:r>
            <w:r w:rsidR="006450A5">
              <w:t xml:space="preserve"> (if applicable)</w:t>
            </w:r>
          </w:p>
          <w:p w14:paraId="3DCDEF16" w14:textId="77777777" w:rsidR="00D81ABC" w:rsidRPr="00D81ABC" w:rsidRDefault="00D81ABC" w:rsidP="00D81ABC">
            <w:pPr>
              <w:pStyle w:val="BodyText"/>
              <w:numPr>
                <w:ilvl w:val="0"/>
                <w:numId w:val="32"/>
              </w:numPr>
            </w:pPr>
            <w:r>
              <w:t>Details of the disqualifying offence</w:t>
            </w:r>
          </w:p>
        </w:tc>
      </w:tr>
      <w:tr w:rsidR="002A1CB1" w:rsidRPr="001257BC" w14:paraId="69AE60FA" w14:textId="77777777" w:rsidTr="004B658C">
        <w:trPr>
          <w:trHeight w:val="605"/>
        </w:trPr>
        <w:tc>
          <w:tcPr>
            <w:tcW w:w="2325" w:type="dxa"/>
            <w:tcBorders>
              <w:right w:val="single" w:sz="4" w:space="0" w:color="auto"/>
            </w:tcBorders>
            <w:shd w:val="clear" w:color="auto" w:fill="auto"/>
            <w:vAlign w:val="center"/>
          </w:tcPr>
          <w:p w14:paraId="36BD1447" w14:textId="77777777" w:rsidR="002A1CB1" w:rsidRDefault="002A1CB1" w:rsidP="004471C5">
            <w:pPr>
              <w:pStyle w:val="BodyText"/>
              <w:jc w:val="right"/>
            </w:pPr>
            <w:r w:rsidRPr="002A1CB1">
              <w:t>Type of offence (e.g. theft, assault, drug trafficking)</w:t>
            </w:r>
          </w:p>
        </w:tc>
        <w:tc>
          <w:tcPr>
            <w:tcW w:w="78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BFA876" w14:textId="77777777" w:rsidR="002A1CB1" w:rsidRDefault="002A1CB1" w:rsidP="002A1CB1">
            <w:pPr>
              <w:pStyle w:val="BodyText"/>
            </w:pPr>
          </w:p>
        </w:tc>
      </w:tr>
      <w:tr w:rsidR="002A1CB1" w:rsidRPr="001257BC" w14:paraId="7AD91787" w14:textId="77777777" w:rsidTr="004B658C">
        <w:trPr>
          <w:trHeight w:val="605"/>
        </w:trPr>
        <w:tc>
          <w:tcPr>
            <w:tcW w:w="2325" w:type="dxa"/>
            <w:tcBorders>
              <w:right w:val="single" w:sz="4" w:space="0" w:color="auto"/>
            </w:tcBorders>
            <w:shd w:val="clear" w:color="auto" w:fill="auto"/>
            <w:vAlign w:val="center"/>
          </w:tcPr>
          <w:p w14:paraId="61CB33CE" w14:textId="77777777" w:rsidR="002A1CB1" w:rsidRDefault="002A1CB1" w:rsidP="004471C5">
            <w:pPr>
              <w:pStyle w:val="BodyText"/>
              <w:spacing w:after="0"/>
              <w:jc w:val="right"/>
            </w:pPr>
            <w:r w:rsidRPr="002A1CB1">
              <w:t>Date found guilty</w:t>
            </w:r>
          </w:p>
          <w:p w14:paraId="4B8F4FA2" w14:textId="77777777" w:rsidR="002A1CB1" w:rsidRPr="002A1CB1" w:rsidRDefault="002A1CB1" w:rsidP="004471C5">
            <w:pPr>
              <w:pStyle w:val="QuestionHelpText"/>
              <w:jc w:val="right"/>
            </w:pPr>
            <w:r>
              <w:t>dd/mm/yyyy</w:t>
            </w:r>
            <w:r w:rsidRPr="002A1CB1">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EE5F9" w14:textId="77777777" w:rsidR="002A1CB1" w:rsidRDefault="002A1CB1" w:rsidP="002A1CB1">
            <w:pPr>
              <w:pStyle w:val="BodyText"/>
            </w:pPr>
          </w:p>
        </w:tc>
        <w:tc>
          <w:tcPr>
            <w:tcW w:w="2410" w:type="dxa"/>
            <w:tcBorders>
              <w:left w:val="single" w:sz="4" w:space="0" w:color="auto"/>
              <w:right w:val="single" w:sz="4" w:space="0" w:color="auto"/>
            </w:tcBorders>
            <w:shd w:val="clear" w:color="auto" w:fill="auto"/>
            <w:vAlign w:val="center"/>
          </w:tcPr>
          <w:p w14:paraId="0EF95F6C" w14:textId="77777777" w:rsidR="002A1CB1" w:rsidRDefault="002A1CB1" w:rsidP="002A1CB1">
            <w:pPr>
              <w:pStyle w:val="BodyText"/>
            </w:pPr>
            <w:r w:rsidRPr="002A1CB1">
              <w:t>Location of offence (e.g. VIC, NSW, New Zealand)</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14:paraId="0FCE5D2C" w14:textId="77777777" w:rsidR="002A1CB1" w:rsidRDefault="002A1CB1" w:rsidP="002A1CB1">
            <w:pPr>
              <w:pStyle w:val="BodyText"/>
            </w:pPr>
          </w:p>
        </w:tc>
      </w:tr>
      <w:tr w:rsidR="002A1CB1" w:rsidRPr="001257BC" w14:paraId="40E48A2A" w14:textId="77777777" w:rsidTr="004B658C">
        <w:trPr>
          <w:trHeight w:val="605"/>
        </w:trPr>
        <w:tc>
          <w:tcPr>
            <w:tcW w:w="2325" w:type="dxa"/>
            <w:tcBorders>
              <w:right w:val="single" w:sz="4" w:space="0" w:color="auto"/>
            </w:tcBorders>
            <w:shd w:val="clear" w:color="auto" w:fill="auto"/>
            <w:vAlign w:val="center"/>
          </w:tcPr>
          <w:p w14:paraId="75689F3C" w14:textId="77777777" w:rsidR="002A1CB1" w:rsidRPr="002A1CB1" w:rsidRDefault="002A1CB1" w:rsidP="004471C5">
            <w:pPr>
              <w:pStyle w:val="BodyText"/>
              <w:spacing w:after="0"/>
              <w:jc w:val="right"/>
            </w:pPr>
            <w:r w:rsidRPr="002A1CB1">
              <w:t>Name of court in which case heard</w:t>
            </w:r>
          </w:p>
        </w:tc>
        <w:tc>
          <w:tcPr>
            <w:tcW w:w="78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B1B11D" w14:textId="77777777" w:rsidR="002A1CB1" w:rsidRDefault="002A1CB1" w:rsidP="002A1CB1">
            <w:pPr>
              <w:pStyle w:val="BodyText"/>
            </w:pPr>
          </w:p>
        </w:tc>
      </w:tr>
      <w:tr w:rsidR="002A1CB1" w:rsidRPr="001257BC" w14:paraId="7533D5AC" w14:textId="77777777" w:rsidTr="004B658C">
        <w:trPr>
          <w:trHeight w:val="605"/>
        </w:trPr>
        <w:tc>
          <w:tcPr>
            <w:tcW w:w="2325" w:type="dxa"/>
            <w:tcBorders>
              <w:right w:val="single" w:sz="4" w:space="0" w:color="auto"/>
            </w:tcBorders>
            <w:shd w:val="clear" w:color="auto" w:fill="auto"/>
            <w:vAlign w:val="center"/>
          </w:tcPr>
          <w:p w14:paraId="1A9544ED" w14:textId="77777777" w:rsidR="002A1CB1" w:rsidRPr="002A1CB1" w:rsidRDefault="002A1CB1" w:rsidP="004471C5">
            <w:pPr>
              <w:pStyle w:val="BodyText"/>
              <w:spacing w:after="0"/>
              <w:jc w:val="right"/>
            </w:pPr>
            <w:r w:rsidRPr="002A1CB1">
              <w:t>Penalty imposed</w:t>
            </w:r>
          </w:p>
        </w:tc>
        <w:tc>
          <w:tcPr>
            <w:tcW w:w="78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81FF81" w14:textId="77777777" w:rsidR="002A1CB1" w:rsidRDefault="002A1CB1" w:rsidP="002A1CB1">
            <w:pPr>
              <w:pStyle w:val="BodyText"/>
            </w:pPr>
          </w:p>
        </w:tc>
      </w:tr>
      <w:tr w:rsidR="002A1CB1" w:rsidRPr="001257BC" w14:paraId="6B36037B" w14:textId="77777777" w:rsidTr="004B658C">
        <w:trPr>
          <w:trHeight w:val="605"/>
        </w:trPr>
        <w:tc>
          <w:tcPr>
            <w:tcW w:w="10126" w:type="dxa"/>
            <w:gridSpan w:val="5"/>
            <w:tcBorders>
              <w:bottom w:val="single" w:sz="4" w:space="0" w:color="auto"/>
            </w:tcBorders>
            <w:shd w:val="clear" w:color="auto" w:fill="auto"/>
            <w:vAlign w:val="center"/>
          </w:tcPr>
          <w:p w14:paraId="14BBBCD4" w14:textId="77777777" w:rsidR="00A83B20" w:rsidRDefault="00A83B20" w:rsidP="00A83B20">
            <w:pPr>
              <w:pStyle w:val="BodyText"/>
              <w:ind w:left="360"/>
            </w:pPr>
          </w:p>
          <w:p w14:paraId="398C0479" w14:textId="658813B3" w:rsidR="002A1CB1" w:rsidRDefault="002A1CB1" w:rsidP="00D81ABC">
            <w:pPr>
              <w:pStyle w:val="BodyText"/>
              <w:numPr>
                <w:ilvl w:val="0"/>
                <w:numId w:val="32"/>
              </w:numPr>
            </w:pPr>
            <w:r>
              <w:t>Provide a description of the offence and the events that led up to the offence occurring. As well as your description, you may wish to attach a copy of documents which describe the offence (e.g. police summary of evidence, brief of evidence, police interview transcript, transcript of sentence)</w:t>
            </w:r>
          </w:p>
          <w:p w14:paraId="60991135" w14:textId="0147C638" w:rsidR="00A83B20" w:rsidRDefault="00A83B20" w:rsidP="00A83B20">
            <w:pPr>
              <w:pStyle w:val="BodyText"/>
              <w:ind w:left="360"/>
            </w:pPr>
          </w:p>
        </w:tc>
      </w:tr>
      <w:tr w:rsidR="002A1CB1" w:rsidRPr="001257BC" w14:paraId="6714EF3F" w14:textId="77777777" w:rsidTr="00BC6233">
        <w:trPr>
          <w:trHeight w:val="6313"/>
        </w:trPr>
        <w:tc>
          <w:tcPr>
            <w:tcW w:w="10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306EBC" w14:textId="77777777" w:rsidR="002A1CB1" w:rsidRDefault="002A1CB1" w:rsidP="002A1CB1">
            <w:pPr>
              <w:pStyle w:val="BodyText"/>
            </w:pPr>
          </w:p>
        </w:tc>
      </w:tr>
    </w:tbl>
    <w:p w14:paraId="265F036C" w14:textId="3636EEF8" w:rsidR="00BC6233" w:rsidRDefault="00BC6233" w:rsidP="00366811">
      <w:pPr>
        <w:pStyle w:val="BodyText"/>
        <w:spacing w:before="40" w:after="40"/>
      </w:pPr>
    </w:p>
    <w:p w14:paraId="04551AC4" w14:textId="4FF08773" w:rsidR="00BC6233" w:rsidRDefault="00BC6233" w:rsidP="00366811">
      <w:pPr>
        <w:pStyle w:val="BodyText"/>
        <w:spacing w:before="40" w:after="40"/>
      </w:pPr>
    </w:p>
    <w:tbl>
      <w:tblPr>
        <w:tblW w:w="0" w:type="auto"/>
        <w:tblCellMar>
          <w:left w:w="57" w:type="dxa"/>
          <w:right w:w="57" w:type="dxa"/>
        </w:tblCellMar>
        <w:tblLook w:val="04A0" w:firstRow="1" w:lastRow="0" w:firstColumn="1" w:lastColumn="0" w:noHBand="0" w:noVBand="1"/>
      </w:tblPr>
      <w:tblGrid>
        <w:gridCol w:w="10126"/>
      </w:tblGrid>
      <w:tr w:rsidR="00BC6233" w:rsidRPr="001872DA" w14:paraId="707B3E21" w14:textId="77777777" w:rsidTr="00362BA4">
        <w:trPr>
          <w:trHeight w:val="1272"/>
        </w:trPr>
        <w:tc>
          <w:tcPr>
            <w:tcW w:w="10126" w:type="dxa"/>
            <w:tcBorders>
              <w:bottom w:val="single" w:sz="4" w:space="0" w:color="auto"/>
            </w:tcBorders>
            <w:shd w:val="clear" w:color="auto" w:fill="auto"/>
            <w:vAlign w:val="center"/>
          </w:tcPr>
          <w:p w14:paraId="62CD13BE" w14:textId="5262AA32" w:rsidR="00BC6233" w:rsidRPr="00BC6233" w:rsidRDefault="00BC6233" w:rsidP="00BC6233">
            <w:pPr>
              <w:pStyle w:val="ListNumber"/>
              <w:numPr>
                <w:ilvl w:val="0"/>
                <w:numId w:val="32"/>
              </w:numPr>
              <w:rPr>
                <w:b w:val="0"/>
                <w:bCs/>
              </w:rPr>
            </w:pPr>
            <w:r w:rsidRPr="00A83B20">
              <w:rPr>
                <w:b w:val="0"/>
                <w:bCs/>
              </w:rPr>
              <w:lastRenderedPageBreak/>
              <w:t>To grant permission, the BLA must be satisfied that the offence was not related to conduct carried out by the person while engaging in the business of a second-hand dealer or pawnbroker (either as an individual, company or company director). Provide details whether the offence related to conduct as a second-hand dealer or pawnbroker.</w:t>
            </w:r>
          </w:p>
        </w:tc>
      </w:tr>
      <w:tr w:rsidR="00BC6233" w:rsidRPr="003D0CD2" w14:paraId="2ADDB83D" w14:textId="77777777" w:rsidTr="00362BA4">
        <w:trPr>
          <w:trHeight w:val="6494"/>
        </w:trPr>
        <w:tc>
          <w:tcPr>
            <w:tcW w:w="10126" w:type="dxa"/>
            <w:tcBorders>
              <w:top w:val="single" w:sz="4" w:space="0" w:color="auto"/>
              <w:left w:val="single" w:sz="4" w:space="0" w:color="auto"/>
              <w:bottom w:val="single" w:sz="4" w:space="0" w:color="auto"/>
              <w:right w:val="single" w:sz="4" w:space="0" w:color="auto"/>
            </w:tcBorders>
            <w:shd w:val="clear" w:color="auto" w:fill="auto"/>
            <w:vAlign w:val="center"/>
          </w:tcPr>
          <w:p w14:paraId="430B7D96" w14:textId="77777777" w:rsidR="00BC6233" w:rsidRPr="003D0CD2" w:rsidRDefault="00BC6233" w:rsidP="00362BA4">
            <w:pPr>
              <w:pStyle w:val="BodyText"/>
            </w:pPr>
          </w:p>
        </w:tc>
      </w:tr>
    </w:tbl>
    <w:p w14:paraId="59893419" w14:textId="75BF7602" w:rsidR="00BC6233" w:rsidRDefault="00BC6233" w:rsidP="00366811">
      <w:pPr>
        <w:pStyle w:val="BodyText"/>
        <w:spacing w:before="40" w:after="40"/>
      </w:pPr>
    </w:p>
    <w:tbl>
      <w:tblPr>
        <w:tblW w:w="0" w:type="auto"/>
        <w:tblCellMar>
          <w:left w:w="57" w:type="dxa"/>
          <w:right w:w="57" w:type="dxa"/>
        </w:tblCellMar>
        <w:tblLook w:val="04A0" w:firstRow="1" w:lastRow="0" w:firstColumn="1" w:lastColumn="0" w:noHBand="0" w:noVBand="1"/>
      </w:tblPr>
      <w:tblGrid>
        <w:gridCol w:w="10126"/>
      </w:tblGrid>
      <w:tr w:rsidR="00BC6233" w:rsidRPr="001872DA" w14:paraId="5651F078" w14:textId="77777777" w:rsidTr="00362BA4">
        <w:trPr>
          <w:trHeight w:val="1272"/>
        </w:trPr>
        <w:tc>
          <w:tcPr>
            <w:tcW w:w="10126" w:type="dxa"/>
            <w:tcBorders>
              <w:bottom w:val="single" w:sz="4" w:space="0" w:color="auto"/>
            </w:tcBorders>
            <w:shd w:val="clear" w:color="auto" w:fill="auto"/>
            <w:vAlign w:val="center"/>
          </w:tcPr>
          <w:p w14:paraId="4114CEE5" w14:textId="77777777" w:rsidR="00BC6233" w:rsidRPr="001872DA" w:rsidRDefault="00BC6233" w:rsidP="00362BA4">
            <w:pPr>
              <w:pStyle w:val="ListNumber"/>
              <w:numPr>
                <w:ilvl w:val="0"/>
                <w:numId w:val="32"/>
              </w:numPr>
              <w:rPr>
                <w:b w:val="0"/>
                <w:bCs/>
              </w:rPr>
            </w:pPr>
            <w:r w:rsidRPr="001872DA">
              <w:rPr>
                <w:b w:val="0"/>
                <w:bCs/>
              </w:rPr>
              <w:t>The BLA must be satisfied that special circumstances led to the offence. Describe any special circumstances that led to the offence. As well as your description, you may wish to attach documents evidencing the special circumstances (e.g. a report from a medical practitioner, a statutory declaration made by a person who can confirm the special circumstances).</w:t>
            </w:r>
          </w:p>
        </w:tc>
      </w:tr>
      <w:tr w:rsidR="00BC6233" w:rsidRPr="003D0CD2" w14:paraId="6128DA51" w14:textId="77777777" w:rsidTr="00BC6233">
        <w:trPr>
          <w:trHeight w:val="5017"/>
        </w:trPr>
        <w:tc>
          <w:tcPr>
            <w:tcW w:w="10126" w:type="dxa"/>
            <w:tcBorders>
              <w:top w:val="single" w:sz="4" w:space="0" w:color="auto"/>
              <w:left w:val="single" w:sz="4" w:space="0" w:color="auto"/>
              <w:bottom w:val="single" w:sz="4" w:space="0" w:color="auto"/>
              <w:right w:val="single" w:sz="4" w:space="0" w:color="auto"/>
            </w:tcBorders>
            <w:shd w:val="clear" w:color="auto" w:fill="auto"/>
            <w:vAlign w:val="center"/>
          </w:tcPr>
          <w:p w14:paraId="20831E29" w14:textId="77777777" w:rsidR="00BC6233" w:rsidRPr="003D0CD2" w:rsidRDefault="00BC6233" w:rsidP="00362BA4">
            <w:pPr>
              <w:pStyle w:val="BodyText"/>
            </w:pPr>
          </w:p>
        </w:tc>
      </w:tr>
    </w:tbl>
    <w:p w14:paraId="4D1F33D8" w14:textId="05338ADB" w:rsidR="00BC6233" w:rsidRDefault="00BC6233" w:rsidP="00366811">
      <w:pPr>
        <w:pStyle w:val="BodyText"/>
        <w:spacing w:before="40" w:after="40"/>
      </w:pPr>
    </w:p>
    <w:p w14:paraId="2562B041" w14:textId="56106609" w:rsidR="0087687B" w:rsidRDefault="0087687B" w:rsidP="00366811">
      <w:pPr>
        <w:pStyle w:val="BodyText"/>
        <w:spacing w:before="40" w:after="40"/>
      </w:pPr>
    </w:p>
    <w:p w14:paraId="4E27387E" w14:textId="51AF0FB7" w:rsidR="0087687B" w:rsidRDefault="0087687B" w:rsidP="00366811">
      <w:pPr>
        <w:pStyle w:val="BodyText"/>
        <w:spacing w:before="40" w:after="40"/>
      </w:pPr>
    </w:p>
    <w:tbl>
      <w:tblPr>
        <w:tblW w:w="0" w:type="auto"/>
        <w:tblCellMar>
          <w:left w:w="57" w:type="dxa"/>
          <w:right w:w="57" w:type="dxa"/>
        </w:tblCellMar>
        <w:tblLook w:val="04A0" w:firstRow="1" w:lastRow="0" w:firstColumn="1" w:lastColumn="0" w:noHBand="0" w:noVBand="1"/>
      </w:tblPr>
      <w:tblGrid>
        <w:gridCol w:w="10126"/>
      </w:tblGrid>
      <w:tr w:rsidR="0087687B" w:rsidRPr="001872DA" w14:paraId="3E19979D" w14:textId="77777777" w:rsidTr="00362BA4">
        <w:trPr>
          <w:trHeight w:val="1272"/>
        </w:trPr>
        <w:tc>
          <w:tcPr>
            <w:tcW w:w="10126" w:type="dxa"/>
            <w:tcBorders>
              <w:bottom w:val="single" w:sz="4" w:space="0" w:color="auto"/>
            </w:tcBorders>
            <w:shd w:val="clear" w:color="auto" w:fill="auto"/>
            <w:vAlign w:val="center"/>
          </w:tcPr>
          <w:p w14:paraId="6768E4AC" w14:textId="05BD7737" w:rsidR="0087687B" w:rsidRPr="001872DA" w:rsidRDefault="0087687B" w:rsidP="00362BA4">
            <w:pPr>
              <w:pStyle w:val="ListNumber"/>
              <w:numPr>
                <w:ilvl w:val="0"/>
                <w:numId w:val="32"/>
              </w:numPr>
              <w:rPr>
                <w:b w:val="0"/>
                <w:bCs/>
              </w:rPr>
            </w:pPr>
            <w:r w:rsidRPr="003A376E">
              <w:rPr>
                <w:b w:val="0"/>
                <w:bCs/>
              </w:rPr>
              <w:lastRenderedPageBreak/>
              <w:t>The BLA must also be satisfied that it is not contrary to the public interest. Give your reasons why you think it would not be contrary to the public interest to grant you permission</w:t>
            </w:r>
          </w:p>
        </w:tc>
      </w:tr>
      <w:tr w:rsidR="0087687B" w:rsidRPr="003D0CD2" w14:paraId="2F2BFB8C" w14:textId="77777777" w:rsidTr="00362BA4">
        <w:trPr>
          <w:trHeight w:val="6494"/>
        </w:trPr>
        <w:tc>
          <w:tcPr>
            <w:tcW w:w="10126" w:type="dxa"/>
            <w:tcBorders>
              <w:top w:val="single" w:sz="4" w:space="0" w:color="auto"/>
              <w:left w:val="single" w:sz="4" w:space="0" w:color="auto"/>
              <w:bottom w:val="single" w:sz="4" w:space="0" w:color="auto"/>
              <w:right w:val="single" w:sz="4" w:space="0" w:color="auto"/>
            </w:tcBorders>
            <w:shd w:val="clear" w:color="auto" w:fill="auto"/>
            <w:vAlign w:val="center"/>
          </w:tcPr>
          <w:p w14:paraId="76DA48E9" w14:textId="77777777" w:rsidR="0087687B" w:rsidRPr="003D0CD2" w:rsidRDefault="0087687B" w:rsidP="00362BA4">
            <w:pPr>
              <w:pStyle w:val="BodyText"/>
            </w:pPr>
          </w:p>
        </w:tc>
      </w:tr>
    </w:tbl>
    <w:p w14:paraId="43FAC66F" w14:textId="2D0922FC" w:rsidR="0087687B" w:rsidRDefault="0087687B" w:rsidP="00366811">
      <w:pPr>
        <w:pStyle w:val="BodyText"/>
        <w:spacing w:before="40" w:after="40"/>
      </w:pPr>
    </w:p>
    <w:p w14:paraId="528FDFEF" w14:textId="748EAB1D" w:rsidR="0087687B" w:rsidRDefault="0087687B" w:rsidP="00366811">
      <w:pPr>
        <w:pStyle w:val="BodyText"/>
        <w:spacing w:before="40" w:after="40"/>
      </w:pPr>
    </w:p>
    <w:p w14:paraId="6E8D5911" w14:textId="77777777" w:rsidR="0087687B" w:rsidRDefault="0087687B" w:rsidP="0087687B">
      <w:pPr>
        <w:pStyle w:val="Heading3"/>
      </w:pPr>
      <w:r>
        <w:t>What to do next</w:t>
      </w:r>
    </w:p>
    <w:p w14:paraId="3F9EC907" w14:textId="77777777" w:rsidR="0087687B" w:rsidRDefault="0087687B" w:rsidP="0087687B">
      <w:pPr>
        <w:pStyle w:val="BodyText"/>
        <w:sectPr w:rsidR="0087687B" w:rsidSect="003D0CD2">
          <w:type w:val="continuous"/>
          <w:pgSz w:w="11906" w:h="16838"/>
          <w:pgMar w:top="567" w:right="760" w:bottom="567" w:left="1134" w:header="284" w:footer="567" w:gutter="0"/>
          <w:cols w:space="567"/>
          <w:docGrid w:linePitch="360"/>
        </w:sectPr>
      </w:pPr>
      <w:r w:rsidRPr="003D0CD2">
        <w:t xml:space="preserve">If a disqualifying offence is the only reason you are applying for permission – go to </w:t>
      </w:r>
      <w:r>
        <w:t xml:space="preserve">the </w:t>
      </w:r>
      <w:r w:rsidRPr="007441EE">
        <w:rPr>
          <w:b/>
        </w:rPr>
        <w:t>Certification section</w:t>
      </w:r>
      <w:r>
        <w:t xml:space="preserve"> of this form</w:t>
      </w:r>
    </w:p>
    <w:p w14:paraId="204768D4" w14:textId="029A6CC0" w:rsidR="0087687B" w:rsidRDefault="0087687B" w:rsidP="00366811">
      <w:pPr>
        <w:pStyle w:val="BodyText"/>
        <w:spacing w:before="40" w:after="40"/>
      </w:pPr>
    </w:p>
    <w:p w14:paraId="794AB5BF" w14:textId="422B62D7" w:rsidR="0087687B" w:rsidRDefault="0087687B" w:rsidP="00366811">
      <w:pPr>
        <w:pStyle w:val="BodyText"/>
        <w:spacing w:before="40" w:after="40"/>
      </w:pPr>
    </w:p>
    <w:p w14:paraId="157BA5A7" w14:textId="438EBF73" w:rsidR="0087687B" w:rsidRDefault="0087687B" w:rsidP="00366811">
      <w:pPr>
        <w:pStyle w:val="BodyText"/>
        <w:spacing w:before="40" w:after="40"/>
      </w:pPr>
    </w:p>
    <w:p w14:paraId="56537911" w14:textId="5B58564B" w:rsidR="0087687B" w:rsidRDefault="0087687B" w:rsidP="00366811">
      <w:pPr>
        <w:pStyle w:val="BodyText"/>
        <w:spacing w:before="40" w:after="40"/>
      </w:pPr>
    </w:p>
    <w:p w14:paraId="66F36245" w14:textId="220DE7E8" w:rsidR="0087687B" w:rsidRDefault="0087687B" w:rsidP="00366811">
      <w:pPr>
        <w:pStyle w:val="BodyText"/>
        <w:spacing w:before="40" w:after="40"/>
      </w:pPr>
    </w:p>
    <w:p w14:paraId="0A8665E8" w14:textId="610038B7" w:rsidR="0087687B" w:rsidRDefault="0087687B" w:rsidP="00366811">
      <w:pPr>
        <w:pStyle w:val="BodyText"/>
        <w:spacing w:before="40" w:after="40"/>
      </w:pPr>
    </w:p>
    <w:p w14:paraId="608CB09A" w14:textId="105FE1E9" w:rsidR="0087687B" w:rsidRDefault="0087687B" w:rsidP="00366811">
      <w:pPr>
        <w:pStyle w:val="BodyText"/>
        <w:spacing w:before="40" w:after="40"/>
      </w:pPr>
    </w:p>
    <w:p w14:paraId="496A5294" w14:textId="0EEED4AE" w:rsidR="0087687B" w:rsidRDefault="0087687B" w:rsidP="00366811">
      <w:pPr>
        <w:pStyle w:val="BodyText"/>
        <w:spacing w:before="40" w:after="40"/>
      </w:pPr>
    </w:p>
    <w:p w14:paraId="7B61D3AD" w14:textId="73028416" w:rsidR="0087687B" w:rsidRDefault="0087687B" w:rsidP="00366811">
      <w:pPr>
        <w:pStyle w:val="BodyText"/>
        <w:spacing w:before="40" w:after="40"/>
      </w:pPr>
    </w:p>
    <w:p w14:paraId="42924417" w14:textId="004B0931" w:rsidR="0087687B" w:rsidRDefault="0087687B" w:rsidP="00366811">
      <w:pPr>
        <w:pStyle w:val="BodyText"/>
        <w:spacing w:before="40" w:after="40"/>
      </w:pPr>
    </w:p>
    <w:p w14:paraId="59AC4051" w14:textId="402C4103" w:rsidR="0087687B" w:rsidRDefault="0087687B" w:rsidP="00366811">
      <w:pPr>
        <w:pStyle w:val="BodyText"/>
        <w:spacing w:before="40" w:after="40"/>
      </w:pPr>
    </w:p>
    <w:p w14:paraId="7CC6F34B" w14:textId="777070F7" w:rsidR="0087687B" w:rsidRDefault="0087687B" w:rsidP="00366811">
      <w:pPr>
        <w:pStyle w:val="BodyText"/>
        <w:spacing w:before="40" w:after="40"/>
      </w:pPr>
    </w:p>
    <w:p w14:paraId="2FAAA326" w14:textId="4041C68A" w:rsidR="0087687B" w:rsidRDefault="0087687B" w:rsidP="00366811">
      <w:pPr>
        <w:pStyle w:val="BodyText"/>
        <w:spacing w:before="40" w:after="40"/>
      </w:pPr>
    </w:p>
    <w:p w14:paraId="366A7EE4" w14:textId="2E92B3BE" w:rsidR="0087687B" w:rsidRDefault="0087687B" w:rsidP="00366811">
      <w:pPr>
        <w:pStyle w:val="BodyText"/>
        <w:spacing w:before="40" w:after="40"/>
      </w:pPr>
    </w:p>
    <w:p w14:paraId="4D063B5E" w14:textId="03205999" w:rsidR="0087687B" w:rsidRDefault="0087687B" w:rsidP="00366811">
      <w:pPr>
        <w:pStyle w:val="BodyText"/>
        <w:spacing w:before="40" w:after="40"/>
      </w:pPr>
    </w:p>
    <w:p w14:paraId="0B19EAE6" w14:textId="7C552264" w:rsidR="0087687B" w:rsidRDefault="0087687B" w:rsidP="00366811">
      <w:pPr>
        <w:pStyle w:val="BodyText"/>
        <w:spacing w:before="40" w:after="40"/>
      </w:pPr>
    </w:p>
    <w:p w14:paraId="691546EF" w14:textId="704F300A" w:rsidR="0087687B" w:rsidRDefault="0087687B" w:rsidP="00366811">
      <w:pPr>
        <w:pStyle w:val="BodyText"/>
        <w:spacing w:before="40" w:after="40"/>
      </w:pPr>
    </w:p>
    <w:p w14:paraId="28F2DB15" w14:textId="07CB7A64" w:rsidR="0087687B" w:rsidRDefault="0087687B" w:rsidP="00366811">
      <w:pPr>
        <w:pStyle w:val="BodyText"/>
        <w:spacing w:before="40" w:after="40"/>
      </w:pPr>
    </w:p>
    <w:p w14:paraId="242305ED" w14:textId="6EA72664" w:rsidR="0087687B" w:rsidRDefault="0087687B" w:rsidP="00366811">
      <w:pPr>
        <w:pStyle w:val="BodyText"/>
        <w:spacing w:before="40" w:after="40"/>
      </w:pPr>
    </w:p>
    <w:p w14:paraId="6921640B" w14:textId="77777777" w:rsidR="00947FEE" w:rsidRDefault="00947FEE" w:rsidP="0087687B">
      <w:pPr>
        <w:pStyle w:val="Heading2"/>
      </w:pPr>
    </w:p>
    <w:p w14:paraId="58D87EDD" w14:textId="15AEACA1" w:rsidR="0087687B" w:rsidRPr="000474D5" w:rsidRDefault="0087687B" w:rsidP="0087687B">
      <w:pPr>
        <w:pStyle w:val="Heading2"/>
      </w:pPr>
      <w:r w:rsidRPr="003D0CD2">
        <w:t>Suspension, cancellation, and disqualification</w:t>
      </w:r>
      <w:r>
        <w:t xml:space="preserve"> (if applicable)</w:t>
      </w:r>
    </w:p>
    <w:p w14:paraId="0487BC54" w14:textId="77777777" w:rsidR="0087687B" w:rsidRPr="000474D5" w:rsidRDefault="0087687B" w:rsidP="0087687B">
      <w:pPr>
        <w:pStyle w:val="BodyText"/>
      </w:pPr>
    </w:p>
    <w:tbl>
      <w:tblPr>
        <w:tblW w:w="0" w:type="auto"/>
        <w:tblCellMar>
          <w:left w:w="57" w:type="dxa"/>
          <w:right w:w="57" w:type="dxa"/>
        </w:tblCellMar>
        <w:tblLook w:val="04A0" w:firstRow="1" w:lastRow="0" w:firstColumn="1" w:lastColumn="0" w:noHBand="0" w:noVBand="1"/>
      </w:tblPr>
      <w:tblGrid>
        <w:gridCol w:w="1788"/>
        <w:gridCol w:w="294"/>
        <w:gridCol w:w="613"/>
        <w:gridCol w:w="1216"/>
        <w:gridCol w:w="660"/>
        <w:gridCol w:w="992"/>
        <w:gridCol w:w="815"/>
        <w:gridCol w:w="736"/>
        <w:gridCol w:w="1493"/>
        <w:gridCol w:w="715"/>
        <w:gridCol w:w="804"/>
      </w:tblGrid>
      <w:tr w:rsidR="0087687B" w:rsidRPr="004471C5" w14:paraId="3F0C86A0" w14:textId="77777777" w:rsidTr="00362BA4">
        <w:tc>
          <w:tcPr>
            <w:tcW w:w="10126" w:type="dxa"/>
            <w:gridSpan w:val="11"/>
            <w:shd w:val="clear" w:color="auto" w:fill="auto"/>
            <w:vAlign w:val="center"/>
          </w:tcPr>
          <w:p w14:paraId="6650A666" w14:textId="77777777" w:rsidR="0087687B" w:rsidRDefault="0087687B" w:rsidP="00362BA4">
            <w:pPr>
              <w:pStyle w:val="ListNumber"/>
            </w:pPr>
            <w:r w:rsidRPr="003619CD">
              <w:t>Details of suspension, cancellation or disqualification</w:t>
            </w:r>
          </w:p>
        </w:tc>
      </w:tr>
      <w:tr w:rsidR="0087687B" w14:paraId="259135F8" w14:textId="77777777" w:rsidTr="00362BA4">
        <w:tc>
          <w:tcPr>
            <w:tcW w:w="10126" w:type="dxa"/>
            <w:gridSpan w:val="11"/>
            <w:shd w:val="clear" w:color="auto" w:fill="auto"/>
            <w:vAlign w:val="center"/>
          </w:tcPr>
          <w:p w14:paraId="5E956D5B" w14:textId="77777777" w:rsidR="0087687B" w:rsidRPr="003619CD" w:rsidRDefault="0087687B" w:rsidP="00362BA4">
            <w:pPr>
              <w:pStyle w:val="BodyText"/>
            </w:pPr>
            <w:r w:rsidRPr="003619CD">
              <w:t>Type of licence, registration or permission (e.g. estate agent, builder, medical practitioner, second-hand dealer)</w:t>
            </w:r>
          </w:p>
        </w:tc>
      </w:tr>
      <w:tr w:rsidR="0087687B" w14:paraId="040DFEE5" w14:textId="77777777" w:rsidTr="00362BA4">
        <w:trPr>
          <w:trHeight w:val="605"/>
        </w:trPr>
        <w:tc>
          <w:tcPr>
            <w:tcW w:w="2082" w:type="dxa"/>
            <w:gridSpan w:val="2"/>
            <w:tcBorders>
              <w:right w:val="single" w:sz="4" w:space="0" w:color="auto"/>
            </w:tcBorders>
            <w:shd w:val="clear" w:color="auto" w:fill="auto"/>
            <w:vAlign w:val="center"/>
          </w:tcPr>
          <w:p w14:paraId="4ED032E0" w14:textId="77777777" w:rsidR="0087687B" w:rsidRPr="002A1CB1" w:rsidRDefault="0087687B" w:rsidP="00362BA4">
            <w:pPr>
              <w:pStyle w:val="BodyText"/>
              <w:spacing w:after="0"/>
              <w:jc w:val="right"/>
            </w:pPr>
            <w:r w:rsidRPr="002A1CB1">
              <w:t xml:space="preserve">Date </w:t>
            </w:r>
            <w:r>
              <w:t>granted</w:t>
            </w:r>
            <w:r w:rsidRPr="002A1CB1">
              <w:t xml:space="preserve">                                      </w:t>
            </w:r>
          </w:p>
        </w:tc>
        <w:tc>
          <w:tcPr>
            <w:tcW w:w="2489" w:type="dxa"/>
            <w:gridSpan w:val="3"/>
            <w:tcBorders>
              <w:top w:val="single" w:sz="4" w:space="0" w:color="auto"/>
              <w:left w:val="single" w:sz="4" w:space="0" w:color="auto"/>
              <w:bottom w:val="single" w:sz="2" w:space="0" w:color="auto"/>
              <w:right w:val="single" w:sz="4" w:space="0" w:color="auto"/>
            </w:tcBorders>
            <w:shd w:val="clear" w:color="auto" w:fill="auto"/>
            <w:vAlign w:val="center"/>
          </w:tcPr>
          <w:p w14:paraId="243C95AA" w14:textId="77777777" w:rsidR="0087687B" w:rsidRDefault="0087687B" w:rsidP="00362BA4">
            <w:pPr>
              <w:pStyle w:val="BodyText"/>
            </w:pPr>
          </w:p>
        </w:tc>
        <w:tc>
          <w:tcPr>
            <w:tcW w:w="2543" w:type="dxa"/>
            <w:gridSpan w:val="3"/>
            <w:tcBorders>
              <w:left w:val="single" w:sz="4" w:space="0" w:color="auto"/>
              <w:right w:val="single" w:sz="4" w:space="0" w:color="auto"/>
            </w:tcBorders>
            <w:shd w:val="clear" w:color="auto" w:fill="auto"/>
            <w:vAlign w:val="center"/>
          </w:tcPr>
          <w:p w14:paraId="43466FE0" w14:textId="77777777" w:rsidR="0087687B" w:rsidRDefault="0087687B" w:rsidP="00362BA4">
            <w:pPr>
              <w:pStyle w:val="BodyText"/>
            </w:pPr>
            <w:r w:rsidRPr="003619CD">
              <w:t>State in which granted (e.g. VIC. NSW etc)</w:t>
            </w:r>
          </w:p>
        </w:tc>
        <w:tc>
          <w:tcPr>
            <w:tcW w:w="3012" w:type="dxa"/>
            <w:gridSpan w:val="3"/>
            <w:tcBorders>
              <w:top w:val="single" w:sz="4" w:space="0" w:color="auto"/>
              <w:left w:val="single" w:sz="4" w:space="0" w:color="auto"/>
              <w:bottom w:val="single" w:sz="2" w:space="0" w:color="auto"/>
              <w:right w:val="single" w:sz="4" w:space="0" w:color="auto"/>
            </w:tcBorders>
            <w:shd w:val="clear" w:color="auto" w:fill="auto"/>
            <w:vAlign w:val="center"/>
          </w:tcPr>
          <w:p w14:paraId="003ECB68" w14:textId="77777777" w:rsidR="0087687B" w:rsidRDefault="0087687B" w:rsidP="00362BA4">
            <w:pPr>
              <w:pStyle w:val="BodyText"/>
            </w:pPr>
          </w:p>
        </w:tc>
      </w:tr>
      <w:tr w:rsidR="0087687B" w14:paraId="2D3128BC" w14:textId="77777777" w:rsidTr="00362BA4">
        <w:trPr>
          <w:trHeight w:val="605"/>
        </w:trPr>
        <w:tc>
          <w:tcPr>
            <w:tcW w:w="10126" w:type="dxa"/>
            <w:gridSpan w:val="11"/>
            <w:shd w:val="clear" w:color="auto" w:fill="auto"/>
            <w:vAlign w:val="center"/>
          </w:tcPr>
          <w:p w14:paraId="27F84DD1" w14:textId="77777777" w:rsidR="0087687B" w:rsidRDefault="0087687B" w:rsidP="00362BA4">
            <w:pPr>
              <w:pStyle w:val="BodyText"/>
              <w:spacing w:after="0"/>
            </w:pPr>
            <w:r w:rsidRPr="003619CD">
              <w:t>Was the licence, registration or permission – suspend</w:t>
            </w:r>
            <w:r>
              <w:t xml:space="preserve">ed, cancelled or disqualified? </w:t>
            </w:r>
          </w:p>
          <w:p w14:paraId="7BCE1CBB" w14:textId="77777777" w:rsidR="0087687B" w:rsidRDefault="0087687B" w:rsidP="00362BA4">
            <w:pPr>
              <w:pStyle w:val="QuestionHelpText"/>
            </w:pPr>
            <w:r w:rsidRPr="003619CD">
              <w:t>tick all applicable boxes</w:t>
            </w:r>
          </w:p>
        </w:tc>
      </w:tr>
      <w:tr w:rsidR="0087687B" w:rsidRPr="003D0CD2" w14:paraId="1B501161" w14:textId="77777777" w:rsidTr="00362BA4">
        <w:trPr>
          <w:trHeight w:val="572"/>
        </w:trPr>
        <w:tc>
          <w:tcPr>
            <w:tcW w:w="1788" w:type="dxa"/>
            <w:tcBorders>
              <w:right w:val="single" w:sz="4" w:space="0" w:color="auto"/>
            </w:tcBorders>
            <w:shd w:val="clear" w:color="auto" w:fill="auto"/>
            <w:vAlign w:val="center"/>
          </w:tcPr>
          <w:p w14:paraId="51F47AA7" w14:textId="77777777" w:rsidR="0087687B" w:rsidRPr="003D0CD2" w:rsidRDefault="0087687B" w:rsidP="00362BA4">
            <w:pPr>
              <w:pStyle w:val="BodyText"/>
              <w:jc w:val="right"/>
            </w:pPr>
            <w:r>
              <w:t>Suspended</w:t>
            </w:r>
          </w:p>
        </w:tc>
        <w:tc>
          <w:tcPr>
            <w:tcW w:w="907" w:type="dxa"/>
            <w:gridSpan w:val="2"/>
            <w:tcBorders>
              <w:top w:val="single" w:sz="4" w:space="0" w:color="auto"/>
              <w:bottom w:val="single" w:sz="4" w:space="0" w:color="auto"/>
              <w:right w:val="single" w:sz="4" w:space="0" w:color="auto"/>
            </w:tcBorders>
            <w:shd w:val="clear" w:color="auto" w:fill="auto"/>
            <w:vAlign w:val="center"/>
          </w:tcPr>
          <w:p w14:paraId="2B124803" w14:textId="77777777" w:rsidR="0087687B" w:rsidRPr="003D0CD2" w:rsidRDefault="0087687B" w:rsidP="00362BA4">
            <w:pPr>
              <w:pStyle w:val="BodyText"/>
            </w:pPr>
          </w:p>
        </w:tc>
        <w:tc>
          <w:tcPr>
            <w:tcW w:w="2868" w:type="dxa"/>
            <w:gridSpan w:val="3"/>
            <w:tcBorders>
              <w:right w:val="single" w:sz="4" w:space="0" w:color="auto"/>
            </w:tcBorders>
            <w:shd w:val="clear" w:color="auto" w:fill="auto"/>
            <w:vAlign w:val="center"/>
          </w:tcPr>
          <w:p w14:paraId="776171C7" w14:textId="77777777" w:rsidR="0087687B" w:rsidRPr="003D0CD2" w:rsidRDefault="0087687B" w:rsidP="00362BA4">
            <w:pPr>
              <w:pStyle w:val="BodyText"/>
              <w:jc w:val="right"/>
            </w:pPr>
            <w:r>
              <w:t>Cancelled</w:t>
            </w:r>
          </w:p>
        </w:tc>
        <w:tc>
          <w:tcPr>
            <w:tcW w:w="815" w:type="dxa"/>
            <w:tcBorders>
              <w:top w:val="single" w:sz="4" w:space="0" w:color="auto"/>
              <w:bottom w:val="single" w:sz="4" w:space="0" w:color="auto"/>
              <w:right w:val="single" w:sz="4" w:space="0" w:color="auto"/>
            </w:tcBorders>
            <w:shd w:val="clear" w:color="auto" w:fill="auto"/>
            <w:vAlign w:val="center"/>
          </w:tcPr>
          <w:p w14:paraId="7056E590" w14:textId="77777777" w:rsidR="0087687B" w:rsidRPr="003D0CD2" w:rsidRDefault="0087687B" w:rsidP="00362BA4">
            <w:pPr>
              <w:pStyle w:val="BodyText"/>
            </w:pPr>
          </w:p>
        </w:tc>
        <w:tc>
          <w:tcPr>
            <w:tcW w:w="2944" w:type="dxa"/>
            <w:gridSpan w:val="3"/>
            <w:tcBorders>
              <w:right w:val="single" w:sz="4" w:space="0" w:color="auto"/>
            </w:tcBorders>
            <w:shd w:val="clear" w:color="auto" w:fill="auto"/>
            <w:vAlign w:val="center"/>
          </w:tcPr>
          <w:p w14:paraId="50B1B255" w14:textId="77777777" w:rsidR="0087687B" w:rsidRPr="003D0CD2" w:rsidRDefault="0087687B" w:rsidP="00362BA4">
            <w:pPr>
              <w:pStyle w:val="BodyText"/>
              <w:jc w:val="right"/>
            </w:pPr>
            <w:r>
              <w:t>Disqualified</w:t>
            </w:r>
          </w:p>
        </w:tc>
        <w:tc>
          <w:tcPr>
            <w:tcW w:w="804" w:type="dxa"/>
            <w:tcBorders>
              <w:top w:val="single" w:sz="4" w:space="0" w:color="auto"/>
              <w:bottom w:val="single" w:sz="4" w:space="0" w:color="auto"/>
              <w:right w:val="single" w:sz="4" w:space="0" w:color="auto"/>
            </w:tcBorders>
            <w:shd w:val="clear" w:color="auto" w:fill="auto"/>
            <w:vAlign w:val="center"/>
          </w:tcPr>
          <w:p w14:paraId="4C134BCF" w14:textId="77777777" w:rsidR="0087687B" w:rsidRPr="003D0CD2" w:rsidRDefault="0087687B" w:rsidP="00362BA4">
            <w:pPr>
              <w:pStyle w:val="BodyText"/>
            </w:pPr>
          </w:p>
        </w:tc>
      </w:tr>
      <w:tr w:rsidR="0087687B" w:rsidRPr="003D0CD2" w14:paraId="418D541F" w14:textId="77777777" w:rsidTr="00362BA4">
        <w:trPr>
          <w:trHeight w:val="572"/>
        </w:trPr>
        <w:tc>
          <w:tcPr>
            <w:tcW w:w="1788" w:type="dxa"/>
            <w:tcBorders>
              <w:right w:val="single" w:sz="4" w:space="0" w:color="auto"/>
            </w:tcBorders>
            <w:shd w:val="clear" w:color="auto" w:fill="auto"/>
            <w:vAlign w:val="center"/>
          </w:tcPr>
          <w:p w14:paraId="69B76D29" w14:textId="77777777" w:rsidR="0087687B" w:rsidRDefault="0087687B" w:rsidP="00362BA4">
            <w:pPr>
              <w:pStyle w:val="BodyText"/>
              <w:jc w:val="right"/>
            </w:pPr>
            <w:r>
              <w:t>Date suspended</w:t>
            </w:r>
          </w:p>
        </w:tc>
        <w:tc>
          <w:tcPr>
            <w:tcW w:w="2123" w:type="dxa"/>
            <w:gridSpan w:val="3"/>
            <w:tcBorders>
              <w:top w:val="single" w:sz="4" w:space="0" w:color="auto"/>
              <w:bottom w:val="single" w:sz="2" w:space="0" w:color="auto"/>
              <w:right w:val="single" w:sz="4" w:space="0" w:color="auto"/>
            </w:tcBorders>
            <w:shd w:val="clear" w:color="auto" w:fill="auto"/>
            <w:vAlign w:val="center"/>
          </w:tcPr>
          <w:p w14:paraId="3CE39D34" w14:textId="77777777" w:rsidR="0087687B" w:rsidRPr="003D0CD2" w:rsidRDefault="0087687B" w:rsidP="00362BA4">
            <w:pPr>
              <w:pStyle w:val="BodyText"/>
            </w:pPr>
          </w:p>
        </w:tc>
        <w:tc>
          <w:tcPr>
            <w:tcW w:w="1652" w:type="dxa"/>
            <w:gridSpan w:val="2"/>
            <w:tcBorders>
              <w:right w:val="single" w:sz="4" w:space="0" w:color="auto"/>
            </w:tcBorders>
            <w:shd w:val="clear" w:color="auto" w:fill="auto"/>
            <w:vAlign w:val="center"/>
          </w:tcPr>
          <w:p w14:paraId="0312AF88" w14:textId="77777777" w:rsidR="0087687B" w:rsidRDefault="0087687B" w:rsidP="00362BA4">
            <w:pPr>
              <w:pStyle w:val="BodyText"/>
              <w:jc w:val="right"/>
            </w:pPr>
            <w:r>
              <w:t>Length of suspension or disqualification</w:t>
            </w:r>
          </w:p>
        </w:tc>
        <w:tc>
          <w:tcPr>
            <w:tcW w:w="3044" w:type="dxa"/>
            <w:gridSpan w:val="3"/>
            <w:tcBorders>
              <w:top w:val="single" w:sz="4" w:space="0" w:color="auto"/>
              <w:bottom w:val="single" w:sz="2" w:space="0" w:color="auto"/>
              <w:right w:val="single" w:sz="2" w:space="0" w:color="auto"/>
            </w:tcBorders>
            <w:shd w:val="clear" w:color="auto" w:fill="auto"/>
            <w:vAlign w:val="center"/>
          </w:tcPr>
          <w:p w14:paraId="7EE4AD80" w14:textId="77777777" w:rsidR="0087687B" w:rsidRPr="003D0CD2" w:rsidRDefault="0087687B" w:rsidP="00362BA4">
            <w:pPr>
              <w:pStyle w:val="BodyText"/>
            </w:pPr>
          </w:p>
        </w:tc>
        <w:tc>
          <w:tcPr>
            <w:tcW w:w="1519" w:type="dxa"/>
            <w:gridSpan w:val="2"/>
            <w:tcBorders>
              <w:left w:val="single" w:sz="2" w:space="0" w:color="auto"/>
            </w:tcBorders>
            <w:shd w:val="clear" w:color="auto" w:fill="auto"/>
            <w:vAlign w:val="center"/>
          </w:tcPr>
          <w:p w14:paraId="25E0F114" w14:textId="77777777" w:rsidR="0087687B" w:rsidRPr="003D0CD2" w:rsidRDefault="0087687B" w:rsidP="00362BA4">
            <w:pPr>
              <w:pStyle w:val="BodyText"/>
            </w:pPr>
            <w:r w:rsidRPr="003619CD">
              <w:t xml:space="preserve">Go to question </w:t>
            </w:r>
            <w:r w:rsidRPr="004471C5">
              <w:rPr>
                <w:b/>
                <w:bCs/>
              </w:rPr>
              <w:t>5.</w:t>
            </w:r>
            <w:r w:rsidRPr="003619CD">
              <w:t xml:space="preserve"> on the next page</w:t>
            </w:r>
          </w:p>
        </w:tc>
      </w:tr>
    </w:tbl>
    <w:p w14:paraId="002815DD" w14:textId="31CA17DE" w:rsidR="0087687B" w:rsidRDefault="0087687B" w:rsidP="00366811">
      <w:pPr>
        <w:pStyle w:val="BodyText"/>
        <w:spacing w:before="40" w:after="40"/>
      </w:pPr>
    </w:p>
    <w:tbl>
      <w:tblPr>
        <w:tblW w:w="0" w:type="auto"/>
        <w:tblCellMar>
          <w:left w:w="57" w:type="dxa"/>
          <w:right w:w="57" w:type="dxa"/>
        </w:tblCellMar>
        <w:tblLook w:val="04A0" w:firstRow="1" w:lastRow="0" w:firstColumn="1" w:lastColumn="0" w:noHBand="0" w:noVBand="1"/>
      </w:tblPr>
      <w:tblGrid>
        <w:gridCol w:w="10126"/>
      </w:tblGrid>
      <w:tr w:rsidR="0087687B" w:rsidRPr="00CD6928" w14:paraId="61677300" w14:textId="77777777" w:rsidTr="00362BA4">
        <w:trPr>
          <w:trHeight w:val="572"/>
        </w:trPr>
        <w:tc>
          <w:tcPr>
            <w:tcW w:w="10126" w:type="dxa"/>
            <w:tcBorders>
              <w:bottom w:val="single" w:sz="4" w:space="0" w:color="auto"/>
            </w:tcBorders>
            <w:shd w:val="clear" w:color="auto" w:fill="auto"/>
            <w:vAlign w:val="center"/>
          </w:tcPr>
          <w:p w14:paraId="4F9D5234" w14:textId="77777777" w:rsidR="0087687B" w:rsidRPr="00CD6928" w:rsidRDefault="0087687B" w:rsidP="00362BA4">
            <w:pPr>
              <w:pStyle w:val="ListNumber"/>
              <w:rPr>
                <w:b w:val="0"/>
                <w:bCs/>
              </w:rPr>
            </w:pPr>
            <w:r w:rsidRPr="00CD6928">
              <w:rPr>
                <w:b w:val="0"/>
                <w:bCs/>
              </w:rPr>
              <w:t>Provide a description of why the licence, registration or permission was suspended, cancelled or disqualified and the events that led up to the suspension, cancellation or disqualification. As well as your description, you may wish to attach documents describing the events leading up to the suspension, cancellation or disqualification (e.g. court/tribunal documents describing the conduct).</w:t>
            </w:r>
          </w:p>
        </w:tc>
      </w:tr>
      <w:tr w:rsidR="0087687B" w:rsidRPr="003619CD" w14:paraId="7EFD2076" w14:textId="77777777" w:rsidTr="00362BA4">
        <w:trPr>
          <w:trHeight w:val="2790"/>
        </w:trPr>
        <w:tc>
          <w:tcPr>
            <w:tcW w:w="10126" w:type="dxa"/>
            <w:tcBorders>
              <w:top w:val="single" w:sz="4" w:space="0" w:color="auto"/>
              <w:left w:val="single" w:sz="4" w:space="0" w:color="auto"/>
              <w:bottom w:val="single" w:sz="4" w:space="0" w:color="auto"/>
              <w:right w:val="single" w:sz="4" w:space="0" w:color="auto"/>
            </w:tcBorders>
            <w:shd w:val="clear" w:color="auto" w:fill="auto"/>
            <w:vAlign w:val="center"/>
          </w:tcPr>
          <w:p w14:paraId="2D958EA1" w14:textId="77777777" w:rsidR="0087687B" w:rsidRDefault="0087687B" w:rsidP="00362BA4">
            <w:pPr>
              <w:pStyle w:val="BodyText"/>
            </w:pPr>
          </w:p>
          <w:p w14:paraId="1AC439BE" w14:textId="77777777" w:rsidR="0087687B" w:rsidRDefault="0087687B" w:rsidP="00362BA4">
            <w:pPr>
              <w:pStyle w:val="BodyText"/>
            </w:pPr>
          </w:p>
          <w:p w14:paraId="005AEAD0" w14:textId="77777777" w:rsidR="0087687B" w:rsidRDefault="0087687B" w:rsidP="00362BA4">
            <w:pPr>
              <w:pStyle w:val="BodyText"/>
            </w:pPr>
          </w:p>
          <w:p w14:paraId="77B51FE4" w14:textId="77777777" w:rsidR="0087687B" w:rsidRDefault="0087687B" w:rsidP="00362BA4">
            <w:pPr>
              <w:pStyle w:val="BodyText"/>
            </w:pPr>
          </w:p>
          <w:p w14:paraId="5182BC76" w14:textId="77777777" w:rsidR="0087687B" w:rsidRDefault="0087687B" w:rsidP="00362BA4">
            <w:pPr>
              <w:pStyle w:val="BodyText"/>
            </w:pPr>
          </w:p>
          <w:p w14:paraId="49C388AE" w14:textId="77777777" w:rsidR="0087687B" w:rsidRDefault="0087687B" w:rsidP="00362BA4">
            <w:pPr>
              <w:pStyle w:val="BodyText"/>
            </w:pPr>
          </w:p>
          <w:p w14:paraId="7C46314A" w14:textId="77777777" w:rsidR="0087687B" w:rsidRDefault="0087687B" w:rsidP="00362BA4">
            <w:pPr>
              <w:pStyle w:val="BodyText"/>
            </w:pPr>
          </w:p>
          <w:p w14:paraId="79CBFA03" w14:textId="77777777" w:rsidR="0087687B" w:rsidRDefault="0087687B" w:rsidP="00362BA4">
            <w:pPr>
              <w:pStyle w:val="BodyText"/>
            </w:pPr>
          </w:p>
          <w:p w14:paraId="6EB985C1" w14:textId="77777777" w:rsidR="0087687B" w:rsidRDefault="0087687B" w:rsidP="00362BA4">
            <w:pPr>
              <w:pStyle w:val="BodyText"/>
            </w:pPr>
          </w:p>
          <w:p w14:paraId="58B3A63C" w14:textId="01BDF054" w:rsidR="0087687B" w:rsidRPr="003619CD" w:rsidRDefault="0087687B" w:rsidP="00362BA4">
            <w:pPr>
              <w:pStyle w:val="BodyText"/>
            </w:pPr>
          </w:p>
        </w:tc>
      </w:tr>
      <w:tr w:rsidR="0087687B" w:rsidRPr="00CD6928" w14:paraId="7A02E678" w14:textId="77777777" w:rsidTr="00362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2"/>
        </w:trPr>
        <w:tc>
          <w:tcPr>
            <w:tcW w:w="10126" w:type="dxa"/>
            <w:tcBorders>
              <w:left w:val="nil"/>
              <w:right w:val="nil"/>
            </w:tcBorders>
            <w:shd w:val="clear" w:color="auto" w:fill="auto"/>
            <w:vAlign w:val="center"/>
          </w:tcPr>
          <w:p w14:paraId="4FD358CF" w14:textId="77777777" w:rsidR="0087687B" w:rsidRPr="00CD6928" w:rsidRDefault="0087687B" w:rsidP="00362BA4">
            <w:pPr>
              <w:pStyle w:val="ListNumber"/>
              <w:rPr>
                <w:b w:val="0"/>
                <w:bCs/>
              </w:rPr>
            </w:pPr>
            <w:r w:rsidRPr="00CD6928">
              <w:rPr>
                <w:b w:val="0"/>
                <w:bCs/>
              </w:rPr>
              <w:t>To grant permission, the BLA must be satisfied that special circumstances led to the suspension, cancellation or disqualification. Describe any special circumstances. As well as your description, you may wish to attach documents which evidence the special circumstances (e.g. a report from a medical practitioner, a statutory declaration made by a person who can confirm the special circumstances).</w:t>
            </w:r>
          </w:p>
        </w:tc>
      </w:tr>
      <w:tr w:rsidR="0087687B" w:rsidRPr="003619CD" w14:paraId="19F0FB34" w14:textId="77777777" w:rsidTr="00362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6"/>
        </w:trPr>
        <w:tc>
          <w:tcPr>
            <w:tcW w:w="10126" w:type="dxa"/>
            <w:tcBorders>
              <w:bottom w:val="single" w:sz="4" w:space="0" w:color="auto"/>
            </w:tcBorders>
            <w:shd w:val="clear" w:color="auto" w:fill="auto"/>
            <w:vAlign w:val="center"/>
          </w:tcPr>
          <w:p w14:paraId="2D083D18" w14:textId="77777777" w:rsidR="0087687B" w:rsidRDefault="0087687B" w:rsidP="00362BA4">
            <w:pPr>
              <w:pStyle w:val="BodyText"/>
            </w:pPr>
          </w:p>
          <w:p w14:paraId="53D93682" w14:textId="77777777" w:rsidR="0087687B" w:rsidRDefault="0087687B" w:rsidP="00362BA4">
            <w:pPr>
              <w:pStyle w:val="BodyText"/>
            </w:pPr>
          </w:p>
          <w:p w14:paraId="41F1E106" w14:textId="77777777" w:rsidR="0087687B" w:rsidRDefault="0087687B" w:rsidP="00362BA4">
            <w:pPr>
              <w:pStyle w:val="BodyText"/>
            </w:pPr>
          </w:p>
          <w:p w14:paraId="33E90B19" w14:textId="77777777" w:rsidR="0087687B" w:rsidRDefault="0087687B" w:rsidP="00362BA4">
            <w:pPr>
              <w:pStyle w:val="BodyText"/>
            </w:pPr>
          </w:p>
          <w:p w14:paraId="6C10BCB2" w14:textId="5E4D22A4" w:rsidR="0087687B" w:rsidRDefault="0087687B" w:rsidP="00362BA4">
            <w:pPr>
              <w:pStyle w:val="BodyText"/>
            </w:pPr>
          </w:p>
          <w:p w14:paraId="5036E324" w14:textId="64B4B5B1" w:rsidR="0087687B" w:rsidRDefault="0087687B" w:rsidP="00362BA4">
            <w:pPr>
              <w:pStyle w:val="BodyText"/>
            </w:pPr>
          </w:p>
          <w:p w14:paraId="03AB2A6F" w14:textId="77777777" w:rsidR="0087687B" w:rsidRDefault="0087687B" w:rsidP="00362BA4">
            <w:pPr>
              <w:pStyle w:val="BodyText"/>
            </w:pPr>
          </w:p>
          <w:p w14:paraId="51C4C8C7" w14:textId="77777777" w:rsidR="0087687B" w:rsidRDefault="0087687B" w:rsidP="00362BA4">
            <w:pPr>
              <w:pStyle w:val="BodyText"/>
            </w:pPr>
          </w:p>
          <w:p w14:paraId="02BF0877" w14:textId="77777777" w:rsidR="0087687B" w:rsidRDefault="0087687B" w:rsidP="00362BA4">
            <w:pPr>
              <w:pStyle w:val="BodyText"/>
            </w:pPr>
          </w:p>
          <w:p w14:paraId="2873E8FD" w14:textId="77777777" w:rsidR="0087687B" w:rsidRDefault="0087687B" w:rsidP="00362BA4">
            <w:pPr>
              <w:pStyle w:val="BodyText"/>
            </w:pPr>
          </w:p>
          <w:p w14:paraId="5C5091AA" w14:textId="75B47EDD" w:rsidR="0087687B" w:rsidRPr="003619CD" w:rsidRDefault="0087687B" w:rsidP="00362BA4">
            <w:pPr>
              <w:pStyle w:val="BodyText"/>
            </w:pPr>
          </w:p>
        </w:tc>
      </w:tr>
    </w:tbl>
    <w:p w14:paraId="423173DA" w14:textId="7E36473C" w:rsidR="0087687B" w:rsidRDefault="0087687B" w:rsidP="00366811">
      <w:pPr>
        <w:pStyle w:val="BodyText"/>
        <w:spacing w:before="40" w:after="40"/>
      </w:pPr>
    </w:p>
    <w:tbl>
      <w:tblPr>
        <w:tblW w:w="0" w:type="auto"/>
        <w:tblCellMar>
          <w:left w:w="57" w:type="dxa"/>
          <w:right w:w="57" w:type="dxa"/>
        </w:tblCellMar>
        <w:tblLook w:val="04A0" w:firstRow="1" w:lastRow="0" w:firstColumn="1" w:lastColumn="0" w:noHBand="0" w:noVBand="1"/>
      </w:tblPr>
      <w:tblGrid>
        <w:gridCol w:w="10126"/>
      </w:tblGrid>
      <w:tr w:rsidR="0087687B" w:rsidRPr="001872DA" w14:paraId="6E528C1F" w14:textId="77777777" w:rsidTr="00362BA4">
        <w:trPr>
          <w:trHeight w:val="1272"/>
        </w:trPr>
        <w:tc>
          <w:tcPr>
            <w:tcW w:w="10126" w:type="dxa"/>
            <w:tcBorders>
              <w:bottom w:val="single" w:sz="4" w:space="0" w:color="auto"/>
            </w:tcBorders>
            <w:shd w:val="clear" w:color="auto" w:fill="auto"/>
            <w:vAlign w:val="center"/>
          </w:tcPr>
          <w:p w14:paraId="62B9006F" w14:textId="3F3FE39B" w:rsidR="0087687B" w:rsidRPr="0087687B" w:rsidRDefault="0087687B" w:rsidP="0087687B">
            <w:pPr>
              <w:pStyle w:val="ListNumber"/>
              <w:rPr>
                <w:b w:val="0"/>
                <w:bCs/>
              </w:rPr>
            </w:pPr>
            <w:r w:rsidRPr="0087687B">
              <w:rPr>
                <w:b w:val="0"/>
                <w:bCs/>
              </w:rPr>
              <w:t xml:space="preserve">The BLA must be satisfied that </w:t>
            </w:r>
            <w:r w:rsidRPr="003A376E">
              <w:rPr>
                <w:b w:val="0"/>
                <w:bCs/>
              </w:rPr>
              <w:t>that it is not contrary to the public interest. Give your reasons why you think it would not be contrary to the public interest to grant you permission.</w:t>
            </w:r>
          </w:p>
        </w:tc>
      </w:tr>
      <w:tr w:rsidR="0087687B" w:rsidRPr="003D0CD2" w14:paraId="102F26A4" w14:textId="77777777" w:rsidTr="00362BA4">
        <w:trPr>
          <w:trHeight w:val="6494"/>
        </w:trPr>
        <w:tc>
          <w:tcPr>
            <w:tcW w:w="10126" w:type="dxa"/>
            <w:tcBorders>
              <w:top w:val="single" w:sz="4" w:space="0" w:color="auto"/>
              <w:left w:val="single" w:sz="4" w:space="0" w:color="auto"/>
              <w:bottom w:val="single" w:sz="4" w:space="0" w:color="auto"/>
              <w:right w:val="single" w:sz="4" w:space="0" w:color="auto"/>
            </w:tcBorders>
            <w:shd w:val="clear" w:color="auto" w:fill="auto"/>
            <w:vAlign w:val="center"/>
          </w:tcPr>
          <w:p w14:paraId="6FD66D61" w14:textId="77777777" w:rsidR="0087687B" w:rsidRPr="003D0CD2" w:rsidRDefault="0087687B" w:rsidP="00362BA4">
            <w:pPr>
              <w:pStyle w:val="BodyText"/>
            </w:pPr>
          </w:p>
        </w:tc>
      </w:tr>
    </w:tbl>
    <w:p w14:paraId="0357CF39" w14:textId="4AA2F729" w:rsidR="0087687B" w:rsidRDefault="0087687B" w:rsidP="00366811">
      <w:pPr>
        <w:pStyle w:val="BodyText"/>
        <w:spacing w:before="40" w:after="40"/>
      </w:pPr>
    </w:p>
    <w:p w14:paraId="68F0BC21" w14:textId="3B260777" w:rsidR="0087687B" w:rsidRDefault="0087687B" w:rsidP="00366811">
      <w:pPr>
        <w:pStyle w:val="BodyText"/>
        <w:spacing w:before="40" w:after="40"/>
      </w:pPr>
    </w:p>
    <w:p w14:paraId="3FDC7A38" w14:textId="77777777" w:rsidR="0087687B" w:rsidRPr="004471C5" w:rsidRDefault="0087687B" w:rsidP="0087687B">
      <w:pPr>
        <w:pStyle w:val="BodyText"/>
        <w:rPr>
          <w:b/>
          <w:bCs/>
        </w:rPr>
      </w:pPr>
      <w:r w:rsidRPr="004471C5">
        <w:rPr>
          <w:b/>
          <w:bCs/>
        </w:rPr>
        <w:t>What to do next</w:t>
      </w:r>
    </w:p>
    <w:p w14:paraId="3CF937BF" w14:textId="017409A9" w:rsidR="0087687B" w:rsidRDefault="0087687B" w:rsidP="0087687B">
      <w:pPr>
        <w:pStyle w:val="BodyText"/>
        <w:spacing w:before="40" w:after="40"/>
      </w:pPr>
      <w:r>
        <w:t>If a suspension, cancellation or disqualification is the only reason you are applying for permission – go to the Certification section of this form.</w:t>
      </w:r>
    </w:p>
    <w:p w14:paraId="5BA359A8" w14:textId="24B363E4" w:rsidR="0087687B" w:rsidRDefault="0087687B" w:rsidP="0087687B">
      <w:pPr>
        <w:pStyle w:val="BodyText"/>
        <w:spacing w:before="40" w:after="40"/>
      </w:pPr>
    </w:p>
    <w:p w14:paraId="110BE950" w14:textId="1102607B" w:rsidR="0087687B" w:rsidRDefault="0087687B" w:rsidP="0087687B">
      <w:pPr>
        <w:pStyle w:val="BodyText"/>
        <w:spacing w:before="40" w:after="40"/>
      </w:pPr>
    </w:p>
    <w:p w14:paraId="233C0DED" w14:textId="51EEFC43" w:rsidR="0087687B" w:rsidRDefault="0087687B" w:rsidP="0087687B">
      <w:pPr>
        <w:pStyle w:val="BodyText"/>
        <w:spacing w:before="40" w:after="40"/>
      </w:pPr>
    </w:p>
    <w:p w14:paraId="585074E6" w14:textId="21A17E3D" w:rsidR="0087687B" w:rsidRDefault="0087687B" w:rsidP="0087687B">
      <w:pPr>
        <w:pStyle w:val="BodyText"/>
        <w:spacing w:before="40" w:after="40"/>
      </w:pPr>
    </w:p>
    <w:p w14:paraId="4B74A61A" w14:textId="55151946" w:rsidR="0087687B" w:rsidRDefault="0087687B" w:rsidP="0087687B">
      <w:pPr>
        <w:pStyle w:val="BodyText"/>
        <w:spacing w:before="40" w:after="40"/>
      </w:pPr>
    </w:p>
    <w:p w14:paraId="25776680" w14:textId="70A40EB2" w:rsidR="0087687B" w:rsidRDefault="0087687B" w:rsidP="0087687B">
      <w:pPr>
        <w:pStyle w:val="BodyText"/>
        <w:spacing w:before="40" w:after="40"/>
      </w:pPr>
    </w:p>
    <w:p w14:paraId="60D4A678" w14:textId="59032155" w:rsidR="0087687B" w:rsidRDefault="0087687B" w:rsidP="0087687B">
      <w:pPr>
        <w:pStyle w:val="BodyText"/>
        <w:spacing w:before="40" w:after="40"/>
      </w:pPr>
    </w:p>
    <w:p w14:paraId="6822AE9D" w14:textId="1591BD17" w:rsidR="0087687B" w:rsidRDefault="0087687B" w:rsidP="0087687B">
      <w:pPr>
        <w:pStyle w:val="BodyText"/>
        <w:spacing w:before="40" w:after="40"/>
      </w:pPr>
    </w:p>
    <w:p w14:paraId="130FDF18" w14:textId="62EE56FC" w:rsidR="0087687B" w:rsidRDefault="0087687B" w:rsidP="0087687B">
      <w:pPr>
        <w:pStyle w:val="BodyText"/>
        <w:spacing w:before="40" w:after="40"/>
      </w:pPr>
    </w:p>
    <w:p w14:paraId="6C8BF562" w14:textId="5051A9C3" w:rsidR="0087687B" w:rsidRDefault="0087687B" w:rsidP="0087687B">
      <w:pPr>
        <w:pStyle w:val="BodyText"/>
        <w:spacing w:before="40" w:after="40"/>
      </w:pPr>
    </w:p>
    <w:p w14:paraId="67EA6CBD" w14:textId="275A72C4" w:rsidR="0087687B" w:rsidRDefault="0087687B" w:rsidP="0087687B">
      <w:pPr>
        <w:pStyle w:val="BodyText"/>
        <w:spacing w:before="40" w:after="40"/>
      </w:pPr>
    </w:p>
    <w:p w14:paraId="53F19674" w14:textId="7625C464" w:rsidR="0087687B" w:rsidRDefault="0087687B" w:rsidP="0087687B">
      <w:pPr>
        <w:pStyle w:val="BodyText"/>
        <w:spacing w:before="40" w:after="40"/>
      </w:pPr>
    </w:p>
    <w:p w14:paraId="21EC31E2" w14:textId="7D4260D2" w:rsidR="0087687B" w:rsidRDefault="0087687B" w:rsidP="0087687B">
      <w:pPr>
        <w:pStyle w:val="BodyText"/>
        <w:spacing w:before="40" w:after="40"/>
      </w:pPr>
    </w:p>
    <w:p w14:paraId="7689618E" w14:textId="0F707BCD" w:rsidR="0087687B" w:rsidRDefault="0087687B" w:rsidP="0087687B">
      <w:pPr>
        <w:pStyle w:val="BodyText"/>
        <w:spacing w:before="40" w:after="40"/>
      </w:pPr>
    </w:p>
    <w:p w14:paraId="694A1AA6" w14:textId="5AED2E77" w:rsidR="0087687B" w:rsidRDefault="0087687B" w:rsidP="0087687B">
      <w:pPr>
        <w:pStyle w:val="BodyText"/>
        <w:spacing w:before="40" w:after="40"/>
      </w:pPr>
    </w:p>
    <w:p w14:paraId="581C751A" w14:textId="56C55989" w:rsidR="0087687B" w:rsidRDefault="0087687B" w:rsidP="0087687B">
      <w:pPr>
        <w:pStyle w:val="BodyText"/>
        <w:spacing w:before="40" w:after="40"/>
      </w:pPr>
    </w:p>
    <w:p w14:paraId="6C08B69B" w14:textId="25525058" w:rsidR="0087687B" w:rsidRDefault="0087687B" w:rsidP="0087687B">
      <w:pPr>
        <w:pStyle w:val="BodyText"/>
        <w:spacing w:before="40" w:after="40"/>
      </w:pPr>
    </w:p>
    <w:p w14:paraId="61E11982" w14:textId="139C6C64" w:rsidR="0087687B" w:rsidRDefault="0087687B" w:rsidP="0087687B">
      <w:pPr>
        <w:pStyle w:val="BodyText"/>
        <w:spacing w:before="40" w:after="40"/>
      </w:pPr>
    </w:p>
    <w:p w14:paraId="72F6FBD6" w14:textId="082833D6" w:rsidR="0087687B" w:rsidRDefault="0087687B" w:rsidP="0087687B">
      <w:pPr>
        <w:pStyle w:val="BodyText"/>
        <w:spacing w:before="40" w:after="40"/>
      </w:pPr>
    </w:p>
    <w:p w14:paraId="09594C39" w14:textId="41CDD204" w:rsidR="0087687B" w:rsidRDefault="0087687B" w:rsidP="0087687B">
      <w:pPr>
        <w:pStyle w:val="BodyText"/>
        <w:spacing w:before="40" w:after="40"/>
      </w:pPr>
    </w:p>
    <w:p w14:paraId="6DF45861" w14:textId="7B65259F" w:rsidR="0087687B" w:rsidRDefault="0087687B" w:rsidP="0087687B">
      <w:pPr>
        <w:pStyle w:val="Heading2"/>
      </w:pPr>
      <w:r>
        <w:lastRenderedPageBreak/>
        <w:t>I</w:t>
      </w:r>
      <w:r w:rsidRPr="003619CD">
        <w:t xml:space="preserve">nsolvent under administration or an externally administered </w:t>
      </w:r>
      <w:r>
        <w:t>company (if applicable)</w:t>
      </w:r>
    </w:p>
    <w:p w14:paraId="51EF6E2F" w14:textId="77777777" w:rsidR="0087687B" w:rsidRDefault="0087687B" w:rsidP="0087687B">
      <w:pPr>
        <w:pStyle w:val="BodyText"/>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82"/>
        <w:gridCol w:w="2489"/>
        <w:gridCol w:w="2543"/>
        <w:gridCol w:w="3012"/>
      </w:tblGrid>
      <w:tr w:rsidR="0087687B" w14:paraId="11160D71" w14:textId="77777777" w:rsidTr="00362BA4">
        <w:trPr>
          <w:trHeight w:val="573"/>
        </w:trPr>
        <w:tc>
          <w:tcPr>
            <w:tcW w:w="10126" w:type="dxa"/>
            <w:gridSpan w:val="4"/>
            <w:tcBorders>
              <w:top w:val="nil"/>
              <w:left w:val="nil"/>
              <w:bottom w:val="nil"/>
              <w:right w:val="nil"/>
            </w:tcBorders>
            <w:shd w:val="clear" w:color="auto" w:fill="auto"/>
            <w:vAlign w:val="center"/>
          </w:tcPr>
          <w:p w14:paraId="6962DF1B" w14:textId="048C5315" w:rsidR="0087687B" w:rsidRDefault="0087687B" w:rsidP="002B1727">
            <w:pPr>
              <w:pStyle w:val="ListNumber"/>
              <w:numPr>
                <w:ilvl w:val="0"/>
                <w:numId w:val="35"/>
              </w:numPr>
            </w:pPr>
            <w:r>
              <w:t>Give details of the insolvency or external administration</w:t>
            </w:r>
          </w:p>
        </w:tc>
      </w:tr>
      <w:tr w:rsidR="0087687B" w14:paraId="5B082C4B" w14:textId="77777777" w:rsidTr="00362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2082" w:type="dxa"/>
            <w:tcBorders>
              <w:right w:val="single" w:sz="4" w:space="0" w:color="auto"/>
            </w:tcBorders>
            <w:shd w:val="clear" w:color="auto" w:fill="auto"/>
            <w:vAlign w:val="center"/>
          </w:tcPr>
          <w:p w14:paraId="160E5A7B" w14:textId="77777777" w:rsidR="0087687B" w:rsidRDefault="0087687B" w:rsidP="00362BA4">
            <w:pPr>
              <w:pStyle w:val="BodyText"/>
              <w:spacing w:after="0"/>
              <w:jc w:val="right"/>
            </w:pPr>
            <w:r w:rsidRPr="002A1CB1">
              <w:t xml:space="preserve">Date </w:t>
            </w:r>
            <w:r>
              <w:t>occurred</w:t>
            </w:r>
          </w:p>
          <w:p w14:paraId="3FB1DD87" w14:textId="77777777" w:rsidR="0087687B" w:rsidRPr="002A1CB1" w:rsidRDefault="0087687B" w:rsidP="00362BA4">
            <w:pPr>
              <w:pStyle w:val="QuestionHelpText"/>
              <w:jc w:val="right"/>
            </w:pPr>
            <w:r>
              <w:t>dd/mm/yyyy</w:t>
            </w:r>
            <w:r w:rsidRPr="002A1CB1">
              <w:t xml:space="preserve">                                      </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258C4A67" w14:textId="77777777" w:rsidR="0087687B" w:rsidRDefault="0087687B" w:rsidP="00362BA4">
            <w:pPr>
              <w:pStyle w:val="BodyText"/>
            </w:pPr>
          </w:p>
        </w:tc>
        <w:tc>
          <w:tcPr>
            <w:tcW w:w="2543" w:type="dxa"/>
            <w:tcBorders>
              <w:left w:val="single" w:sz="4" w:space="0" w:color="auto"/>
              <w:right w:val="single" w:sz="4" w:space="0" w:color="auto"/>
            </w:tcBorders>
            <w:shd w:val="clear" w:color="auto" w:fill="auto"/>
            <w:vAlign w:val="center"/>
          </w:tcPr>
          <w:p w14:paraId="120F1A67" w14:textId="0A92A91E" w:rsidR="0087687B" w:rsidRDefault="0087687B" w:rsidP="00362BA4">
            <w:pPr>
              <w:pStyle w:val="BodyText"/>
            </w:pPr>
            <w:r w:rsidRPr="003619CD">
              <w:t xml:space="preserve">State in which </w:t>
            </w:r>
            <w:r w:rsidR="00D2527F">
              <w:t>occurred</w:t>
            </w:r>
            <w:r w:rsidRPr="003619CD">
              <w:t xml:space="preserve"> (e.g. VIC. NSW etc)</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14:paraId="687491BF" w14:textId="77777777" w:rsidR="0087687B" w:rsidRDefault="0087687B" w:rsidP="00362BA4">
            <w:pPr>
              <w:pStyle w:val="BodyText"/>
            </w:pPr>
          </w:p>
        </w:tc>
      </w:tr>
      <w:tr w:rsidR="0087687B" w14:paraId="5F00E38E" w14:textId="77777777" w:rsidTr="00362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10126" w:type="dxa"/>
            <w:gridSpan w:val="4"/>
            <w:tcBorders>
              <w:bottom w:val="single" w:sz="4" w:space="0" w:color="auto"/>
            </w:tcBorders>
            <w:shd w:val="clear" w:color="auto" w:fill="auto"/>
            <w:vAlign w:val="center"/>
          </w:tcPr>
          <w:p w14:paraId="63982644" w14:textId="77777777" w:rsidR="0087687B" w:rsidRPr="0043033D" w:rsidRDefault="0087687B" w:rsidP="00362BA4">
            <w:pPr>
              <w:pStyle w:val="BodyText"/>
            </w:pPr>
            <w:r w:rsidRPr="0086684F">
              <w:t>Provide a description of the events that led up to the insolvency or external administration</w:t>
            </w:r>
          </w:p>
        </w:tc>
      </w:tr>
      <w:tr w:rsidR="0087687B" w14:paraId="2680FEF1" w14:textId="77777777" w:rsidTr="00362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5"/>
        </w:trPr>
        <w:tc>
          <w:tcPr>
            <w:tcW w:w="10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26AB28" w14:textId="77777777" w:rsidR="0087687B" w:rsidRPr="0086684F" w:rsidRDefault="0087687B" w:rsidP="00362BA4">
            <w:pPr>
              <w:pStyle w:val="BodyText"/>
            </w:pPr>
          </w:p>
        </w:tc>
      </w:tr>
      <w:tr w:rsidR="0087687B" w14:paraId="3460B06C" w14:textId="77777777" w:rsidTr="00362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2"/>
        </w:trPr>
        <w:tc>
          <w:tcPr>
            <w:tcW w:w="10126" w:type="dxa"/>
            <w:gridSpan w:val="4"/>
            <w:tcBorders>
              <w:top w:val="single" w:sz="4" w:space="0" w:color="auto"/>
              <w:bottom w:val="single" w:sz="4" w:space="0" w:color="auto"/>
            </w:tcBorders>
            <w:shd w:val="clear" w:color="auto" w:fill="auto"/>
            <w:vAlign w:val="center"/>
          </w:tcPr>
          <w:p w14:paraId="3DC11C1F" w14:textId="3FB54809" w:rsidR="0087687B" w:rsidRPr="0086684F" w:rsidRDefault="002B1727" w:rsidP="00362BA4">
            <w:pPr>
              <w:pStyle w:val="BodyText"/>
            </w:pPr>
            <w:r>
              <w:t>2</w:t>
            </w:r>
            <w:r w:rsidR="0087687B" w:rsidRPr="0043033D">
              <w:t xml:space="preserve">. To grant permission, the </w:t>
            </w:r>
            <w:r w:rsidR="0087687B">
              <w:t>BLA</w:t>
            </w:r>
            <w:r w:rsidR="0087687B" w:rsidRPr="0043033D">
              <w:t xml:space="preserve"> must be satisfied that it is not contrary to the public interest to do so. You are invited to give your reasons why you think it would not be contrary to the public interest to grant you permission.</w:t>
            </w:r>
          </w:p>
        </w:tc>
      </w:tr>
      <w:tr w:rsidR="0087687B" w14:paraId="13FA7487" w14:textId="77777777" w:rsidTr="00362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4"/>
        </w:trPr>
        <w:tc>
          <w:tcPr>
            <w:tcW w:w="10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5CECEF" w14:textId="77777777" w:rsidR="0087687B" w:rsidRPr="0043033D" w:rsidRDefault="0087687B" w:rsidP="00362BA4">
            <w:pPr>
              <w:pStyle w:val="BodyText"/>
            </w:pPr>
          </w:p>
        </w:tc>
      </w:tr>
      <w:tr w:rsidR="0087687B" w14:paraId="528A026E" w14:textId="77777777" w:rsidTr="00362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10126" w:type="dxa"/>
            <w:gridSpan w:val="4"/>
            <w:tcBorders>
              <w:top w:val="single" w:sz="4" w:space="0" w:color="auto"/>
            </w:tcBorders>
            <w:shd w:val="clear" w:color="auto" w:fill="auto"/>
            <w:vAlign w:val="center"/>
          </w:tcPr>
          <w:p w14:paraId="164C842D" w14:textId="77777777" w:rsidR="0087687B" w:rsidRDefault="0087687B" w:rsidP="00362BA4">
            <w:pPr>
              <w:pStyle w:val="BodyText"/>
              <w:rPr>
                <w:b/>
                <w:bCs/>
              </w:rPr>
            </w:pPr>
          </w:p>
          <w:p w14:paraId="0A552182" w14:textId="72613573" w:rsidR="0087687B" w:rsidRPr="004471C5" w:rsidRDefault="0087687B" w:rsidP="00362BA4">
            <w:pPr>
              <w:pStyle w:val="BodyText"/>
              <w:rPr>
                <w:b/>
                <w:bCs/>
              </w:rPr>
            </w:pPr>
            <w:r w:rsidRPr="004471C5">
              <w:rPr>
                <w:b/>
                <w:bCs/>
              </w:rPr>
              <w:t>What to do next</w:t>
            </w:r>
          </w:p>
          <w:p w14:paraId="7EF3301F" w14:textId="77777777" w:rsidR="0087687B" w:rsidRPr="0043033D" w:rsidRDefault="0087687B" w:rsidP="00362BA4">
            <w:pPr>
              <w:pStyle w:val="BodyText"/>
            </w:pPr>
            <w:r>
              <w:t xml:space="preserve">If insolvency or administration is the only reason you are applying for permission – go to </w:t>
            </w:r>
            <w:r>
              <w:rPr>
                <w:b/>
                <w:bCs/>
              </w:rPr>
              <w:t>Certification</w:t>
            </w:r>
            <w:r w:rsidRPr="004471C5">
              <w:rPr>
                <w:b/>
                <w:bCs/>
              </w:rPr>
              <w:t>.</w:t>
            </w:r>
          </w:p>
        </w:tc>
      </w:tr>
    </w:tbl>
    <w:p w14:paraId="138C28D4" w14:textId="77777777" w:rsidR="0087687B" w:rsidRDefault="0087687B" w:rsidP="0087687B">
      <w:pPr>
        <w:pStyle w:val="BodyText"/>
        <w:spacing w:before="0" w:after="0"/>
        <w:sectPr w:rsidR="0087687B" w:rsidSect="0087687B">
          <w:type w:val="continuous"/>
          <w:pgSz w:w="11906" w:h="16838"/>
          <w:pgMar w:top="567" w:right="760" w:bottom="567" w:left="1134" w:header="284" w:footer="567" w:gutter="0"/>
          <w:cols w:space="567"/>
          <w:docGrid w:linePitch="360"/>
        </w:sectPr>
      </w:pPr>
    </w:p>
    <w:p w14:paraId="030711F4" w14:textId="77777777" w:rsidR="0087687B" w:rsidRDefault="0087687B" w:rsidP="0087687B">
      <w:pPr>
        <w:pStyle w:val="BodyText"/>
      </w:pPr>
    </w:p>
    <w:p w14:paraId="41487550" w14:textId="77777777" w:rsidR="0087687B" w:rsidRDefault="0087687B" w:rsidP="0087687B">
      <w:pPr>
        <w:pStyle w:val="Heading2"/>
      </w:pPr>
      <w:r>
        <w:br w:type="page"/>
      </w:r>
      <w:r>
        <w:lastRenderedPageBreak/>
        <w:t>Certification</w:t>
      </w:r>
    </w:p>
    <w:p w14:paraId="13C95655" w14:textId="77777777" w:rsidR="0087687B" w:rsidRPr="008B7A29" w:rsidRDefault="0087687B" w:rsidP="0087687B">
      <w:pPr>
        <w:pStyle w:val="BodyText"/>
      </w:pPr>
      <w:r w:rsidRPr="008B7A29">
        <w:t>This section must be completed and signed by either:</w:t>
      </w:r>
    </w:p>
    <w:p w14:paraId="2E01C44F" w14:textId="77777777" w:rsidR="0087687B" w:rsidRPr="008B7A29" w:rsidRDefault="0087687B" w:rsidP="0087687B">
      <w:pPr>
        <w:pStyle w:val="ListBullet"/>
        <w:spacing w:before="0" w:after="0"/>
      </w:pPr>
      <w:r w:rsidRPr="008B7A29">
        <w:t>the individual applying for permission, or</w:t>
      </w:r>
    </w:p>
    <w:p w14:paraId="14D4E4D7" w14:textId="77777777" w:rsidR="0087687B" w:rsidRPr="008B7A29" w:rsidRDefault="0087687B" w:rsidP="0087687B">
      <w:pPr>
        <w:pStyle w:val="ListBullet"/>
        <w:spacing w:before="0" w:after="0"/>
      </w:pPr>
      <w:r w:rsidRPr="008B7A29">
        <w:t>an authorised director of the c</w:t>
      </w:r>
      <w:r>
        <w:t>ompany applying for permission.</w:t>
      </w:r>
    </w:p>
    <w:p w14:paraId="465BD34A" w14:textId="77777777" w:rsidR="0087687B" w:rsidRPr="008B7A29" w:rsidRDefault="0087687B" w:rsidP="0087687B">
      <w:pPr>
        <w:pStyle w:val="BodyText"/>
      </w:pPr>
      <w:r w:rsidRPr="008B7A29">
        <w:t>I certify that the information contained in this application is true and correct.</w:t>
      </w:r>
    </w:p>
    <w:p w14:paraId="4BC586CA" w14:textId="77777777" w:rsidR="0087687B" w:rsidRPr="008B7A29" w:rsidRDefault="0087687B" w:rsidP="0087687B">
      <w:pPr>
        <w:pStyle w:val="BodyText"/>
      </w:pPr>
      <w:r w:rsidRPr="008B7A29">
        <w:t xml:space="preserve">I understand that it is an offence under section </w:t>
      </w:r>
      <w:r>
        <w:t>16(1)</w:t>
      </w:r>
      <w:r w:rsidRPr="008B7A29">
        <w:t xml:space="preserve"> of the </w:t>
      </w:r>
      <w:r w:rsidRPr="00CB4D66">
        <w:rPr>
          <w:i/>
        </w:rPr>
        <w:t>Second-Hand Dealers and Pawnbrokers Act</w:t>
      </w:r>
      <w:r w:rsidRPr="00DD1DC4">
        <w:t xml:space="preserve"> </w:t>
      </w:r>
      <w:r w:rsidRPr="00CB4D66">
        <w:rPr>
          <w:i/>
        </w:rPr>
        <w:t>1989</w:t>
      </w:r>
      <w:r w:rsidRPr="008B7A29">
        <w:t xml:space="preserve"> for a person to knowingly make a</w:t>
      </w:r>
      <w:r>
        <w:t xml:space="preserve"> false or misleading statement </w:t>
      </w:r>
      <w:r w:rsidRPr="008B7A29">
        <w:t>in relation to a permission application and that significant penalties may apply for failure to comply with this section.</w:t>
      </w:r>
    </w:p>
    <w:p w14:paraId="73D0C31B" w14:textId="77777777" w:rsidR="0087687B" w:rsidRDefault="0087687B" w:rsidP="0087687B">
      <w:pPr>
        <w:pStyle w:val="BodyText"/>
      </w:pPr>
      <w:r w:rsidRPr="008B7A29">
        <w:t xml:space="preserve">I understand if any change occurs in the information I have provided in this permission application, I must notify the </w:t>
      </w:r>
      <w:r>
        <w:t>BLA</w:t>
      </w:r>
      <w:r w:rsidRPr="008B7A29">
        <w:t xml:space="preserve"> in writing as soon as I become aware of the change.</w:t>
      </w:r>
    </w:p>
    <w:tbl>
      <w:tblPr>
        <w:tblW w:w="8988" w:type="dxa"/>
        <w:tblLayout w:type="fixed"/>
        <w:tblCellMar>
          <w:left w:w="57" w:type="dxa"/>
          <w:right w:w="57" w:type="dxa"/>
        </w:tblCellMar>
        <w:tblLook w:val="04A0" w:firstRow="1" w:lastRow="0" w:firstColumn="1" w:lastColumn="0" w:noHBand="0" w:noVBand="1"/>
      </w:tblPr>
      <w:tblGrid>
        <w:gridCol w:w="1081"/>
        <w:gridCol w:w="3502"/>
        <w:gridCol w:w="875"/>
        <w:gridCol w:w="3530"/>
      </w:tblGrid>
      <w:tr w:rsidR="0087687B" w:rsidRPr="008B7D0F" w14:paraId="3782965A" w14:textId="77777777" w:rsidTr="00D2527F">
        <w:trPr>
          <w:trHeight w:val="286"/>
        </w:trPr>
        <w:tc>
          <w:tcPr>
            <w:tcW w:w="1081" w:type="dxa"/>
            <w:tcBorders>
              <w:right w:val="single" w:sz="2" w:space="0" w:color="auto"/>
            </w:tcBorders>
            <w:shd w:val="clear" w:color="auto" w:fill="auto"/>
            <w:vAlign w:val="center"/>
          </w:tcPr>
          <w:p w14:paraId="2AD9C6D7" w14:textId="77777777" w:rsidR="0087687B" w:rsidRPr="008B7A29" w:rsidRDefault="0087687B" w:rsidP="00D2527F">
            <w:pPr>
              <w:pStyle w:val="BodyText"/>
              <w:jc w:val="right"/>
            </w:pPr>
            <w:r>
              <w:t>Signature</w:t>
            </w:r>
          </w:p>
        </w:tc>
        <w:tc>
          <w:tcPr>
            <w:tcW w:w="3502" w:type="dxa"/>
            <w:tcBorders>
              <w:top w:val="single" w:sz="2" w:space="0" w:color="auto"/>
              <w:left w:val="single" w:sz="2" w:space="0" w:color="auto"/>
              <w:bottom w:val="single" w:sz="4" w:space="0" w:color="auto"/>
              <w:right w:val="single" w:sz="2" w:space="0" w:color="auto"/>
            </w:tcBorders>
            <w:shd w:val="clear" w:color="auto" w:fill="auto"/>
            <w:vAlign w:val="center"/>
          </w:tcPr>
          <w:p w14:paraId="7FADEC76" w14:textId="77777777" w:rsidR="0087687B" w:rsidRPr="00B9299D" w:rsidRDefault="0087687B" w:rsidP="00362BA4">
            <w:pPr>
              <w:pStyle w:val="BodyText"/>
            </w:pPr>
            <w:r w:rsidRPr="0033180E">
              <w:rPr>
                <w:sz w:val="28"/>
                <w:szCs w:val="28"/>
              </w:rPr>
              <w:tab/>
            </w:r>
          </w:p>
        </w:tc>
        <w:tc>
          <w:tcPr>
            <w:tcW w:w="875" w:type="dxa"/>
            <w:tcBorders>
              <w:left w:val="single" w:sz="2" w:space="0" w:color="auto"/>
            </w:tcBorders>
            <w:shd w:val="clear" w:color="auto" w:fill="auto"/>
            <w:vAlign w:val="center"/>
          </w:tcPr>
          <w:p w14:paraId="4E555A36" w14:textId="77777777" w:rsidR="0087687B" w:rsidRPr="008B7D0F" w:rsidRDefault="0087687B" w:rsidP="00D2527F">
            <w:pPr>
              <w:pStyle w:val="BodyText"/>
              <w:jc w:val="right"/>
            </w:pPr>
            <w:r>
              <w:t>Name</w:t>
            </w:r>
          </w:p>
        </w:tc>
        <w:tc>
          <w:tcPr>
            <w:tcW w:w="3530" w:type="dxa"/>
            <w:tcBorders>
              <w:top w:val="single" w:sz="2" w:space="0" w:color="auto"/>
              <w:left w:val="single" w:sz="2" w:space="0" w:color="auto"/>
              <w:bottom w:val="single" w:sz="2" w:space="0" w:color="auto"/>
              <w:right w:val="single" w:sz="2" w:space="0" w:color="auto"/>
            </w:tcBorders>
            <w:shd w:val="clear" w:color="auto" w:fill="auto"/>
            <w:vAlign w:val="center"/>
          </w:tcPr>
          <w:p w14:paraId="3B72A076" w14:textId="77777777" w:rsidR="0087687B" w:rsidRPr="008B7D0F" w:rsidRDefault="0087687B" w:rsidP="00362BA4">
            <w:pPr>
              <w:pStyle w:val="BodyText"/>
            </w:pPr>
          </w:p>
        </w:tc>
      </w:tr>
      <w:tr w:rsidR="0087687B" w:rsidRPr="00B9299D" w14:paraId="60AE2D75" w14:textId="77777777" w:rsidTr="00D2527F">
        <w:trPr>
          <w:gridAfter w:val="2"/>
          <w:wAfter w:w="4405" w:type="dxa"/>
          <w:trHeight w:val="286"/>
        </w:trPr>
        <w:tc>
          <w:tcPr>
            <w:tcW w:w="1081" w:type="dxa"/>
            <w:tcBorders>
              <w:right w:val="single" w:sz="4" w:space="0" w:color="auto"/>
            </w:tcBorders>
            <w:shd w:val="clear" w:color="auto" w:fill="auto"/>
            <w:vAlign w:val="center"/>
          </w:tcPr>
          <w:p w14:paraId="27CEB91D" w14:textId="77777777" w:rsidR="0087687B" w:rsidRPr="008B7A29" w:rsidRDefault="0087687B" w:rsidP="00D2527F">
            <w:pPr>
              <w:pStyle w:val="BodyText"/>
              <w:jc w:val="right"/>
            </w:pPr>
            <w:r>
              <w:t>Date</w:t>
            </w:r>
          </w:p>
        </w:tc>
        <w:tc>
          <w:tcPr>
            <w:tcW w:w="3502" w:type="dxa"/>
            <w:tcBorders>
              <w:top w:val="single" w:sz="4" w:space="0" w:color="auto"/>
              <w:left w:val="single" w:sz="4" w:space="0" w:color="auto"/>
              <w:bottom w:val="single" w:sz="4" w:space="0" w:color="auto"/>
              <w:right w:val="single" w:sz="4" w:space="0" w:color="auto"/>
            </w:tcBorders>
            <w:shd w:val="clear" w:color="auto" w:fill="auto"/>
            <w:vAlign w:val="center"/>
          </w:tcPr>
          <w:p w14:paraId="40A04CC6" w14:textId="77777777" w:rsidR="0087687B" w:rsidRPr="00B9299D" w:rsidRDefault="0087687B" w:rsidP="00362BA4">
            <w:pPr>
              <w:pStyle w:val="BodyText"/>
            </w:pPr>
            <w:r w:rsidRPr="0033180E">
              <w:rPr>
                <w:sz w:val="28"/>
                <w:szCs w:val="28"/>
              </w:rPr>
              <w:tab/>
            </w:r>
          </w:p>
        </w:tc>
      </w:tr>
    </w:tbl>
    <w:p w14:paraId="1512C011" w14:textId="77777777" w:rsidR="0087687B" w:rsidRDefault="0087687B" w:rsidP="0087687B">
      <w:pPr>
        <w:pStyle w:val="Heading2"/>
      </w:pPr>
    </w:p>
    <w:p w14:paraId="0B5F087F" w14:textId="77777777" w:rsidR="0087687B" w:rsidRDefault="0087687B" w:rsidP="0087687B">
      <w:pPr>
        <w:pStyle w:val="Heading2"/>
      </w:pPr>
      <w:r>
        <w:t>Attachments</w:t>
      </w:r>
    </w:p>
    <w:p w14:paraId="57D5AC14" w14:textId="77777777" w:rsidR="0087687B" w:rsidRDefault="0087687B" w:rsidP="0087687B">
      <w:pPr>
        <w:pStyle w:val="BodyText"/>
      </w:pPr>
      <w:r>
        <w:t>You must attach the following documents for your application to be considered.</w:t>
      </w:r>
    </w:p>
    <w:p w14:paraId="5694A9CA" w14:textId="77777777" w:rsidR="0087687B" w:rsidRDefault="0087687B" w:rsidP="0087687B">
      <w:pPr>
        <w:pStyle w:val="BodyText"/>
      </w:pPr>
      <w:r>
        <w:t>Mark with X</w:t>
      </w:r>
    </w:p>
    <w:p w14:paraId="20427C95" w14:textId="77777777" w:rsidR="0087687B" w:rsidRPr="00DD1DC4" w:rsidRDefault="0087687B" w:rsidP="0087687B">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29"/>
        <w:gridCol w:w="997"/>
      </w:tblGrid>
      <w:tr w:rsidR="0087687B" w14:paraId="45596408" w14:textId="77777777" w:rsidTr="00362BA4">
        <w:tc>
          <w:tcPr>
            <w:tcW w:w="9129" w:type="dxa"/>
            <w:shd w:val="clear" w:color="auto" w:fill="auto"/>
            <w:vAlign w:val="center"/>
          </w:tcPr>
          <w:p w14:paraId="31B21D92" w14:textId="77777777" w:rsidR="0087687B" w:rsidRPr="00A3382E" w:rsidRDefault="0087687B" w:rsidP="00362BA4">
            <w:pPr>
              <w:pStyle w:val="BodyText"/>
            </w:pPr>
            <w:r w:rsidRPr="00A3382E">
              <w:t>Completed </w:t>
            </w:r>
            <w:hyperlink r:id="rId15" w:history="1">
              <w:r w:rsidRPr="00CA1ABA">
                <w:rPr>
                  <w:rStyle w:val="Hyperlink"/>
                </w:rPr>
                <w:t>Consent to National criminal history and other records checks (Word, 836KB)</w:t>
              </w:r>
            </w:hyperlink>
          </w:p>
        </w:tc>
        <w:tc>
          <w:tcPr>
            <w:tcW w:w="997" w:type="dxa"/>
            <w:shd w:val="clear" w:color="auto" w:fill="auto"/>
            <w:vAlign w:val="center"/>
          </w:tcPr>
          <w:p w14:paraId="192541C8" w14:textId="77777777" w:rsidR="0087687B" w:rsidRDefault="0087687B" w:rsidP="00362BA4">
            <w:pPr>
              <w:pStyle w:val="BodyText"/>
            </w:pPr>
          </w:p>
        </w:tc>
      </w:tr>
      <w:tr w:rsidR="0087687B" w14:paraId="7118B20E" w14:textId="77777777" w:rsidTr="00362BA4">
        <w:tc>
          <w:tcPr>
            <w:tcW w:w="9129" w:type="dxa"/>
            <w:shd w:val="clear" w:color="auto" w:fill="auto"/>
            <w:vAlign w:val="center"/>
          </w:tcPr>
          <w:p w14:paraId="115F6099" w14:textId="77777777" w:rsidR="0087687B" w:rsidRPr="00A3382E" w:rsidRDefault="0087687B" w:rsidP="00362BA4">
            <w:pPr>
              <w:pStyle w:val="BodyText"/>
            </w:pPr>
            <w:r w:rsidRPr="00A3382E">
              <w:t xml:space="preserve">Certified copies of </w:t>
            </w:r>
            <w:r>
              <w:t>the required</w:t>
            </w:r>
            <w:r w:rsidRPr="00A3382E">
              <w:t xml:space="preserve"> identification</w:t>
            </w:r>
            <w:r>
              <w:t xml:space="preserve"> documents. </w:t>
            </w:r>
            <w:r>
              <w:rPr>
                <w:bCs/>
              </w:rPr>
              <w:t xml:space="preserve">Details are on the </w:t>
            </w:r>
            <w:r w:rsidRPr="00220EFD">
              <w:rPr>
                <w:bCs/>
              </w:rPr>
              <w:t xml:space="preserve">Consent to </w:t>
            </w:r>
            <w:r>
              <w:rPr>
                <w:bCs/>
              </w:rPr>
              <w:t xml:space="preserve">National </w:t>
            </w:r>
            <w:r w:rsidRPr="00220EFD">
              <w:rPr>
                <w:bCs/>
              </w:rPr>
              <w:t>criminal history and other records check</w:t>
            </w:r>
            <w:r>
              <w:rPr>
                <w:bCs/>
              </w:rPr>
              <w:t xml:space="preserve"> form.</w:t>
            </w:r>
          </w:p>
        </w:tc>
        <w:tc>
          <w:tcPr>
            <w:tcW w:w="997" w:type="dxa"/>
            <w:shd w:val="clear" w:color="auto" w:fill="auto"/>
            <w:vAlign w:val="center"/>
          </w:tcPr>
          <w:p w14:paraId="13099152" w14:textId="77777777" w:rsidR="0087687B" w:rsidRDefault="0087687B" w:rsidP="00362BA4">
            <w:pPr>
              <w:pStyle w:val="BodyText"/>
            </w:pPr>
          </w:p>
        </w:tc>
      </w:tr>
      <w:tr w:rsidR="0087687B" w14:paraId="2DC003C2" w14:textId="77777777" w:rsidTr="00362BA4">
        <w:tc>
          <w:tcPr>
            <w:tcW w:w="9129" w:type="dxa"/>
            <w:shd w:val="clear" w:color="auto" w:fill="auto"/>
            <w:vAlign w:val="center"/>
          </w:tcPr>
          <w:p w14:paraId="5B73B6EC" w14:textId="77777777" w:rsidR="0087687B" w:rsidRPr="0086684F" w:rsidRDefault="0087687B" w:rsidP="00362BA4">
            <w:pPr>
              <w:pStyle w:val="BodyText"/>
            </w:pPr>
            <w:r>
              <w:t>T</w:t>
            </w:r>
            <w:r w:rsidRPr="0086684F">
              <w:t>wo typed character</w:t>
            </w:r>
            <w:r>
              <w:t xml:space="preserve"> references</w:t>
            </w:r>
          </w:p>
        </w:tc>
        <w:tc>
          <w:tcPr>
            <w:tcW w:w="997" w:type="dxa"/>
            <w:shd w:val="clear" w:color="auto" w:fill="auto"/>
            <w:vAlign w:val="center"/>
          </w:tcPr>
          <w:p w14:paraId="013D750C" w14:textId="77777777" w:rsidR="0087687B" w:rsidRDefault="0087687B" w:rsidP="00362BA4">
            <w:pPr>
              <w:pStyle w:val="BodyText"/>
            </w:pPr>
          </w:p>
        </w:tc>
      </w:tr>
      <w:tr w:rsidR="0087687B" w14:paraId="764FE3CC" w14:textId="77777777" w:rsidTr="00362BA4">
        <w:tc>
          <w:tcPr>
            <w:tcW w:w="9129" w:type="dxa"/>
            <w:shd w:val="clear" w:color="auto" w:fill="auto"/>
            <w:vAlign w:val="center"/>
          </w:tcPr>
          <w:p w14:paraId="3A5CFE5F" w14:textId="77777777" w:rsidR="0087687B" w:rsidRPr="00A3382E" w:rsidRDefault="0087687B" w:rsidP="00362BA4">
            <w:pPr>
              <w:pStyle w:val="BodyText"/>
            </w:pPr>
            <w:r w:rsidRPr="00A3382E">
              <w:t>If you are a company director, provide a letter signed by every director of the company confirming they are aware of your application for permission.</w:t>
            </w:r>
          </w:p>
        </w:tc>
        <w:tc>
          <w:tcPr>
            <w:tcW w:w="997" w:type="dxa"/>
            <w:shd w:val="clear" w:color="auto" w:fill="auto"/>
            <w:vAlign w:val="center"/>
          </w:tcPr>
          <w:p w14:paraId="1C976023" w14:textId="77777777" w:rsidR="0087687B" w:rsidRDefault="0087687B" w:rsidP="00362BA4">
            <w:pPr>
              <w:pStyle w:val="BodyText"/>
            </w:pPr>
          </w:p>
        </w:tc>
      </w:tr>
      <w:tr w:rsidR="0087687B" w14:paraId="584461A1" w14:textId="77777777" w:rsidTr="00362BA4">
        <w:tc>
          <w:tcPr>
            <w:tcW w:w="9129" w:type="dxa"/>
            <w:shd w:val="clear" w:color="auto" w:fill="auto"/>
            <w:vAlign w:val="center"/>
          </w:tcPr>
          <w:p w14:paraId="71E2F514" w14:textId="5F2F3B05" w:rsidR="0087687B" w:rsidRPr="008A6A52" w:rsidRDefault="0087687B" w:rsidP="00362BA4">
            <w:pPr>
              <w:pStyle w:val="BodyText"/>
            </w:pPr>
            <w:r>
              <w:t>I</w:t>
            </w:r>
            <w:r w:rsidRPr="008A6A52">
              <w:t>f you are applying for permission due to a disqualifying criminal offence</w:t>
            </w:r>
            <w:r>
              <w:t xml:space="preserve">, you must </w:t>
            </w:r>
            <w:r w:rsidRPr="008A6A52">
              <w:t>provide</w:t>
            </w:r>
            <w:r>
              <w:t>:</w:t>
            </w:r>
          </w:p>
          <w:p w14:paraId="2AE0F6BB" w14:textId="77777777" w:rsidR="0087687B" w:rsidRPr="008A6A52" w:rsidRDefault="0087687B" w:rsidP="00362BA4">
            <w:pPr>
              <w:numPr>
                <w:ilvl w:val="0"/>
                <w:numId w:val="34"/>
              </w:numPr>
              <w:suppressAutoHyphens/>
              <w:spacing w:before="0" w:after="0"/>
              <w:rPr>
                <w:rFonts w:cs="Arial"/>
                <w:szCs w:val="18"/>
              </w:rPr>
            </w:pPr>
            <w:r w:rsidRPr="008A6A52">
              <w:rPr>
                <w:rFonts w:cs="Arial"/>
                <w:szCs w:val="18"/>
              </w:rPr>
              <w:t>A copy of the Summary of Charges for all offences (this may be obtained from your legal representative or the Police Informant).</w:t>
            </w:r>
          </w:p>
          <w:p w14:paraId="13661E28" w14:textId="77777777" w:rsidR="0087687B" w:rsidRPr="008A6A52" w:rsidRDefault="0087687B" w:rsidP="00362BA4">
            <w:pPr>
              <w:numPr>
                <w:ilvl w:val="0"/>
                <w:numId w:val="34"/>
              </w:numPr>
              <w:suppressAutoHyphens/>
              <w:spacing w:before="0" w:after="0"/>
              <w:rPr>
                <w:rFonts w:cs="Arial"/>
                <w:szCs w:val="18"/>
              </w:rPr>
            </w:pPr>
            <w:r w:rsidRPr="008A6A52">
              <w:rPr>
                <w:rFonts w:cs="Arial"/>
                <w:szCs w:val="18"/>
              </w:rPr>
              <w:t>Court extracts relevant to the offences.</w:t>
            </w:r>
          </w:p>
          <w:p w14:paraId="4F9F9D2D" w14:textId="77777777" w:rsidR="0087687B" w:rsidRDefault="0087687B" w:rsidP="00362BA4">
            <w:pPr>
              <w:numPr>
                <w:ilvl w:val="0"/>
                <w:numId w:val="34"/>
              </w:numPr>
              <w:suppressAutoHyphens/>
              <w:spacing w:before="0" w:after="0"/>
              <w:rPr>
                <w:rFonts w:cs="Arial"/>
                <w:szCs w:val="18"/>
              </w:rPr>
            </w:pPr>
            <w:r w:rsidRPr="008A6A52">
              <w:rPr>
                <w:rFonts w:cs="Arial"/>
                <w:szCs w:val="18"/>
              </w:rPr>
              <w:t xml:space="preserve">Any other supporting documentation. This should include charge sheets, transcript of sentence, witness statements, evidence of completion of any community correction orders and payment of fines, costs and compensation orders, copies of any further orders arising from judicial monitoring etc. </w:t>
            </w:r>
          </w:p>
          <w:p w14:paraId="395DAD7A" w14:textId="77777777" w:rsidR="0087687B" w:rsidRPr="00C362F1" w:rsidRDefault="0087687B" w:rsidP="00362BA4">
            <w:pPr>
              <w:suppressAutoHyphens/>
              <w:spacing w:before="0" w:after="0"/>
              <w:ind w:left="360"/>
              <w:rPr>
                <w:rFonts w:cs="Arial"/>
                <w:szCs w:val="18"/>
              </w:rPr>
            </w:pPr>
          </w:p>
        </w:tc>
        <w:tc>
          <w:tcPr>
            <w:tcW w:w="997" w:type="dxa"/>
            <w:shd w:val="clear" w:color="auto" w:fill="auto"/>
            <w:vAlign w:val="center"/>
          </w:tcPr>
          <w:p w14:paraId="59D4EAE6" w14:textId="77777777" w:rsidR="0087687B" w:rsidRDefault="0087687B" w:rsidP="00362BA4">
            <w:pPr>
              <w:pStyle w:val="BodyText"/>
            </w:pPr>
          </w:p>
        </w:tc>
      </w:tr>
      <w:tr w:rsidR="0087687B" w14:paraId="143D8711" w14:textId="77777777" w:rsidTr="00362BA4">
        <w:tc>
          <w:tcPr>
            <w:tcW w:w="9129" w:type="dxa"/>
            <w:shd w:val="clear" w:color="auto" w:fill="auto"/>
            <w:vAlign w:val="center"/>
          </w:tcPr>
          <w:p w14:paraId="526242CA" w14:textId="77777777" w:rsidR="0087687B" w:rsidRPr="008A6A52" w:rsidRDefault="0087687B" w:rsidP="00362BA4">
            <w:pPr>
              <w:pStyle w:val="BodyText"/>
            </w:pPr>
            <w:r>
              <w:t>I</w:t>
            </w:r>
            <w:r w:rsidRPr="008A6A52">
              <w:t xml:space="preserve">f you are applying for permission due to </w:t>
            </w:r>
            <w:r>
              <w:t xml:space="preserve">being </w:t>
            </w:r>
            <w:r w:rsidRPr="00A0530A">
              <w:t>insolvent under administration or externally administered</w:t>
            </w:r>
            <w:r>
              <w:t>,</w:t>
            </w:r>
            <w:r w:rsidRPr="00A0530A">
              <w:t xml:space="preserve"> </w:t>
            </w:r>
            <w:r>
              <w:t>you must provide:</w:t>
            </w:r>
          </w:p>
          <w:p w14:paraId="1EA92F67" w14:textId="77777777" w:rsidR="0087687B" w:rsidRPr="008D24A9" w:rsidRDefault="0087687B" w:rsidP="00362BA4">
            <w:pPr>
              <w:pStyle w:val="ListBullet20"/>
              <w:numPr>
                <w:ilvl w:val="0"/>
                <w:numId w:val="34"/>
              </w:numPr>
              <w:rPr>
                <w:rFonts w:cs="Arial"/>
                <w:sz w:val="18"/>
                <w:szCs w:val="18"/>
              </w:rPr>
            </w:pPr>
            <w:r w:rsidRPr="008D24A9">
              <w:rPr>
                <w:rFonts w:cs="Arial"/>
                <w:sz w:val="18"/>
                <w:szCs w:val="18"/>
              </w:rPr>
              <w:t>A copy of your Statement of Affairs (this can be obtained from the Trustee)</w:t>
            </w:r>
          </w:p>
          <w:p w14:paraId="5B8C4B19" w14:textId="77777777" w:rsidR="0087687B" w:rsidRPr="008D24A9" w:rsidRDefault="0087687B" w:rsidP="00362BA4">
            <w:pPr>
              <w:pStyle w:val="ListBullet20"/>
              <w:numPr>
                <w:ilvl w:val="0"/>
                <w:numId w:val="34"/>
              </w:numPr>
              <w:rPr>
                <w:rFonts w:cs="Arial"/>
                <w:sz w:val="18"/>
                <w:szCs w:val="18"/>
              </w:rPr>
            </w:pPr>
            <w:r w:rsidRPr="008D24A9">
              <w:rPr>
                <w:rFonts w:cs="Arial"/>
                <w:sz w:val="18"/>
                <w:szCs w:val="18"/>
              </w:rPr>
              <w:t>A letter from your prospective or current employer confirming that they are aware of your insolvency and will employ you if you are granted permission.</w:t>
            </w:r>
          </w:p>
          <w:p w14:paraId="3029DF44" w14:textId="77777777" w:rsidR="0087687B" w:rsidRPr="008D24A9" w:rsidRDefault="0087687B" w:rsidP="00362BA4">
            <w:pPr>
              <w:pStyle w:val="ListBullet20"/>
              <w:numPr>
                <w:ilvl w:val="0"/>
                <w:numId w:val="34"/>
              </w:numPr>
              <w:rPr>
                <w:rFonts w:cs="Arial"/>
                <w:sz w:val="18"/>
                <w:szCs w:val="18"/>
              </w:rPr>
            </w:pPr>
            <w:r w:rsidRPr="008D24A9">
              <w:rPr>
                <w:rFonts w:cs="Arial"/>
                <w:sz w:val="18"/>
                <w:szCs w:val="18"/>
              </w:rPr>
              <w:t xml:space="preserve">Any other supporting documentation including a copy of any debt agreement, deed of arrangement or personal insolvency agreement entered into by you in relation to your insolvency. </w:t>
            </w:r>
          </w:p>
          <w:p w14:paraId="5166FDBB" w14:textId="77777777" w:rsidR="0087687B" w:rsidRPr="008D24A9" w:rsidRDefault="0087687B" w:rsidP="00362BA4">
            <w:pPr>
              <w:pStyle w:val="ListBullet20"/>
              <w:numPr>
                <w:ilvl w:val="0"/>
                <w:numId w:val="34"/>
              </w:numPr>
              <w:rPr>
                <w:rFonts w:cs="Arial"/>
                <w:sz w:val="18"/>
                <w:szCs w:val="18"/>
              </w:rPr>
            </w:pPr>
            <w:r w:rsidRPr="008D24A9">
              <w:rPr>
                <w:rFonts w:cs="Arial"/>
                <w:sz w:val="18"/>
                <w:szCs w:val="18"/>
              </w:rPr>
              <w:t>A copy of your individual and company (where applicable) tax return and notice of assessment for the past 2 financial years.</w:t>
            </w:r>
          </w:p>
          <w:p w14:paraId="7720DA74" w14:textId="77777777" w:rsidR="0087687B" w:rsidRPr="008D24A9" w:rsidRDefault="0087687B" w:rsidP="00362BA4">
            <w:pPr>
              <w:pStyle w:val="ListBullet20"/>
              <w:numPr>
                <w:ilvl w:val="0"/>
                <w:numId w:val="34"/>
              </w:numPr>
              <w:rPr>
                <w:rFonts w:cs="Arial"/>
                <w:sz w:val="18"/>
                <w:szCs w:val="18"/>
              </w:rPr>
            </w:pPr>
            <w:r w:rsidRPr="008D24A9">
              <w:rPr>
                <w:rFonts w:cs="Arial"/>
                <w:sz w:val="18"/>
                <w:szCs w:val="18"/>
              </w:rPr>
              <w:t>Where applicable, a copy of the financial statements of the company for the past 2 financial years.</w:t>
            </w:r>
          </w:p>
          <w:p w14:paraId="42698715" w14:textId="77777777" w:rsidR="0087687B" w:rsidRPr="008D24A9" w:rsidRDefault="0087687B" w:rsidP="00362BA4">
            <w:pPr>
              <w:suppressAutoHyphens/>
              <w:spacing w:before="0" w:after="0"/>
              <w:rPr>
                <w:rFonts w:cs="Arial"/>
                <w:szCs w:val="18"/>
              </w:rPr>
            </w:pPr>
          </w:p>
        </w:tc>
        <w:tc>
          <w:tcPr>
            <w:tcW w:w="997" w:type="dxa"/>
            <w:shd w:val="clear" w:color="auto" w:fill="auto"/>
            <w:vAlign w:val="center"/>
          </w:tcPr>
          <w:p w14:paraId="656FFCAE" w14:textId="77777777" w:rsidR="0087687B" w:rsidRDefault="0087687B" w:rsidP="00362BA4">
            <w:pPr>
              <w:pStyle w:val="BodyText"/>
            </w:pPr>
          </w:p>
        </w:tc>
      </w:tr>
    </w:tbl>
    <w:p w14:paraId="17734137" w14:textId="77777777" w:rsidR="0087687B" w:rsidRDefault="0087687B" w:rsidP="0087687B">
      <w:pPr>
        <w:pStyle w:val="Heading2"/>
      </w:pPr>
    </w:p>
    <w:p w14:paraId="3B998AA3" w14:textId="77777777" w:rsidR="0087687B" w:rsidRDefault="0087687B" w:rsidP="0087687B">
      <w:pPr>
        <w:pStyle w:val="Heading2"/>
      </w:pPr>
    </w:p>
    <w:p w14:paraId="0C6856C6" w14:textId="77777777" w:rsidR="0087687B" w:rsidRPr="000474D5" w:rsidRDefault="0087687B" w:rsidP="0087687B">
      <w:pPr>
        <w:pStyle w:val="BodyText"/>
      </w:pPr>
    </w:p>
    <w:p w14:paraId="19D5AF51" w14:textId="77777777" w:rsidR="0087687B" w:rsidRDefault="0087687B" w:rsidP="0087687B">
      <w:pPr>
        <w:pStyle w:val="Heading2"/>
      </w:pPr>
      <w:r>
        <w:lastRenderedPageBreak/>
        <w:t>How to submit this form</w:t>
      </w:r>
    </w:p>
    <w:p w14:paraId="35B3718C" w14:textId="77777777" w:rsidR="0087687B" w:rsidRDefault="0087687B" w:rsidP="0087687B">
      <w:pPr>
        <w:pStyle w:val="BodyText"/>
        <w:rPr>
          <w:sz w:val="20"/>
          <w:szCs w:val="20"/>
        </w:rPr>
      </w:pPr>
      <w:bookmarkStart w:id="1" w:name="_Hlk528054052"/>
      <w:r w:rsidRPr="00526807">
        <w:rPr>
          <w:sz w:val="20"/>
          <w:szCs w:val="20"/>
        </w:rPr>
        <w:t xml:space="preserve">Attach all pages of this form and supporting documentation to your permission application in your </w:t>
      </w:r>
      <w:r w:rsidRPr="00FE4C29">
        <w:rPr>
          <w:sz w:val="20"/>
          <w:szCs w:val="20"/>
        </w:rPr>
        <w:t>myCAV</w:t>
      </w:r>
      <w:r>
        <w:rPr>
          <w:sz w:val="20"/>
          <w:szCs w:val="20"/>
        </w:rPr>
        <w:t xml:space="preserve"> account.</w:t>
      </w:r>
      <w:r w:rsidRPr="00526807">
        <w:rPr>
          <w:sz w:val="20"/>
          <w:szCs w:val="20"/>
        </w:rPr>
        <w:t xml:space="preserve"> </w:t>
      </w:r>
    </w:p>
    <w:p w14:paraId="4017C766" w14:textId="77777777" w:rsidR="0087687B" w:rsidRPr="00526807" w:rsidRDefault="0087687B" w:rsidP="0087687B">
      <w:pPr>
        <w:pStyle w:val="BodyText"/>
        <w:rPr>
          <w:sz w:val="20"/>
          <w:szCs w:val="20"/>
        </w:rPr>
      </w:pPr>
      <w:r>
        <w:rPr>
          <w:sz w:val="20"/>
          <w:szCs w:val="20"/>
        </w:rPr>
        <w:t>If the permission application is in relation to a company or partnership, a director or partner must lodge the application via their myCAV account.</w:t>
      </w:r>
    </w:p>
    <w:p w14:paraId="6B496F17" w14:textId="77777777" w:rsidR="0087687B" w:rsidRPr="00526807" w:rsidRDefault="0087687B" w:rsidP="0087687B">
      <w:pPr>
        <w:pStyle w:val="BodyText"/>
        <w:rPr>
          <w:sz w:val="20"/>
          <w:szCs w:val="20"/>
        </w:rPr>
      </w:pPr>
      <w:r w:rsidRPr="00526807">
        <w:rPr>
          <w:sz w:val="20"/>
          <w:szCs w:val="20"/>
        </w:rPr>
        <w:t xml:space="preserve">To start using myCAV, you will need to create your own </w:t>
      </w:r>
      <w:hyperlink r:id="rId16" w:history="1">
        <w:r w:rsidRPr="00314426">
          <w:rPr>
            <w:rStyle w:val="Hyperlink"/>
            <w:sz w:val="20"/>
            <w:szCs w:val="20"/>
          </w:rPr>
          <w:t>myCAV</w:t>
        </w:r>
      </w:hyperlink>
      <w:r w:rsidRPr="00526807">
        <w:rPr>
          <w:sz w:val="20"/>
          <w:szCs w:val="20"/>
        </w:rPr>
        <w:t xml:space="preserve"> account, using a personal email address to verify your identity and sign in to your account. If you already have a </w:t>
      </w:r>
      <w:hyperlink r:id="rId17" w:history="1">
        <w:r w:rsidRPr="00314426">
          <w:rPr>
            <w:rStyle w:val="Hyperlink"/>
            <w:sz w:val="20"/>
            <w:szCs w:val="20"/>
          </w:rPr>
          <w:t>myCAV</w:t>
        </w:r>
      </w:hyperlink>
      <w:r w:rsidRPr="00526807">
        <w:rPr>
          <w:sz w:val="20"/>
          <w:szCs w:val="20"/>
        </w:rPr>
        <w:t xml:space="preserve"> account, sign in to your account and select ‘Apply for Permission’.</w:t>
      </w:r>
      <w:r w:rsidRPr="00526807">
        <w:rPr>
          <w:sz w:val="20"/>
          <w:szCs w:val="20"/>
        </w:rPr>
        <w:br/>
      </w:r>
    </w:p>
    <w:p w14:paraId="7B37B9CA" w14:textId="77777777" w:rsidR="0087687B" w:rsidRPr="00526807" w:rsidRDefault="0087687B" w:rsidP="0087687B">
      <w:pPr>
        <w:pStyle w:val="ListBullet1"/>
        <w:ind w:left="0" w:firstLine="0"/>
        <w:rPr>
          <w:b/>
          <w:szCs w:val="20"/>
        </w:rPr>
      </w:pPr>
      <w:r w:rsidRPr="00526807">
        <w:rPr>
          <w:b/>
          <w:szCs w:val="20"/>
        </w:rPr>
        <w:t>Assistance</w:t>
      </w:r>
    </w:p>
    <w:p w14:paraId="23DF8514" w14:textId="77777777" w:rsidR="0087687B" w:rsidRPr="00526807" w:rsidRDefault="0087687B" w:rsidP="0087687B">
      <w:pPr>
        <w:pStyle w:val="ListBullet1"/>
        <w:ind w:left="0" w:firstLine="0"/>
        <w:rPr>
          <w:szCs w:val="20"/>
        </w:rPr>
      </w:pPr>
      <w:r w:rsidRPr="00526807">
        <w:rPr>
          <w:szCs w:val="20"/>
        </w:rPr>
        <w:t>Telephone: 1300 13 54 52</w:t>
      </w:r>
    </w:p>
    <w:p w14:paraId="51010C22" w14:textId="77777777" w:rsidR="0087687B" w:rsidRPr="00526807" w:rsidRDefault="0087687B" w:rsidP="0087687B">
      <w:pPr>
        <w:pStyle w:val="ListBullet1"/>
        <w:ind w:left="0" w:firstLine="0"/>
        <w:rPr>
          <w:szCs w:val="20"/>
        </w:rPr>
      </w:pPr>
      <w:r w:rsidRPr="00526807">
        <w:rPr>
          <w:szCs w:val="20"/>
        </w:rPr>
        <w:t>Web: consumer.vic.gov.au/bla</w:t>
      </w:r>
    </w:p>
    <w:p w14:paraId="303B5336" w14:textId="77777777" w:rsidR="0087687B" w:rsidRPr="00526807" w:rsidRDefault="0087687B" w:rsidP="0087687B">
      <w:pPr>
        <w:pStyle w:val="ListBullet1"/>
        <w:ind w:left="0" w:firstLine="0"/>
        <w:rPr>
          <w:szCs w:val="20"/>
        </w:rPr>
      </w:pPr>
      <w:r w:rsidRPr="00526807">
        <w:rPr>
          <w:szCs w:val="20"/>
        </w:rPr>
        <w:t>NRS: 133 677</w:t>
      </w:r>
    </w:p>
    <w:p w14:paraId="6EF416CE" w14:textId="77777777" w:rsidR="0087687B" w:rsidRPr="00526807" w:rsidRDefault="0087687B" w:rsidP="0087687B">
      <w:pPr>
        <w:pStyle w:val="ListBullet1"/>
        <w:ind w:left="227" w:hanging="227"/>
        <w:rPr>
          <w:szCs w:val="20"/>
        </w:rPr>
      </w:pPr>
      <w:r w:rsidRPr="00526807">
        <w:rPr>
          <w:szCs w:val="20"/>
        </w:rPr>
        <w:t>ABN: 32 790 228 959</w:t>
      </w:r>
    </w:p>
    <w:bookmarkEnd w:id="1"/>
    <w:p w14:paraId="251BD506" w14:textId="77777777" w:rsidR="0087687B" w:rsidRPr="00366811" w:rsidRDefault="0087687B" w:rsidP="0087687B">
      <w:pPr>
        <w:pStyle w:val="BodyText"/>
        <w:spacing w:before="40" w:after="40"/>
      </w:pPr>
    </w:p>
    <w:p w14:paraId="3EDCB5F5" w14:textId="77777777" w:rsidR="0087687B" w:rsidRPr="00366811" w:rsidRDefault="0087687B" w:rsidP="0087687B">
      <w:pPr>
        <w:pStyle w:val="BodyText"/>
        <w:spacing w:before="40" w:after="40"/>
      </w:pPr>
    </w:p>
    <w:sectPr w:rsidR="0087687B" w:rsidRPr="00366811" w:rsidSect="0048711C">
      <w:footerReference w:type="first" r:id="rId18"/>
      <w:type w:val="continuous"/>
      <w:pgSz w:w="11906" w:h="16838"/>
      <w:pgMar w:top="567" w:right="760" w:bottom="567" w:left="1134" w:header="284"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F990" w14:textId="77777777" w:rsidR="00B638A6" w:rsidRDefault="00B638A6">
      <w:r>
        <w:separator/>
      </w:r>
    </w:p>
    <w:p w14:paraId="21D8E1A8" w14:textId="77777777" w:rsidR="00B638A6" w:rsidRDefault="00B638A6"/>
    <w:p w14:paraId="1855A36E" w14:textId="77777777" w:rsidR="00B638A6" w:rsidRDefault="00B638A6"/>
    <w:p w14:paraId="286B6BAF" w14:textId="77777777" w:rsidR="00B638A6" w:rsidRDefault="00B638A6"/>
  </w:endnote>
  <w:endnote w:type="continuationSeparator" w:id="0">
    <w:p w14:paraId="21999F29" w14:textId="77777777" w:rsidR="00B638A6" w:rsidRDefault="00B638A6">
      <w:r>
        <w:continuationSeparator/>
      </w:r>
    </w:p>
    <w:p w14:paraId="1D7BA9FC" w14:textId="77777777" w:rsidR="00B638A6" w:rsidRDefault="00B638A6"/>
    <w:p w14:paraId="2C34E3F7" w14:textId="77777777" w:rsidR="00B638A6" w:rsidRDefault="00B638A6"/>
    <w:p w14:paraId="041A5626" w14:textId="77777777" w:rsidR="00B638A6" w:rsidRDefault="00B63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DDD4" w14:textId="77777777" w:rsidR="00B133CE" w:rsidRDefault="00B13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0A6F" w14:textId="77777777" w:rsidR="00F1722B" w:rsidRDefault="00F1722B" w:rsidP="002A1CB1">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Pr>
        <w:b/>
        <w:noProof/>
      </w:rPr>
      <w:t>12</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Pr>
        <w:b/>
        <w:noProof/>
      </w:rPr>
      <w:t>14</w:t>
    </w:r>
    <w:r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E854" w14:textId="138DC6F1" w:rsidR="00F1722B" w:rsidRDefault="00F1722B" w:rsidP="0048711C">
    <w:pPr>
      <w:pStyle w:val="BodyText"/>
    </w:pPr>
  </w:p>
  <w:p w14:paraId="1785C8EB" w14:textId="77777777" w:rsidR="00F1722B" w:rsidRPr="00A0530A" w:rsidRDefault="00B133CE" w:rsidP="00A0530A">
    <w:pPr>
      <w:pStyle w:val="Footer"/>
      <w:tabs>
        <w:tab w:val="clear" w:pos="10773"/>
        <w:tab w:val="left" w:pos="1701"/>
        <w:tab w:val="right" w:pos="10012"/>
      </w:tabs>
    </w:pPr>
    <w:r>
      <w:pict w14:anchorId="441E5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5pt">
          <v:imagedata r:id="rId1" o:title="bla-logo" grayscale="t"/>
        </v:shape>
      </w:pict>
    </w:r>
    <w:r w:rsidR="00F1722B">
      <w:tab/>
      <w:t xml:space="preserve"> consumer.vic.gov.au/secondhanddealers</w:t>
    </w:r>
    <w:r w:rsidR="00F1722B" w:rsidRPr="00B21294">
      <w:tab/>
    </w:r>
    <w:r w:rsidR="00F1722B">
      <w:t xml:space="preserve">Page </w:t>
    </w:r>
    <w:r w:rsidR="00F1722B">
      <w:rPr>
        <w:b/>
        <w:bCs/>
        <w:sz w:val="24"/>
        <w:szCs w:val="24"/>
      </w:rPr>
      <w:fldChar w:fldCharType="begin"/>
    </w:r>
    <w:r w:rsidR="00F1722B">
      <w:rPr>
        <w:b/>
        <w:bCs/>
      </w:rPr>
      <w:instrText xml:space="preserve"> PAGE </w:instrText>
    </w:r>
    <w:r w:rsidR="00F1722B">
      <w:rPr>
        <w:b/>
        <w:bCs/>
        <w:sz w:val="24"/>
        <w:szCs w:val="24"/>
      </w:rPr>
      <w:fldChar w:fldCharType="separate"/>
    </w:r>
    <w:r w:rsidR="00F1722B">
      <w:rPr>
        <w:b/>
        <w:bCs/>
        <w:noProof/>
      </w:rPr>
      <w:t>1</w:t>
    </w:r>
    <w:r w:rsidR="00F1722B">
      <w:rPr>
        <w:b/>
        <w:bCs/>
        <w:sz w:val="24"/>
        <w:szCs w:val="24"/>
      </w:rPr>
      <w:fldChar w:fldCharType="end"/>
    </w:r>
    <w:r w:rsidR="00F1722B">
      <w:t xml:space="preserve"> of </w:t>
    </w:r>
    <w:r w:rsidR="00F1722B">
      <w:rPr>
        <w:b/>
        <w:bCs/>
        <w:sz w:val="24"/>
        <w:szCs w:val="24"/>
      </w:rPr>
      <w:fldChar w:fldCharType="begin"/>
    </w:r>
    <w:r w:rsidR="00F1722B">
      <w:rPr>
        <w:b/>
        <w:bCs/>
      </w:rPr>
      <w:instrText xml:space="preserve"> NUMPAGES  </w:instrText>
    </w:r>
    <w:r w:rsidR="00F1722B">
      <w:rPr>
        <w:b/>
        <w:bCs/>
        <w:sz w:val="24"/>
        <w:szCs w:val="24"/>
      </w:rPr>
      <w:fldChar w:fldCharType="separate"/>
    </w:r>
    <w:r w:rsidR="00F1722B">
      <w:rPr>
        <w:b/>
        <w:bCs/>
        <w:noProof/>
      </w:rPr>
      <w:t>14</w:t>
    </w:r>
    <w:r w:rsidR="00F1722B">
      <w:rPr>
        <w:b/>
        <w:bCs/>
        <w:sz w:val="24"/>
        <w:szCs w:val="24"/>
      </w:rPr>
      <w:fldChar w:fldCharType="end"/>
    </w:r>
    <w:r w:rsidR="00F1722B" w:rsidRPr="00B21294">
      <w:tab/>
    </w:r>
    <w:r>
      <w:pict w14:anchorId="5A83F683">
        <v:shape id="_x0000_i1026" type="#_x0000_t75" style="width:79.2pt;height:44.4pt">
          <v:imagedata r:id="rId2" o:title="Vic_gov_logo_black_-_state_government"/>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E52A" w14:textId="77777777" w:rsidR="00F1722B" w:rsidRPr="00A0530A" w:rsidRDefault="00F1722B" w:rsidP="00A0530A">
    <w:pPr>
      <w:pStyle w:val="Footer"/>
      <w:tabs>
        <w:tab w:val="clear" w:pos="10773"/>
        <w:tab w:val="left" w:pos="1701"/>
        <w:tab w:val="right" w:pos="10012"/>
      </w:tabs>
    </w:pPr>
    <w:r>
      <w:tab/>
    </w:r>
    <w:r w:rsidRPr="00B21294">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r w:rsidRPr="00B2129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4232" w14:textId="77777777" w:rsidR="00B638A6" w:rsidRDefault="00B638A6">
      <w:r>
        <w:separator/>
      </w:r>
    </w:p>
    <w:p w14:paraId="62BF5513" w14:textId="77777777" w:rsidR="00B638A6" w:rsidRDefault="00B638A6"/>
    <w:p w14:paraId="612F9CBB" w14:textId="77777777" w:rsidR="00B638A6" w:rsidRDefault="00B638A6"/>
    <w:p w14:paraId="7A9CA22C" w14:textId="77777777" w:rsidR="00B638A6" w:rsidRDefault="00B638A6"/>
  </w:footnote>
  <w:footnote w:type="continuationSeparator" w:id="0">
    <w:p w14:paraId="20E726B8" w14:textId="77777777" w:rsidR="00B638A6" w:rsidRDefault="00B638A6">
      <w:r>
        <w:continuationSeparator/>
      </w:r>
    </w:p>
    <w:p w14:paraId="5EC532F7" w14:textId="77777777" w:rsidR="00B638A6" w:rsidRDefault="00B638A6"/>
    <w:p w14:paraId="4E410A91" w14:textId="77777777" w:rsidR="00B638A6" w:rsidRDefault="00B638A6"/>
    <w:p w14:paraId="303F388A" w14:textId="77777777" w:rsidR="00B638A6" w:rsidRDefault="00B63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3F38" w14:textId="77777777" w:rsidR="00B133CE" w:rsidRDefault="00B13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6985" w14:textId="77777777" w:rsidR="00F1722B" w:rsidRDefault="00F1722B">
    <w:pPr>
      <w:pStyle w:val="Header"/>
    </w:pPr>
  </w:p>
  <w:p w14:paraId="3647EF1B" w14:textId="77777777" w:rsidR="00F1722B" w:rsidRDefault="00F17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30F2" w14:textId="77777777" w:rsidR="00B133CE" w:rsidRDefault="00B13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A0ABC8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858CF440"/>
    <w:lvl w:ilvl="0">
      <w:start w:val="1"/>
      <w:numFmt w:val="decimal"/>
      <w:pStyle w:val="ListNumber"/>
      <w:lvlText w:val="%1."/>
      <w:lvlJc w:val="left"/>
      <w:pPr>
        <w:ind w:left="340" w:hanging="34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06521581"/>
    <w:multiLevelType w:val="hybridMultilevel"/>
    <w:tmpl w:val="4B906728"/>
    <w:lvl w:ilvl="0" w:tplc="5590FB26">
      <w:start w:val="1"/>
      <w:numFmt w:val="decimal"/>
      <w:lvlText w:val="%1."/>
      <w:lvlJc w:val="left"/>
      <w:pPr>
        <w:ind w:left="720" w:hanging="360"/>
      </w:pPr>
      <w:rPr>
        <w:rFonts w:cs="Times New Roman" w:hint="default"/>
        <w:b/>
        <w:color w:val="auto"/>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076F6030"/>
    <w:multiLevelType w:val="hybridMultilevel"/>
    <w:tmpl w:val="A210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4141B"/>
    <w:multiLevelType w:val="hybridMultilevel"/>
    <w:tmpl w:val="F7E6C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647DDA"/>
    <w:multiLevelType w:val="hybridMultilevel"/>
    <w:tmpl w:val="E326C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DC77FA0"/>
    <w:multiLevelType w:val="hybridMultilevel"/>
    <w:tmpl w:val="D83CFEDA"/>
    <w:lvl w:ilvl="0" w:tplc="CD42DE42">
      <w:start w:val="1"/>
      <w:numFmt w:val="decimal"/>
      <w:lvlText w:val="%1."/>
      <w:lvlJc w:val="left"/>
      <w:pPr>
        <w:ind w:left="720" w:hanging="360"/>
      </w:pPr>
      <w:rPr>
        <w:rFonts w:cs="Times New Roman"/>
        <w:b/>
        <w:sz w:val="18"/>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EB0790A"/>
    <w:multiLevelType w:val="hybridMultilevel"/>
    <w:tmpl w:val="4DE84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FEC56DA"/>
    <w:multiLevelType w:val="hybridMultilevel"/>
    <w:tmpl w:val="61520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A745C8"/>
    <w:multiLevelType w:val="hybridMultilevel"/>
    <w:tmpl w:val="538212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312228B"/>
    <w:multiLevelType w:val="hybridMultilevel"/>
    <w:tmpl w:val="1E0E5834"/>
    <w:lvl w:ilvl="0" w:tplc="601C944C">
      <w:start w:val="1"/>
      <w:numFmt w:val="bullet"/>
      <w:pStyle w:val="textwithbulletpoints"/>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552BCB"/>
    <w:multiLevelType w:val="hybridMultilevel"/>
    <w:tmpl w:val="A5509A2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9F4CC0"/>
    <w:multiLevelType w:val="hybridMultilevel"/>
    <w:tmpl w:val="5BC6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04577370">
    <w:abstractNumId w:val="21"/>
  </w:num>
  <w:num w:numId="2" w16cid:durableId="1327124452">
    <w:abstractNumId w:val="5"/>
  </w:num>
  <w:num w:numId="3" w16cid:durableId="1216968405">
    <w:abstractNumId w:val="4"/>
  </w:num>
  <w:num w:numId="4" w16cid:durableId="685715780">
    <w:abstractNumId w:val="20"/>
  </w:num>
  <w:num w:numId="5" w16cid:durableId="448204017">
    <w:abstractNumId w:val="3"/>
  </w:num>
  <w:num w:numId="6" w16cid:durableId="1415319293">
    <w:abstractNumId w:val="2"/>
  </w:num>
  <w:num w:numId="7" w16cid:durableId="907111057">
    <w:abstractNumId w:val="1"/>
  </w:num>
  <w:num w:numId="8" w16cid:durableId="1232696509">
    <w:abstractNumId w:val="0"/>
  </w:num>
  <w:num w:numId="9" w16cid:durableId="1573854995">
    <w:abstractNumId w:val="11"/>
  </w:num>
  <w:num w:numId="10" w16cid:durableId="1079717178">
    <w:abstractNumId w:val="18"/>
  </w:num>
  <w:num w:numId="11" w16cid:durableId="1217743397">
    <w:abstractNumId w:val="10"/>
  </w:num>
  <w:num w:numId="12" w16cid:durableId="1886527486">
    <w:abstractNumId w:val="12"/>
  </w:num>
  <w:num w:numId="13" w16cid:durableId="1149325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1632239">
    <w:abstractNumId w:val="18"/>
  </w:num>
  <w:num w:numId="15" w16cid:durableId="1696269104">
    <w:abstractNumId w:val="11"/>
  </w:num>
  <w:num w:numId="16" w16cid:durableId="2134474319">
    <w:abstractNumId w:val="10"/>
  </w:num>
  <w:num w:numId="17" w16cid:durableId="671570040">
    <w:abstractNumId w:val="19"/>
  </w:num>
  <w:num w:numId="18" w16cid:durableId="378169806">
    <w:abstractNumId w:val="6"/>
  </w:num>
  <w:num w:numId="19" w16cid:durableId="9402623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3068802">
    <w:abstractNumId w:val="9"/>
  </w:num>
  <w:num w:numId="21" w16cid:durableId="1879080260">
    <w:abstractNumId w:val="7"/>
  </w:num>
  <w:num w:numId="22" w16cid:durableId="1691954872">
    <w:abstractNumId w:val="4"/>
    <w:lvlOverride w:ilvl="0">
      <w:startOverride w:val="1"/>
    </w:lvlOverride>
  </w:num>
  <w:num w:numId="23" w16cid:durableId="246617502">
    <w:abstractNumId w:val="4"/>
    <w:lvlOverride w:ilvl="0">
      <w:startOverride w:val="1"/>
    </w:lvlOverride>
  </w:num>
  <w:num w:numId="24" w16cid:durableId="2039117347">
    <w:abstractNumId w:val="4"/>
    <w:lvlOverride w:ilvl="0">
      <w:startOverride w:val="1"/>
    </w:lvlOverride>
  </w:num>
  <w:num w:numId="25" w16cid:durableId="1746143705">
    <w:abstractNumId w:val="4"/>
    <w:lvlOverride w:ilvl="0">
      <w:startOverride w:val="1"/>
    </w:lvlOverride>
  </w:num>
  <w:num w:numId="26" w16cid:durableId="1891186990">
    <w:abstractNumId w:val="16"/>
  </w:num>
  <w:num w:numId="27" w16cid:durableId="1349598529">
    <w:abstractNumId w:val="4"/>
    <w:lvlOverride w:ilvl="0">
      <w:startOverride w:val="1"/>
    </w:lvlOverride>
  </w:num>
  <w:num w:numId="28" w16cid:durableId="2071228768">
    <w:abstractNumId w:val="4"/>
    <w:lvlOverride w:ilvl="0">
      <w:startOverride w:val="1"/>
    </w:lvlOverride>
  </w:num>
  <w:num w:numId="29" w16cid:durableId="1083721807">
    <w:abstractNumId w:val="4"/>
    <w:lvlOverride w:ilvl="0">
      <w:startOverride w:val="1"/>
    </w:lvlOverride>
  </w:num>
  <w:num w:numId="30" w16cid:durableId="1037193825">
    <w:abstractNumId w:val="17"/>
  </w:num>
  <w:num w:numId="31" w16cid:durableId="1223368406">
    <w:abstractNumId w:val="14"/>
  </w:num>
  <w:num w:numId="32" w16cid:durableId="1014189933">
    <w:abstractNumId w:val="15"/>
  </w:num>
  <w:num w:numId="33" w16cid:durableId="1632899488">
    <w:abstractNumId w:val="8"/>
  </w:num>
  <w:num w:numId="34" w16cid:durableId="944995630">
    <w:abstractNumId w:val="13"/>
  </w:num>
  <w:num w:numId="35" w16cid:durableId="1393386155">
    <w:abstractNumId w:val="4"/>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SortMethod w:val="0000"/>
  <w:doNotTrackMoves/>
  <w:defaultTabStop w:val="720"/>
  <w:characterSpacingControl w:val="doNotCompress"/>
  <w:hdrShapeDefaults>
    <o:shapedefaults v:ext="edit" spidmax="3686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1208C"/>
    <w:rsid w:val="000168A1"/>
    <w:rsid w:val="000220CA"/>
    <w:rsid w:val="000355C2"/>
    <w:rsid w:val="00037895"/>
    <w:rsid w:val="000422C4"/>
    <w:rsid w:val="00043557"/>
    <w:rsid w:val="00046307"/>
    <w:rsid w:val="000474D5"/>
    <w:rsid w:val="0005581F"/>
    <w:rsid w:val="00056A2B"/>
    <w:rsid w:val="00056F69"/>
    <w:rsid w:val="0006239C"/>
    <w:rsid w:val="0006318E"/>
    <w:rsid w:val="00066F81"/>
    <w:rsid w:val="00067AA8"/>
    <w:rsid w:val="00070394"/>
    <w:rsid w:val="00072DA5"/>
    <w:rsid w:val="0007437B"/>
    <w:rsid w:val="000769FA"/>
    <w:rsid w:val="00080E8C"/>
    <w:rsid w:val="00081696"/>
    <w:rsid w:val="00085AFF"/>
    <w:rsid w:val="00085DFF"/>
    <w:rsid w:val="000A05C2"/>
    <w:rsid w:val="000A1E6A"/>
    <w:rsid w:val="000A280C"/>
    <w:rsid w:val="000A5E17"/>
    <w:rsid w:val="000A6C1A"/>
    <w:rsid w:val="000B01E1"/>
    <w:rsid w:val="000B5EDC"/>
    <w:rsid w:val="000B65D4"/>
    <w:rsid w:val="000B7347"/>
    <w:rsid w:val="000C2798"/>
    <w:rsid w:val="000C3171"/>
    <w:rsid w:val="000C3A72"/>
    <w:rsid w:val="000C620E"/>
    <w:rsid w:val="000C7A60"/>
    <w:rsid w:val="000D780B"/>
    <w:rsid w:val="000D7EA7"/>
    <w:rsid w:val="000E0C11"/>
    <w:rsid w:val="000E3132"/>
    <w:rsid w:val="000E3EE0"/>
    <w:rsid w:val="000E5829"/>
    <w:rsid w:val="000E69CF"/>
    <w:rsid w:val="000E77D5"/>
    <w:rsid w:val="000F432B"/>
    <w:rsid w:val="001011A2"/>
    <w:rsid w:val="0010299E"/>
    <w:rsid w:val="00103A0B"/>
    <w:rsid w:val="00106914"/>
    <w:rsid w:val="0011355C"/>
    <w:rsid w:val="00113BDB"/>
    <w:rsid w:val="00121599"/>
    <w:rsid w:val="001257BC"/>
    <w:rsid w:val="0012684E"/>
    <w:rsid w:val="00126958"/>
    <w:rsid w:val="0013188A"/>
    <w:rsid w:val="00134668"/>
    <w:rsid w:val="00134E4F"/>
    <w:rsid w:val="001424CD"/>
    <w:rsid w:val="00151CDA"/>
    <w:rsid w:val="00151FFF"/>
    <w:rsid w:val="001530A6"/>
    <w:rsid w:val="0016060A"/>
    <w:rsid w:val="0016458D"/>
    <w:rsid w:val="00165E75"/>
    <w:rsid w:val="00167AA0"/>
    <w:rsid w:val="0017595D"/>
    <w:rsid w:val="00175B1C"/>
    <w:rsid w:val="00176A29"/>
    <w:rsid w:val="00183F5D"/>
    <w:rsid w:val="00185BEB"/>
    <w:rsid w:val="001872DA"/>
    <w:rsid w:val="00193C70"/>
    <w:rsid w:val="0019654D"/>
    <w:rsid w:val="001A0A24"/>
    <w:rsid w:val="001A277F"/>
    <w:rsid w:val="001A4261"/>
    <w:rsid w:val="001B3FA0"/>
    <w:rsid w:val="001B44A6"/>
    <w:rsid w:val="001B47B8"/>
    <w:rsid w:val="001B5F47"/>
    <w:rsid w:val="001B7714"/>
    <w:rsid w:val="001C0C14"/>
    <w:rsid w:val="001D0C4B"/>
    <w:rsid w:val="001D2FE7"/>
    <w:rsid w:val="001D5AC2"/>
    <w:rsid w:val="001E0620"/>
    <w:rsid w:val="001E2177"/>
    <w:rsid w:val="001E3162"/>
    <w:rsid w:val="001E59E9"/>
    <w:rsid w:val="001E6366"/>
    <w:rsid w:val="001F260E"/>
    <w:rsid w:val="001F7271"/>
    <w:rsid w:val="002029BF"/>
    <w:rsid w:val="0020362C"/>
    <w:rsid w:val="002130E8"/>
    <w:rsid w:val="002133D8"/>
    <w:rsid w:val="00213B65"/>
    <w:rsid w:val="0022011C"/>
    <w:rsid w:val="00220917"/>
    <w:rsid w:val="00220BFA"/>
    <w:rsid w:val="00222C13"/>
    <w:rsid w:val="00230792"/>
    <w:rsid w:val="00230BBE"/>
    <w:rsid w:val="002325A7"/>
    <w:rsid w:val="00234B08"/>
    <w:rsid w:val="0024319C"/>
    <w:rsid w:val="0024452E"/>
    <w:rsid w:val="00250A4D"/>
    <w:rsid w:val="00254903"/>
    <w:rsid w:val="00254AB9"/>
    <w:rsid w:val="00260038"/>
    <w:rsid w:val="0026293D"/>
    <w:rsid w:val="0026293E"/>
    <w:rsid w:val="0026346A"/>
    <w:rsid w:val="002645FC"/>
    <w:rsid w:val="002660A7"/>
    <w:rsid w:val="002723DF"/>
    <w:rsid w:val="002749A3"/>
    <w:rsid w:val="00275B66"/>
    <w:rsid w:val="002764B0"/>
    <w:rsid w:val="00276618"/>
    <w:rsid w:val="00277089"/>
    <w:rsid w:val="002774F6"/>
    <w:rsid w:val="002778E8"/>
    <w:rsid w:val="00277DCB"/>
    <w:rsid w:val="00285E9F"/>
    <w:rsid w:val="002867A9"/>
    <w:rsid w:val="0028766F"/>
    <w:rsid w:val="0029246A"/>
    <w:rsid w:val="00292A69"/>
    <w:rsid w:val="00294C52"/>
    <w:rsid w:val="002959DF"/>
    <w:rsid w:val="002A1CB1"/>
    <w:rsid w:val="002A1F82"/>
    <w:rsid w:val="002A2A8C"/>
    <w:rsid w:val="002B0278"/>
    <w:rsid w:val="002B1727"/>
    <w:rsid w:val="002B1C94"/>
    <w:rsid w:val="002B2F0C"/>
    <w:rsid w:val="002B4410"/>
    <w:rsid w:val="002C6B45"/>
    <w:rsid w:val="002C7148"/>
    <w:rsid w:val="002D06D2"/>
    <w:rsid w:val="002D243D"/>
    <w:rsid w:val="002D42A9"/>
    <w:rsid w:val="002D4DC2"/>
    <w:rsid w:val="002D51D9"/>
    <w:rsid w:val="002D78BC"/>
    <w:rsid w:val="002E1AED"/>
    <w:rsid w:val="002E79FA"/>
    <w:rsid w:val="002F0BDA"/>
    <w:rsid w:val="002F1B76"/>
    <w:rsid w:val="002F64C1"/>
    <w:rsid w:val="002F6912"/>
    <w:rsid w:val="00300E5B"/>
    <w:rsid w:val="003035FD"/>
    <w:rsid w:val="00307DEC"/>
    <w:rsid w:val="003102FE"/>
    <w:rsid w:val="00311BA5"/>
    <w:rsid w:val="00321996"/>
    <w:rsid w:val="0032298B"/>
    <w:rsid w:val="00323759"/>
    <w:rsid w:val="003245F0"/>
    <w:rsid w:val="003308CA"/>
    <w:rsid w:val="00330CC8"/>
    <w:rsid w:val="0033180E"/>
    <w:rsid w:val="00335793"/>
    <w:rsid w:val="00336A96"/>
    <w:rsid w:val="00340FC1"/>
    <w:rsid w:val="0034343A"/>
    <w:rsid w:val="003435C6"/>
    <w:rsid w:val="00346A3D"/>
    <w:rsid w:val="00353DC2"/>
    <w:rsid w:val="003551C8"/>
    <w:rsid w:val="00355566"/>
    <w:rsid w:val="00355FCB"/>
    <w:rsid w:val="0035600C"/>
    <w:rsid w:val="00356C19"/>
    <w:rsid w:val="00356D49"/>
    <w:rsid w:val="00357B57"/>
    <w:rsid w:val="003619CD"/>
    <w:rsid w:val="00366811"/>
    <w:rsid w:val="003708A6"/>
    <w:rsid w:val="00375E18"/>
    <w:rsid w:val="0037704E"/>
    <w:rsid w:val="00377C46"/>
    <w:rsid w:val="0038044E"/>
    <w:rsid w:val="003813C1"/>
    <w:rsid w:val="00382005"/>
    <w:rsid w:val="00385722"/>
    <w:rsid w:val="00385E5F"/>
    <w:rsid w:val="00393C88"/>
    <w:rsid w:val="00396AC2"/>
    <w:rsid w:val="00397C7D"/>
    <w:rsid w:val="003A0694"/>
    <w:rsid w:val="003A2AC9"/>
    <w:rsid w:val="003A376E"/>
    <w:rsid w:val="003A5AC7"/>
    <w:rsid w:val="003A6DFB"/>
    <w:rsid w:val="003B2B25"/>
    <w:rsid w:val="003B6EEB"/>
    <w:rsid w:val="003C03A6"/>
    <w:rsid w:val="003C2584"/>
    <w:rsid w:val="003C2C28"/>
    <w:rsid w:val="003C3F1B"/>
    <w:rsid w:val="003D0CD2"/>
    <w:rsid w:val="003D1C95"/>
    <w:rsid w:val="003D25A6"/>
    <w:rsid w:val="003D3711"/>
    <w:rsid w:val="003D43A4"/>
    <w:rsid w:val="003D4A4F"/>
    <w:rsid w:val="003E0B7A"/>
    <w:rsid w:val="003E3FC9"/>
    <w:rsid w:val="003E544D"/>
    <w:rsid w:val="003E60DE"/>
    <w:rsid w:val="003E7037"/>
    <w:rsid w:val="003F3404"/>
    <w:rsid w:val="003F3BF0"/>
    <w:rsid w:val="00404089"/>
    <w:rsid w:val="00406892"/>
    <w:rsid w:val="004101B5"/>
    <w:rsid w:val="00411D55"/>
    <w:rsid w:val="0041515A"/>
    <w:rsid w:val="00415DF2"/>
    <w:rsid w:val="00417260"/>
    <w:rsid w:val="00424CB7"/>
    <w:rsid w:val="0043033D"/>
    <w:rsid w:val="00432BFC"/>
    <w:rsid w:val="00436138"/>
    <w:rsid w:val="00443192"/>
    <w:rsid w:val="00443AE0"/>
    <w:rsid w:val="00444B97"/>
    <w:rsid w:val="00445223"/>
    <w:rsid w:val="00446BA5"/>
    <w:rsid w:val="004471C5"/>
    <w:rsid w:val="00450CFF"/>
    <w:rsid w:val="00451315"/>
    <w:rsid w:val="00455617"/>
    <w:rsid w:val="00456372"/>
    <w:rsid w:val="004564E9"/>
    <w:rsid w:val="00462315"/>
    <w:rsid w:val="00462ED7"/>
    <w:rsid w:val="004639CE"/>
    <w:rsid w:val="004660C6"/>
    <w:rsid w:val="00467231"/>
    <w:rsid w:val="004673FF"/>
    <w:rsid w:val="00467FB0"/>
    <w:rsid w:val="00473E0E"/>
    <w:rsid w:val="00482C9D"/>
    <w:rsid w:val="00483049"/>
    <w:rsid w:val="004832C7"/>
    <w:rsid w:val="0048711C"/>
    <w:rsid w:val="00493982"/>
    <w:rsid w:val="00494230"/>
    <w:rsid w:val="004A08BB"/>
    <w:rsid w:val="004A09F3"/>
    <w:rsid w:val="004A0D0C"/>
    <w:rsid w:val="004A1891"/>
    <w:rsid w:val="004A528A"/>
    <w:rsid w:val="004A6437"/>
    <w:rsid w:val="004B244A"/>
    <w:rsid w:val="004B3730"/>
    <w:rsid w:val="004B3D9D"/>
    <w:rsid w:val="004B658C"/>
    <w:rsid w:val="004C1FA9"/>
    <w:rsid w:val="004C2D1C"/>
    <w:rsid w:val="004C467F"/>
    <w:rsid w:val="004C530C"/>
    <w:rsid w:val="004C559E"/>
    <w:rsid w:val="004E194B"/>
    <w:rsid w:val="004E444A"/>
    <w:rsid w:val="004E486A"/>
    <w:rsid w:val="004E5C0F"/>
    <w:rsid w:val="004E5D70"/>
    <w:rsid w:val="004E6E76"/>
    <w:rsid w:val="004E7B70"/>
    <w:rsid w:val="004F1C98"/>
    <w:rsid w:val="004F2160"/>
    <w:rsid w:val="004F5654"/>
    <w:rsid w:val="00501F1A"/>
    <w:rsid w:val="00503E7C"/>
    <w:rsid w:val="005055F8"/>
    <w:rsid w:val="00505DF7"/>
    <w:rsid w:val="005076EB"/>
    <w:rsid w:val="00510F74"/>
    <w:rsid w:val="00512239"/>
    <w:rsid w:val="00517940"/>
    <w:rsid w:val="00517A0A"/>
    <w:rsid w:val="00517F6B"/>
    <w:rsid w:val="0052285C"/>
    <w:rsid w:val="00525258"/>
    <w:rsid w:val="005268B2"/>
    <w:rsid w:val="005358F2"/>
    <w:rsid w:val="00537FF8"/>
    <w:rsid w:val="00543073"/>
    <w:rsid w:val="00547023"/>
    <w:rsid w:val="0054782B"/>
    <w:rsid w:val="00552BA8"/>
    <w:rsid w:val="00554168"/>
    <w:rsid w:val="005545CA"/>
    <w:rsid w:val="00554CAA"/>
    <w:rsid w:val="00562A61"/>
    <w:rsid w:val="00563AE9"/>
    <w:rsid w:val="00564978"/>
    <w:rsid w:val="00564F67"/>
    <w:rsid w:val="00574FF7"/>
    <w:rsid w:val="005755C6"/>
    <w:rsid w:val="005758D4"/>
    <w:rsid w:val="005768A4"/>
    <w:rsid w:val="00577013"/>
    <w:rsid w:val="00580C9E"/>
    <w:rsid w:val="00581D61"/>
    <w:rsid w:val="00583950"/>
    <w:rsid w:val="0058457E"/>
    <w:rsid w:val="00587D1A"/>
    <w:rsid w:val="0059064C"/>
    <w:rsid w:val="00591D58"/>
    <w:rsid w:val="00595524"/>
    <w:rsid w:val="00596C13"/>
    <w:rsid w:val="005A1056"/>
    <w:rsid w:val="005A2426"/>
    <w:rsid w:val="005A3F11"/>
    <w:rsid w:val="005A4BDE"/>
    <w:rsid w:val="005A585C"/>
    <w:rsid w:val="005B02D1"/>
    <w:rsid w:val="005B6073"/>
    <w:rsid w:val="005B7F0A"/>
    <w:rsid w:val="005C26AA"/>
    <w:rsid w:val="005C4493"/>
    <w:rsid w:val="005C4D70"/>
    <w:rsid w:val="005C71EE"/>
    <w:rsid w:val="005D58A5"/>
    <w:rsid w:val="005D7242"/>
    <w:rsid w:val="005E1E10"/>
    <w:rsid w:val="005E2553"/>
    <w:rsid w:val="005E2A83"/>
    <w:rsid w:val="005E3D71"/>
    <w:rsid w:val="005E7960"/>
    <w:rsid w:val="005F4E94"/>
    <w:rsid w:val="005F5DC6"/>
    <w:rsid w:val="006013E6"/>
    <w:rsid w:val="00602362"/>
    <w:rsid w:val="00602919"/>
    <w:rsid w:val="006059E2"/>
    <w:rsid w:val="00605FDC"/>
    <w:rsid w:val="006130D5"/>
    <w:rsid w:val="00613C8D"/>
    <w:rsid w:val="00615BBC"/>
    <w:rsid w:val="006226DE"/>
    <w:rsid w:val="00625B7E"/>
    <w:rsid w:val="006309FD"/>
    <w:rsid w:val="006352BF"/>
    <w:rsid w:val="00640D0E"/>
    <w:rsid w:val="006448BA"/>
    <w:rsid w:val="00644B7A"/>
    <w:rsid w:val="006450A5"/>
    <w:rsid w:val="00645705"/>
    <w:rsid w:val="00645E2E"/>
    <w:rsid w:val="0064693A"/>
    <w:rsid w:val="00650FA9"/>
    <w:rsid w:val="00653F9F"/>
    <w:rsid w:val="00654F23"/>
    <w:rsid w:val="006556E4"/>
    <w:rsid w:val="00655D23"/>
    <w:rsid w:val="00661680"/>
    <w:rsid w:val="00661DBE"/>
    <w:rsid w:val="00670AFF"/>
    <w:rsid w:val="00670DB8"/>
    <w:rsid w:val="00675403"/>
    <w:rsid w:val="00677A37"/>
    <w:rsid w:val="00683199"/>
    <w:rsid w:val="00683DA8"/>
    <w:rsid w:val="00683E25"/>
    <w:rsid w:val="006844C6"/>
    <w:rsid w:val="006918F7"/>
    <w:rsid w:val="00692736"/>
    <w:rsid w:val="006956E0"/>
    <w:rsid w:val="00695BAC"/>
    <w:rsid w:val="006B46D0"/>
    <w:rsid w:val="006B4F0B"/>
    <w:rsid w:val="006B61D3"/>
    <w:rsid w:val="006C350C"/>
    <w:rsid w:val="006C4058"/>
    <w:rsid w:val="006C7C7F"/>
    <w:rsid w:val="006D11AD"/>
    <w:rsid w:val="006D1D84"/>
    <w:rsid w:val="006D44B0"/>
    <w:rsid w:val="006D6AFD"/>
    <w:rsid w:val="006E0F77"/>
    <w:rsid w:val="006E3FC4"/>
    <w:rsid w:val="006E5263"/>
    <w:rsid w:val="006E556F"/>
    <w:rsid w:val="006F098C"/>
    <w:rsid w:val="006F0AE0"/>
    <w:rsid w:val="006F0D9B"/>
    <w:rsid w:val="006F2D93"/>
    <w:rsid w:val="006F6AF1"/>
    <w:rsid w:val="007003D5"/>
    <w:rsid w:val="00702FF1"/>
    <w:rsid w:val="00704578"/>
    <w:rsid w:val="00706650"/>
    <w:rsid w:val="007123C9"/>
    <w:rsid w:val="00712650"/>
    <w:rsid w:val="0071380D"/>
    <w:rsid w:val="00723808"/>
    <w:rsid w:val="00733B8C"/>
    <w:rsid w:val="00737D7F"/>
    <w:rsid w:val="00741010"/>
    <w:rsid w:val="00741054"/>
    <w:rsid w:val="00742B1A"/>
    <w:rsid w:val="007441EE"/>
    <w:rsid w:val="00745E1A"/>
    <w:rsid w:val="00746873"/>
    <w:rsid w:val="007475B3"/>
    <w:rsid w:val="00747953"/>
    <w:rsid w:val="007506AC"/>
    <w:rsid w:val="00752BEC"/>
    <w:rsid w:val="00753D01"/>
    <w:rsid w:val="0075739A"/>
    <w:rsid w:val="00760074"/>
    <w:rsid w:val="00764E72"/>
    <w:rsid w:val="00770F09"/>
    <w:rsid w:val="00772382"/>
    <w:rsid w:val="007743C4"/>
    <w:rsid w:val="00774477"/>
    <w:rsid w:val="00781129"/>
    <w:rsid w:val="007846F6"/>
    <w:rsid w:val="00792E9F"/>
    <w:rsid w:val="0079466F"/>
    <w:rsid w:val="00797405"/>
    <w:rsid w:val="00797AA2"/>
    <w:rsid w:val="00797CE8"/>
    <w:rsid w:val="007A0D87"/>
    <w:rsid w:val="007A17D9"/>
    <w:rsid w:val="007A30F4"/>
    <w:rsid w:val="007A56EF"/>
    <w:rsid w:val="007A7BC8"/>
    <w:rsid w:val="007B0F3B"/>
    <w:rsid w:val="007B4E27"/>
    <w:rsid w:val="007B6100"/>
    <w:rsid w:val="007B7A9C"/>
    <w:rsid w:val="007C0316"/>
    <w:rsid w:val="007C2551"/>
    <w:rsid w:val="007D2338"/>
    <w:rsid w:val="007D407F"/>
    <w:rsid w:val="007D4D7B"/>
    <w:rsid w:val="007E53CB"/>
    <w:rsid w:val="007E59FE"/>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37838"/>
    <w:rsid w:val="00840350"/>
    <w:rsid w:val="00842E31"/>
    <w:rsid w:val="00843AA7"/>
    <w:rsid w:val="00844437"/>
    <w:rsid w:val="008464BD"/>
    <w:rsid w:val="00846F1D"/>
    <w:rsid w:val="00850C35"/>
    <w:rsid w:val="00853741"/>
    <w:rsid w:val="00853779"/>
    <w:rsid w:val="00856AFE"/>
    <w:rsid w:val="008614E6"/>
    <w:rsid w:val="00865C44"/>
    <w:rsid w:val="00867B76"/>
    <w:rsid w:val="00872B40"/>
    <w:rsid w:val="0087687B"/>
    <w:rsid w:val="00877974"/>
    <w:rsid w:val="00881665"/>
    <w:rsid w:val="00886B0E"/>
    <w:rsid w:val="00890D2D"/>
    <w:rsid w:val="008913E0"/>
    <w:rsid w:val="008A2710"/>
    <w:rsid w:val="008A4172"/>
    <w:rsid w:val="008A4880"/>
    <w:rsid w:val="008A5C9C"/>
    <w:rsid w:val="008B113A"/>
    <w:rsid w:val="008B17F9"/>
    <w:rsid w:val="008B26A1"/>
    <w:rsid w:val="008B3002"/>
    <w:rsid w:val="008B7A29"/>
    <w:rsid w:val="008B7D0F"/>
    <w:rsid w:val="008D203E"/>
    <w:rsid w:val="008D24A9"/>
    <w:rsid w:val="008D323B"/>
    <w:rsid w:val="008D68E6"/>
    <w:rsid w:val="008E0C3F"/>
    <w:rsid w:val="008E0CFA"/>
    <w:rsid w:val="008E2696"/>
    <w:rsid w:val="008E6160"/>
    <w:rsid w:val="008F1413"/>
    <w:rsid w:val="00900B22"/>
    <w:rsid w:val="00900CDB"/>
    <w:rsid w:val="00901425"/>
    <w:rsid w:val="009059E2"/>
    <w:rsid w:val="0091000C"/>
    <w:rsid w:val="00910244"/>
    <w:rsid w:val="0091169D"/>
    <w:rsid w:val="00913492"/>
    <w:rsid w:val="00913776"/>
    <w:rsid w:val="00914F87"/>
    <w:rsid w:val="0091626B"/>
    <w:rsid w:val="00921A67"/>
    <w:rsid w:val="009268B0"/>
    <w:rsid w:val="00933E5F"/>
    <w:rsid w:val="00934008"/>
    <w:rsid w:val="00934545"/>
    <w:rsid w:val="009426B2"/>
    <w:rsid w:val="009432AE"/>
    <w:rsid w:val="00944F23"/>
    <w:rsid w:val="009478AE"/>
    <w:rsid w:val="00947B6C"/>
    <w:rsid w:val="00947FEE"/>
    <w:rsid w:val="00951678"/>
    <w:rsid w:val="00954784"/>
    <w:rsid w:val="0095498C"/>
    <w:rsid w:val="00961E71"/>
    <w:rsid w:val="00962391"/>
    <w:rsid w:val="0096256C"/>
    <w:rsid w:val="00963A6C"/>
    <w:rsid w:val="009646FE"/>
    <w:rsid w:val="0096497D"/>
    <w:rsid w:val="0097188F"/>
    <w:rsid w:val="009759B2"/>
    <w:rsid w:val="0097720D"/>
    <w:rsid w:val="009A1F33"/>
    <w:rsid w:val="009A5EE9"/>
    <w:rsid w:val="009A6CF6"/>
    <w:rsid w:val="009B0258"/>
    <w:rsid w:val="009B16E8"/>
    <w:rsid w:val="009B3688"/>
    <w:rsid w:val="009C1E63"/>
    <w:rsid w:val="009C66A6"/>
    <w:rsid w:val="009D1194"/>
    <w:rsid w:val="009D15DB"/>
    <w:rsid w:val="009D1EF5"/>
    <w:rsid w:val="009D344B"/>
    <w:rsid w:val="009E16F5"/>
    <w:rsid w:val="009E5BD4"/>
    <w:rsid w:val="009E618B"/>
    <w:rsid w:val="009E69E9"/>
    <w:rsid w:val="009E7072"/>
    <w:rsid w:val="009F36F7"/>
    <w:rsid w:val="009F4AF3"/>
    <w:rsid w:val="009F653B"/>
    <w:rsid w:val="009F72F8"/>
    <w:rsid w:val="00A00364"/>
    <w:rsid w:val="00A034D8"/>
    <w:rsid w:val="00A0530A"/>
    <w:rsid w:val="00A102EA"/>
    <w:rsid w:val="00A11DEC"/>
    <w:rsid w:val="00A1765A"/>
    <w:rsid w:val="00A2054D"/>
    <w:rsid w:val="00A2105C"/>
    <w:rsid w:val="00A22963"/>
    <w:rsid w:val="00A22AE3"/>
    <w:rsid w:val="00A24651"/>
    <w:rsid w:val="00A24741"/>
    <w:rsid w:val="00A26793"/>
    <w:rsid w:val="00A30BDB"/>
    <w:rsid w:val="00A31FC9"/>
    <w:rsid w:val="00A31FF3"/>
    <w:rsid w:val="00A32C77"/>
    <w:rsid w:val="00A34DAE"/>
    <w:rsid w:val="00A376E9"/>
    <w:rsid w:val="00A409F6"/>
    <w:rsid w:val="00A41792"/>
    <w:rsid w:val="00A4335A"/>
    <w:rsid w:val="00A464A4"/>
    <w:rsid w:val="00A525EA"/>
    <w:rsid w:val="00A62E3F"/>
    <w:rsid w:val="00A66A43"/>
    <w:rsid w:val="00A752A4"/>
    <w:rsid w:val="00A776E7"/>
    <w:rsid w:val="00A82530"/>
    <w:rsid w:val="00A82629"/>
    <w:rsid w:val="00A82E4F"/>
    <w:rsid w:val="00A83B20"/>
    <w:rsid w:val="00A84243"/>
    <w:rsid w:val="00A8471E"/>
    <w:rsid w:val="00A86594"/>
    <w:rsid w:val="00A91A29"/>
    <w:rsid w:val="00AA0AF0"/>
    <w:rsid w:val="00AA16A6"/>
    <w:rsid w:val="00AA2964"/>
    <w:rsid w:val="00AA43C3"/>
    <w:rsid w:val="00AA4400"/>
    <w:rsid w:val="00AA5826"/>
    <w:rsid w:val="00AA7D31"/>
    <w:rsid w:val="00AB3409"/>
    <w:rsid w:val="00AB75A4"/>
    <w:rsid w:val="00AB7CB3"/>
    <w:rsid w:val="00AB7E0D"/>
    <w:rsid w:val="00AC0B36"/>
    <w:rsid w:val="00AC12F3"/>
    <w:rsid w:val="00AC1530"/>
    <w:rsid w:val="00AE59C8"/>
    <w:rsid w:val="00AE7802"/>
    <w:rsid w:val="00B02C2D"/>
    <w:rsid w:val="00B05649"/>
    <w:rsid w:val="00B05DC6"/>
    <w:rsid w:val="00B07793"/>
    <w:rsid w:val="00B10317"/>
    <w:rsid w:val="00B10577"/>
    <w:rsid w:val="00B13355"/>
    <w:rsid w:val="00B133CE"/>
    <w:rsid w:val="00B13AF4"/>
    <w:rsid w:val="00B17450"/>
    <w:rsid w:val="00B21294"/>
    <w:rsid w:val="00B35212"/>
    <w:rsid w:val="00B40805"/>
    <w:rsid w:val="00B452FA"/>
    <w:rsid w:val="00B53A0A"/>
    <w:rsid w:val="00B54B0C"/>
    <w:rsid w:val="00B5583F"/>
    <w:rsid w:val="00B57F9A"/>
    <w:rsid w:val="00B638A6"/>
    <w:rsid w:val="00B64311"/>
    <w:rsid w:val="00B74F8A"/>
    <w:rsid w:val="00B751DB"/>
    <w:rsid w:val="00B80008"/>
    <w:rsid w:val="00B8378D"/>
    <w:rsid w:val="00B9299D"/>
    <w:rsid w:val="00B9341F"/>
    <w:rsid w:val="00B94D0A"/>
    <w:rsid w:val="00B95039"/>
    <w:rsid w:val="00B96424"/>
    <w:rsid w:val="00B96A5D"/>
    <w:rsid w:val="00B96DBC"/>
    <w:rsid w:val="00BA18FC"/>
    <w:rsid w:val="00BA1DF7"/>
    <w:rsid w:val="00BA276B"/>
    <w:rsid w:val="00BA3586"/>
    <w:rsid w:val="00BA3F4F"/>
    <w:rsid w:val="00BA6707"/>
    <w:rsid w:val="00BB04F4"/>
    <w:rsid w:val="00BC0B2F"/>
    <w:rsid w:val="00BC49B4"/>
    <w:rsid w:val="00BC6233"/>
    <w:rsid w:val="00BC634D"/>
    <w:rsid w:val="00BC7567"/>
    <w:rsid w:val="00BD17C7"/>
    <w:rsid w:val="00BD1E84"/>
    <w:rsid w:val="00BD2657"/>
    <w:rsid w:val="00BD4D0E"/>
    <w:rsid w:val="00BD5638"/>
    <w:rsid w:val="00BE029A"/>
    <w:rsid w:val="00BE2F89"/>
    <w:rsid w:val="00BE7E8C"/>
    <w:rsid w:val="00C01514"/>
    <w:rsid w:val="00C03AD7"/>
    <w:rsid w:val="00C10DA5"/>
    <w:rsid w:val="00C119F2"/>
    <w:rsid w:val="00C11A0F"/>
    <w:rsid w:val="00C133C4"/>
    <w:rsid w:val="00C20885"/>
    <w:rsid w:val="00C20F2E"/>
    <w:rsid w:val="00C226AA"/>
    <w:rsid w:val="00C2270A"/>
    <w:rsid w:val="00C24ACF"/>
    <w:rsid w:val="00C3028D"/>
    <w:rsid w:val="00C3368F"/>
    <w:rsid w:val="00C362F1"/>
    <w:rsid w:val="00C4111B"/>
    <w:rsid w:val="00C50CBD"/>
    <w:rsid w:val="00C51573"/>
    <w:rsid w:val="00C527FB"/>
    <w:rsid w:val="00C5544C"/>
    <w:rsid w:val="00C619B4"/>
    <w:rsid w:val="00C62371"/>
    <w:rsid w:val="00C62D6C"/>
    <w:rsid w:val="00C633A4"/>
    <w:rsid w:val="00C63CFD"/>
    <w:rsid w:val="00C6462E"/>
    <w:rsid w:val="00C64C5E"/>
    <w:rsid w:val="00C65A30"/>
    <w:rsid w:val="00C70279"/>
    <w:rsid w:val="00C7114D"/>
    <w:rsid w:val="00C72F8F"/>
    <w:rsid w:val="00C73C57"/>
    <w:rsid w:val="00C77624"/>
    <w:rsid w:val="00C7789B"/>
    <w:rsid w:val="00C818E9"/>
    <w:rsid w:val="00C94D41"/>
    <w:rsid w:val="00CA1ABA"/>
    <w:rsid w:val="00CA31C2"/>
    <w:rsid w:val="00CA3EC4"/>
    <w:rsid w:val="00CA466D"/>
    <w:rsid w:val="00CA6ED1"/>
    <w:rsid w:val="00CA7BC0"/>
    <w:rsid w:val="00CB002E"/>
    <w:rsid w:val="00CB33D5"/>
    <w:rsid w:val="00CB4D66"/>
    <w:rsid w:val="00CB60B1"/>
    <w:rsid w:val="00CC1425"/>
    <w:rsid w:val="00CC19AE"/>
    <w:rsid w:val="00CC208B"/>
    <w:rsid w:val="00CC4523"/>
    <w:rsid w:val="00CC55AA"/>
    <w:rsid w:val="00CD08FD"/>
    <w:rsid w:val="00CD2422"/>
    <w:rsid w:val="00CD5914"/>
    <w:rsid w:val="00CD6928"/>
    <w:rsid w:val="00CE28D5"/>
    <w:rsid w:val="00CE400B"/>
    <w:rsid w:val="00CE536D"/>
    <w:rsid w:val="00CE68E1"/>
    <w:rsid w:val="00CF2E0A"/>
    <w:rsid w:val="00CF5F82"/>
    <w:rsid w:val="00D018FD"/>
    <w:rsid w:val="00D06191"/>
    <w:rsid w:val="00D06270"/>
    <w:rsid w:val="00D154F2"/>
    <w:rsid w:val="00D16437"/>
    <w:rsid w:val="00D202B2"/>
    <w:rsid w:val="00D2527F"/>
    <w:rsid w:val="00D2596F"/>
    <w:rsid w:val="00D2663D"/>
    <w:rsid w:val="00D30F48"/>
    <w:rsid w:val="00D33147"/>
    <w:rsid w:val="00D3321C"/>
    <w:rsid w:val="00D40C24"/>
    <w:rsid w:val="00D41AC9"/>
    <w:rsid w:val="00D4364C"/>
    <w:rsid w:val="00D459C4"/>
    <w:rsid w:val="00D46B2D"/>
    <w:rsid w:val="00D47555"/>
    <w:rsid w:val="00D50115"/>
    <w:rsid w:val="00D509BB"/>
    <w:rsid w:val="00D60211"/>
    <w:rsid w:val="00D603A8"/>
    <w:rsid w:val="00D65B64"/>
    <w:rsid w:val="00D67575"/>
    <w:rsid w:val="00D67C5E"/>
    <w:rsid w:val="00D759C2"/>
    <w:rsid w:val="00D81ABC"/>
    <w:rsid w:val="00D81AD4"/>
    <w:rsid w:val="00D81DDB"/>
    <w:rsid w:val="00D90F6C"/>
    <w:rsid w:val="00D967E3"/>
    <w:rsid w:val="00DA2B70"/>
    <w:rsid w:val="00DA35AF"/>
    <w:rsid w:val="00DA45AA"/>
    <w:rsid w:val="00DA7F39"/>
    <w:rsid w:val="00DB05D1"/>
    <w:rsid w:val="00DB1521"/>
    <w:rsid w:val="00DC0DDF"/>
    <w:rsid w:val="00DC16FA"/>
    <w:rsid w:val="00DC2DCE"/>
    <w:rsid w:val="00DC4AC5"/>
    <w:rsid w:val="00DD1BB2"/>
    <w:rsid w:val="00DD1DC4"/>
    <w:rsid w:val="00DD264E"/>
    <w:rsid w:val="00DD59B4"/>
    <w:rsid w:val="00DD6969"/>
    <w:rsid w:val="00DE078C"/>
    <w:rsid w:val="00DE0DEF"/>
    <w:rsid w:val="00DE1401"/>
    <w:rsid w:val="00DE32CF"/>
    <w:rsid w:val="00DE4900"/>
    <w:rsid w:val="00DE4CAD"/>
    <w:rsid w:val="00DF296B"/>
    <w:rsid w:val="00DF2CFA"/>
    <w:rsid w:val="00DF67FF"/>
    <w:rsid w:val="00DF6A8D"/>
    <w:rsid w:val="00DF74E3"/>
    <w:rsid w:val="00E04793"/>
    <w:rsid w:val="00E0523F"/>
    <w:rsid w:val="00E05283"/>
    <w:rsid w:val="00E072F0"/>
    <w:rsid w:val="00E12CE7"/>
    <w:rsid w:val="00E133FF"/>
    <w:rsid w:val="00E15577"/>
    <w:rsid w:val="00E17DA9"/>
    <w:rsid w:val="00E25A28"/>
    <w:rsid w:val="00E27DDD"/>
    <w:rsid w:val="00E3017E"/>
    <w:rsid w:val="00E314FA"/>
    <w:rsid w:val="00E36BA4"/>
    <w:rsid w:val="00E430DA"/>
    <w:rsid w:val="00E43A9D"/>
    <w:rsid w:val="00E44F6F"/>
    <w:rsid w:val="00E46CCB"/>
    <w:rsid w:val="00E510B7"/>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43E5"/>
    <w:rsid w:val="00E96B2A"/>
    <w:rsid w:val="00EA3C5E"/>
    <w:rsid w:val="00EA5909"/>
    <w:rsid w:val="00EB0D4C"/>
    <w:rsid w:val="00EB3B09"/>
    <w:rsid w:val="00EB4155"/>
    <w:rsid w:val="00EB5745"/>
    <w:rsid w:val="00EC33B9"/>
    <w:rsid w:val="00ED0225"/>
    <w:rsid w:val="00ED1570"/>
    <w:rsid w:val="00ED4C69"/>
    <w:rsid w:val="00ED75FC"/>
    <w:rsid w:val="00EE22A7"/>
    <w:rsid w:val="00EF5595"/>
    <w:rsid w:val="00EF6050"/>
    <w:rsid w:val="00F0318E"/>
    <w:rsid w:val="00F036C0"/>
    <w:rsid w:val="00F1082A"/>
    <w:rsid w:val="00F10E04"/>
    <w:rsid w:val="00F16A8F"/>
    <w:rsid w:val="00F1722B"/>
    <w:rsid w:val="00F21E36"/>
    <w:rsid w:val="00F256F4"/>
    <w:rsid w:val="00F25797"/>
    <w:rsid w:val="00F30BF8"/>
    <w:rsid w:val="00F3148B"/>
    <w:rsid w:val="00F33875"/>
    <w:rsid w:val="00F34AA1"/>
    <w:rsid w:val="00F35298"/>
    <w:rsid w:val="00F371B4"/>
    <w:rsid w:val="00F410F3"/>
    <w:rsid w:val="00F4266E"/>
    <w:rsid w:val="00F47858"/>
    <w:rsid w:val="00F52249"/>
    <w:rsid w:val="00F54616"/>
    <w:rsid w:val="00F55152"/>
    <w:rsid w:val="00F55F0A"/>
    <w:rsid w:val="00F56FF2"/>
    <w:rsid w:val="00F602CD"/>
    <w:rsid w:val="00F60BAC"/>
    <w:rsid w:val="00F61475"/>
    <w:rsid w:val="00F6220F"/>
    <w:rsid w:val="00F6324D"/>
    <w:rsid w:val="00F64A28"/>
    <w:rsid w:val="00F6581A"/>
    <w:rsid w:val="00F729F9"/>
    <w:rsid w:val="00F730E6"/>
    <w:rsid w:val="00F73E82"/>
    <w:rsid w:val="00F7770B"/>
    <w:rsid w:val="00F90860"/>
    <w:rsid w:val="00F91DF9"/>
    <w:rsid w:val="00F9536F"/>
    <w:rsid w:val="00F95FD5"/>
    <w:rsid w:val="00F969DD"/>
    <w:rsid w:val="00FA20FA"/>
    <w:rsid w:val="00FB581A"/>
    <w:rsid w:val="00FB66E7"/>
    <w:rsid w:val="00FC4D90"/>
    <w:rsid w:val="00FC74E0"/>
    <w:rsid w:val="00FD65C8"/>
    <w:rsid w:val="00FE0FFD"/>
    <w:rsid w:val="00FE1487"/>
    <w:rsid w:val="00FE14D8"/>
    <w:rsid w:val="00FE2EF5"/>
    <w:rsid w:val="00FE62E0"/>
    <w:rsid w:val="00FE7083"/>
    <w:rsid w:val="00FF0373"/>
    <w:rsid w:val="00FF2169"/>
    <w:rsid w:val="00FF275B"/>
    <w:rsid w:val="00FF490F"/>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7"/>
    <o:shapelayout v:ext="edit">
      <o:idmap v:ext="edit" data="1"/>
    </o:shapelayout>
  </w:shapeDefaults>
  <w:decimalSymbol w:val="."/>
  <w:listSeparator w:val=","/>
  <w14:docId w14:val="52576C42"/>
  <w15:chartTrackingRefBased/>
  <w15:docId w15:val="{BFA778D0-8F37-4DFC-9A1F-B6ED89D3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14"/>
    <w:lsdException w:name="heading 1" w:uiPriority="0" w:qFormat="1"/>
    <w:lsdException w:name="heading 2" w:uiPriority="2"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0"/>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3"/>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890D2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5E1E10"/>
    <w:pPr>
      <w:suppressAutoHyphens/>
      <w:spacing w:before="120" w:after="12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qFormat/>
    <w:rsid w:val="002A1CB1"/>
    <w:pPr>
      <w:numPr>
        <w:numId w:val="2"/>
      </w:numPr>
      <w:suppressAutoHyphens/>
      <w:spacing w:before="40" w:after="40" w:line="264" w:lineRule="auto"/>
    </w:pPr>
    <w:rPr>
      <w:rFonts w:ascii="Arial" w:hAnsi="Arial" w:cs="Arial"/>
      <w:sz w:val="18"/>
      <w:szCs w:val="18"/>
    </w:rPr>
  </w:style>
  <w:style w:type="paragraph" w:styleId="ListBullet2">
    <w:name w:val="List Bullet 2"/>
    <w:link w:val="ListBullet2Char"/>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5358F2"/>
    <w:pPr>
      <w:numPr>
        <w:numId w:val="3"/>
      </w:numPr>
      <w:spacing w:before="120" w:after="4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5E1E10"/>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paragraph" w:customStyle="1" w:styleId="Bodyindent1">
    <w:name w:val="Body indent 1"/>
    <w:basedOn w:val="BodyText"/>
    <w:link w:val="Bodyindent1Char"/>
    <w:rsid w:val="00456372"/>
    <w:pPr>
      <w:spacing w:before="200" w:after="200" w:line="240" w:lineRule="auto"/>
      <w:ind w:left="567" w:hanging="567"/>
    </w:pPr>
    <w:rPr>
      <w:rFonts w:ascii="Calibri" w:hAnsi="Calibri" w:cs="Times New Roman"/>
      <w:sz w:val="20"/>
      <w:szCs w:val="20"/>
    </w:rPr>
  </w:style>
  <w:style w:type="character" w:customStyle="1" w:styleId="Bodyindent1Char">
    <w:name w:val="Body indent 1 Char"/>
    <w:link w:val="Bodyindent1"/>
    <w:locked/>
    <w:rsid w:val="00456372"/>
    <w:rPr>
      <w:rFonts w:ascii="Calibri" w:hAnsi="Calibri"/>
    </w:rPr>
  </w:style>
  <w:style w:type="paragraph" w:customStyle="1" w:styleId="Default">
    <w:name w:val="Default"/>
    <w:rsid w:val="00F730E6"/>
    <w:pPr>
      <w:autoSpaceDE w:val="0"/>
      <w:autoSpaceDN w:val="0"/>
      <w:adjustRightInd w:val="0"/>
    </w:pPr>
    <w:rPr>
      <w:color w:val="000000"/>
      <w:sz w:val="24"/>
      <w:szCs w:val="24"/>
      <w:lang w:val="en-US"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rsid w:val="002A1CB1"/>
    <w:rPr>
      <w:rFonts w:ascii="Arial" w:hAnsi="Arial" w:cs="Arial"/>
      <w:sz w:val="18"/>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5358F2"/>
    <w:rPr>
      <w:rFonts w:ascii="Arial" w:hAnsi="Arial"/>
      <w:b/>
      <w:sz w:val="18"/>
      <w:szCs w:val="24"/>
    </w:rPr>
  </w:style>
  <w:style w:type="character" w:customStyle="1" w:styleId="SubText">
    <w:name w:val="Sub Text"/>
    <w:rsid w:val="00A409F6"/>
    <w:rPr>
      <w:rFonts w:ascii="Arial" w:hAnsi="Arial"/>
      <w:sz w:val="18"/>
    </w:rPr>
  </w:style>
  <w:style w:type="character" w:customStyle="1" w:styleId="SubHeadings">
    <w:name w:val="Sub Headings"/>
    <w:rsid w:val="005E1E10"/>
    <w:rPr>
      <w:rFonts w:ascii="Arial" w:hAnsi="Arial"/>
      <w:b/>
      <w:bCs/>
      <w:color w:val="000000"/>
      <w:sz w:val="20"/>
    </w:rPr>
  </w:style>
  <w:style w:type="character" w:customStyle="1" w:styleId="ListNumber2Char">
    <w:name w:val="List Number 2 Char"/>
    <w:link w:val="ListNumber2"/>
    <w:uiPriority w:val="5"/>
    <w:rsid w:val="001B44A6"/>
    <w:rPr>
      <w:rFonts w:ascii="Arial" w:hAnsi="Arial"/>
      <w:sz w:val="18"/>
      <w:szCs w:val="24"/>
    </w:rPr>
  </w:style>
  <w:style w:type="paragraph" w:customStyle="1" w:styleId="textwithbulletpoints">
    <w:name w:val="text with bullet points"/>
    <w:basedOn w:val="Normal"/>
    <w:rsid w:val="00C01514"/>
    <w:pPr>
      <w:numPr>
        <w:numId w:val="26"/>
      </w:numPr>
      <w:spacing w:before="60" w:after="60"/>
    </w:pPr>
    <w:rPr>
      <w:szCs w:val="20"/>
      <w:lang w:eastAsia="en-US"/>
    </w:rPr>
  </w:style>
  <w:style w:type="character" w:styleId="FootnoteReference">
    <w:name w:val="footnote reference"/>
    <w:rsid w:val="00A2054D"/>
    <w:rPr>
      <w:vertAlign w:val="superscript"/>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Bullet1">
    <w:name w:val="List Bullet1"/>
    <w:basedOn w:val="Normal"/>
    <w:link w:val="ListbulletChar0"/>
    <w:qFormat/>
    <w:rsid w:val="00DD59B4"/>
    <w:pPr>
      <w:suppressAutoHyphens/>
      <w:spacing w:before="0" w:after="0"/>
      <w:ind w:left="340" w:hanging="340"/>
    </w:pPr>
    <w:rPr>
      <w:sz w:val="20"/>
      <w:lang w:val="x-none" w:eastAsia="x-none"/>
    </w:rPr>
  </w:style>
  <w:style w:type="character" w:customStyle="1" w:styleId="ListbulletChar0">
    <w:name w:val="List bullet Char"/>
    <w:link w:val="ListBullet1"/>
    <w:rsid w:val="00DD59B4"/>
    <w:rPr>
      <w:rFonts w:ascii="Arial" w:hAnsi="Arial"/>
      <w:szCs w:val="24"/>
      <w:lang w:val="x-none" w:eastAsia="x-none"/>
    </w:rPr>
  </w:style>
  <w:style w:type="paragraph" w:customStyle="1" w:styleId="ListBullet20">
    <w:name w:val="List Bullet2"/>
    <w:basedOn w:val="Normal"/>
    <w:qFormat/>
    <w:rsid w:val="008D24A9"/>
    <w:pPr>
      <w:suppressAutoHyphens/>
      <w:spacing w:before="0" w:after="0"/>
      <w:ind w:left="340" w:hanging="340"/>
    </w:pPr>
    <w:rPr>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216">
      <w:marLeft w:val="0"/>
      <w:marRight w:val="0"/>
      <w:marTop w:val="0"/>
      <w:marBottom w:val="0"/>
      <w:divBdr>
        <w:top w:val="none" w:sz="0" w:space="0" w:color="auto"/>
        <w:left w:val="none" w:sz="0" w:space="0" w:color="auto"/>
        <w:bottom w:val="none" w:sz="0" w:space="0" w:color="auto"/>
        <w:right w:val="none" w:sz="0" w:space="0" w:color="auto"/>
      </w:divBdr>
    </w:div>
    <w:div w:id="210665729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stice.vic.gov.au/spent-convictions"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y.consumer.vic.gov.au/Account/Login" TargetMode="External"/><Relationship Id="rId2" Type="http://schemas.openxmlformats.org/officeDocument/2006/relationships/numbering" Target="numbering.xml"/><Relationship Id="rId16" Type="http://schemas.openxmlformats.org/officeDocument/2006/relationships/hyperlink" Target="https://my.consumer.vic.gov.au/Account/Log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sumer.vic.gov.au/library/forms/businesses/consent-to-national-criminal-history-and-other-record-checks.doc?la=en" TargetMode="Externa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76DC1487A017419F349F8F6BB4B4FF" ma:contentTypeVersion="16" ma:contentTypeDescription="Create a new document." ma:contentTypeScope="" ma:versionID="3c86b3bc37e784b374a7d42215ca3583">
  <xsd:schema xmlns:xsd="http://www.w3.org/2001/XMLSchema" xmlns:xs="http://www.w3.org/2001/XMLSchema" xmlns:p="http://schemas.microsoft.com/office/2006/metadata/properties" xmlns:ns2="72182fb5-f88e-4944-bdc9-6272faf28183" xmlns:ns3="f9596b87-71cf-41da-86c9-6d0620a14364" targetNamespace="http://schemas.microsoft.com/office/2006/metadata/properties" ma:root="true" ma:fieldsID="18cac82da951eeb2f44a6a753db2a8cb" ns2:_="" ns3:_="">
    <xsd:import namespace="72182fb5-f88e-4944-bdc9-6272faf28183"/>
    <xsd:import namespace="f9596b87-71cf-41da-86c9-6d0620a14364"/>
    <xsd:element name="properties">
      <xsd:complexType>
        <xsd:sequence>
          <xsd:element name="documentManagement">
            <xsd:complexType>
              <xsd:all>
                <xsd:element ref="ns2:Category" minOccurs="0"/>
                <xsd:element ref="ns2:Statu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2fb5-f88e-4944-bdc9-6272faf28183" elementFormDefault="qualified">
    <xsd:import namespace="http://schemas.microsoft.com/office/2006/documentManagement/types"/>
    <xsd:import namespace="http://schemas.microsoft.com/office/infopath/2007/PartnerControls"/>
    <xsd:element name="Category" ma:index="2" nillable="true" ma:displayName="Category" ma:format="Dropdown" ma:internalName="Category" ma:readOnly="false">
      <xsd:simpleType>
        <xsd:restriction base="dms:Choice">
          <xsd:enumeration value="Reference"/>
          <xsd:enumeration value="Reference Data"/>
          <xsd:enumeration value="Requirements"/>
          <xsd:enumeration value="Specification"/>
          <xsd:enumeration value="Template"/>
          <xsd:enumeration value="Migration"/>
          <xsd:enumeration value="Superseded"/>
          <xsd:enumeration value="Process Map"/>
        </xsd:restriction>
      </xsd:simpleType>
    </xsd:element>
    <xsd:element name="Status" ma:index="3" nillable="true" ma:displayName="Status" ma:format="Dropdown" ma:internalName="Status" ma:readOnly="false">
      <xsd:simpleType>
        <xsd:restriction base="dms:Choice">
          <xsd:enumeration value="Draft"/>
          <xsd:enumeration value="Ready for approval"/>
          <xsd:enumeration value="Ready"/>
          <xsd:enumeration value="Final"/>
          <xsd:enumeration value="Out of scope"/>
          <xsd:enumeration value="Not requir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596b87-71cf-41da-86c9-6d0620a1436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3810f15-8290-4147-a0c3-82fa2e24cd4f}" ma:internalName="TaxCatchAll" ma:showField="CatchAllData" ma:web="f9596b87-71cf-41da-86c9-6d0620a14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182fb5-f88e-4944-bdc9-6272faf28183">
      <Terms xmlns="http://schemas.microsoft.com/office/infopath/2007/PartnerControls"/>
    </lcf76f155ced4ddcb4097134ff3c332f>
    <Status xmlns="72182fb5-f88e-4944-bdc9-6272faf28183" xsi:nil="true"/>
    <TaxCatchAll xmlns="f9596b87-71cf-41da-86c9-6d0620a14364" xsi:nil="true"/>
    <Category xmlns="72182fb5-f88e-4944-bdc9-6272faf28183" xsi:nil="true"/>
  </documentManagement>
</p:properties>
</file>

<file path=customXml/itemProps1.xml><?xml version="1.0" encoding="utf-8"?>
<ds:datastoreItem xmlns:ds="http://schemas.openxmlformats.org/officeDocument/2006/customXml" ds:itemID="{678D9F6E-836A-4CFB-9D9B-C81E236ACBF6}">
  <ds:schemaRefs>
    <ds:schemaRef ds:uri="http://schemas.openxmlformats.org/officeDocument/2006/bibliography"/>
  </ds:schemaRefs>
</ds:datastoreItem>
</file>

<file path=customXml/itemProps2.xml><?xml version="1.0" encoding="utf-8"?>
<ds:datastoreItem xmlns:ds="http://schemas.openxmlformats.org/officeDocument/2006/customXml" ds:itemID="{A1564825-68BC-4008-841C-75F5BFA2890E}"/>
</file>

<file path=customXml/itemProps3.xml><?xml version="1.0" encoding="utf-8"?>
<ds:datastoreItem xmlns:ds="http://schemas.openxmlformats.org/officeDocument/2006/customXml" ds:itemID="{F857652D-01DB-4CC8-BEF0-4565028E93E2}"/>
</file>

<file path=customXml/itemProps4.xml><?xml version="1.0" encoding="utf-8"?>
<ds:datastoreItem xmlns:ds="http://schemas.openxmlformats.org/officeDocument/2006/customXml" ds:itemID="{83C88D9F-5667-4F37-AD6A-A3754ADD3A1D}"/>
</file>

<file path=docProps/app.xml><?xml version="1.0" encoding="utf-8"?>
<Properties xmlns="http://schemas.openxmlformats.org/officeDocument/2006/extended-properties" xmlns:vt="http://schemas.openxmlformats.org/officeDocument/2006/docPropsVTypes">
  <Template>Normal.dotm</Template>
  <TotalTime>16</TotalTime>
  <Pages>10</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13361</CharactersWithSpaces>
  <SharedDoc>false</SharedDoc>
  <HyperlinkBase/>
  <HLinks>
    <vt:vector size="36" baseType="variant">
      <vt:variant>
        <vt:i4>3604542</vt:i4>
      </vt:variant>
      <vt:variant>
        <vt:i4>15</vt:i4>
      </vt:variant>
      <vt:variant>
        <vt:i4>0</vt:i4>
      </vt:variant>
      <vt:variant>
        <vt:i4>5</vt:i4>
      </vt:variant>
      <vt:variant>
        <vt:lpwstr>https://www.consumer.vic.gov.au/library/forms/businesses/consent-to-national-criminal-history-and-other-record-checks.doc?la=en</vt:lpwstr>
      </vt:variant>
      <vt:variant>
        <vt:lpwstr/>
      </vt:variant>
      <vt:variant>
        <vt:i4>3932286</vt:i4>
      </vt:variant>
      <vt:variant>
        <vt:i4>12</vt:i4>
      </vt:variant>
      <vt:variant>
        <vt:i4>0</vt:i4>
      </vt:variant>
      <vt:variant>
        <vt:i4>5</vt:i4>
      </vt:variant>
      <vt:variant>
        <vt:lpwstr>https://www.consumer.vic.gov.au/licensing-and-registration/second-hand-dealers-and-pawnbrokers</vt:lpwstr>
      </vt:variant>
      <vt:variant>
        <vt:lpwstr/>
      </vt:variant>
      <vt:variant>
        <vt:i4>6815861</vt:i4>
      </vt:variant>
      <vt:variant>
        <vt:i4>9</vt:i4>
      </vt:variant>
      <vt:variant>
        <vt:i4>0</vt:i4>
      </vt:variant>
      <vt:variant>
        <vt:i4>5</vt:i4>
      </vt:variant>
      <vt:variant>
        <vt:lpwstr>http://www.consumer.vic.gov.au/bla</vt:lpwstr>
      </vt:variant>
      <vt:variant>
        <vt:lpwstr/>
      </vt:variant>
      <vt:variant>
        <vt:i4>6815861</vt:i4>
      </vt:variant>
      <vt:variant>
        <vt:i4>6</vt:i4>
      </vt:variant>
      <vt:variant>
        <vt:i4>0</vt:i4>
      </vt:variant>
      <vt:variant>
        <vt:i4>5</vt:i4>
      </vt:variant>
      <vt:variant>
        <vt:lpwstr>http://www.consumer.vic.gov.au/bla</vt:lpwstr>
      </vt:variant>
      <vt:variant>
        <vt:lpwstr/>
      </vt:variant>
      <vt:variant>
        <vt:i4>1114156</vt:i4>
      </vt:variant>
      <vt:variant>
        <vt:i4>3</vt:i4>
      </vt:variant>
      <vt:variant>
        <vt:i4>0</vt:i4>
      </vt:variant>
      <vt:variant>
        <vt:i4>5</vt:i4>
      </vt:variant>
      <vt:variant>
        <vt:lpwstr>mailto:bla@justice.vic.gov.au</vt:lpwstr>
      </vt:variant>
      <vt:variant>
        <vt:lpwstr/>
      </vt:variant>
      <vt:variant>
        <vt:i4>7012406</vt:i4>
      </vt:variant>
      <vt:variant>
        <vt:i4>0</vt:i4>
      </vt:variant>
      <vt:variant>
        <vt:i4>0</vt:i4>
      </vt:variant>
      <vt:variant>
        <vt:i4>5</vt:i4>
      </vt:variant>
      <vt:variant>
        <vt:lpwstr>http://www.consumer.vic.gov.au/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Printed>2016-06-22T03:15:00Z</cp:lastPrinted>
  <dcterms:created xsi:type="dcterms:W3CDTF">2023-03-10T21:33:00Z</dcterms:created>
  <dcterms:modified xsi:type="dcterms:W3CDTF">2023-03-23T07:49:00Z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CD/17/271160</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DG/13/28312</vt:lpwstr>
  </property>
  <property fmtid="{D5CDD505-2E9C-101B-9397-08002B2CF9AE}" pid="7" name="TRIM_Creator">
    <vt:lpwstr>DOHENY, Sharon</vt:lpwstr>
  </property>
  <property fmtid="{D5CDD505-2E9C-101B-9397-08002B2CF9AE}" pid="8" name="TRIM_DateRegistered">
    <vt:lpwstr>23 May,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Second-hand dealers and pawnbrokers - Permission application</vt:lpwstr>
  </property>
  <property fmtid="{D5CDD505-2E9C-101B-9397-08002B2CF9AE}" pid="12" name="ContentTypeId">
    <vt:lpwstr>0x0101006976DC1487A017419F349F8F6BB4B4FF</vt:lpwstr>
  </property>
</Properties>
</file>