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E7934" w14:textId="77777777" w:rsidR="000D5629" w:rsidRDefault="000D5629" w:rsidP="000D5629">
      <w:pPr>
        <w:pStyle w:val="ScheduleFormNo"/>
      </w:pPr>
      <w:bookmarkStart w:id="0" w:name="_GoBack"/>
      <w:bookmarkEnd w:id="0"/>
      <w:r>
        <w:t>Form 7</w:t>
      </w:r>
    </w:p>
    <w:p w14:paraId="13BCAB7E" w14:textId="77777777" w:rsidR="000D5629" w:rsidRPr="00565346" w:rsidRDefault="000D5629" w:rsidP="000D5629">
      <w:pPr>
        <w:pStyle w:val="Normal-Schedule"/>
        <w:ind w:left="1361"/>
        <w:jc w:val="right"/>
      </w:pPr>
      <w:r w:rsidRPr="00565346">
        <w:t>Regulat</w:t>
      </w:r>
      <w:r>
        <w:t>ion 15</w:t>
      </w:r>
    </w:p>
    <w:p w14:paraId="480BADF4" w14:textId="77777777" w:rsidR="000D5629" w:rsidRDefault="000D5629" w:rsidP="000D5629">
      <w:pPr>
        <w:pStyle w:val="ScheduleTitle"/>
      </w:pPr>
      <w:bookmarkStart w:id="1" w:name="_Toc454978335"/>
      <w:r w:rsidRPr="00565346">
        <w:t>Embargo Notice</w:t>
      </w:r>
      <w:bookmarkEnd w:id="1"/>
    </w:p>
    <w:p w14:paraId="031D57CA" w14:textId="77777777" w:rsidR="000D5629" w:rsidRDefault="000D5629" w:rsidP="000D5629">
      <w:pPr>
        <w:pStyle w:val="Normal-Schedule"/>
        <w:tabs>
          <w:tab w:val="clear" w:pos="1361"/>
        </w:tabs>
        <w:spacing w:before="240"/>
        <w:jc w:val="center"/>
        <w:rPr>
          <w:b/>
          <w:bCs/>
        </w:rPr>
      </w:pPr>
      <w:r>
        <w:rPr>
          <w:b/>
          <w:bCs/>
        </w:rPr>
        <w:t>Motor Car Traders Act 1986</w:t>
      </w:r>
    </w:p>
    <w:p w14:paraId="17BD9450" w14:textId="77777777" w:rsidR="000D5629" w:rsidRDefault="000D5629" w:rsidP="000D5629">
      <w:pPr>
        <w:pStyle w:val="Normal-Schedule"/>
        <w:tabs>
          <w:tab w:val="clear" w:pos="1361"/>
        </w:tabs>
        <w:spacing w:after="120"/>
        <w:jc w:val="center"/>
      </w:pPr>
      <w:r>
        <w:t>Section 82AM</w:t>
      </w:r>
    </w:p>
    <w:p w14:paraId="5EEF6FD2" w14:textId="77777777" w:rsidR="000D5629" w:rsidRDefault="000D5629" w:rsidP="000D5629">
      <w:pPr>
        <w:pStyle w:val="Normal-Schedule"/>
        <w:tabs>
          <w:tab w:val="clear" w:pos="454"/>
          <w:tab w:val="right" w:pos="426"/>
        </w:tabs>
        <w:ind w:left="567" w:hanging="567"/>
      </w:pPr>
      <w:r>
        <w:tab/>
        <w:t>1.</w:t>
      </w:r>
      <w:r>
        <w:tab/>
        <w:t xml:space="preserve">The item described below has been embargoed under section 82AM of the </w:t>
      </w:r>
      <w:r>
        <w:rPr>
          <w:b/>
          <w:bCs/>
        </w:rPr>
        <w:t>Motor Car Traders Act 1986</w:t>
      </w:r>
      <w:r>
        <w:t>.</w:t>
      </w:r>
    </w:p>
    <w:p w14:paraId="22A1A2F5" w14:textId="77777777" w:rsidR="000D5629" w:rsidRDefault="000D5629" w:rsidP="000D5629">
      <w:pPr>
        <w:pStyle w:val="Normal-Schedule"/>
        <w:tabs>
          <w:tab w:val="clear" w:pos="454"/>
          <w:tab w:val="right" w:pos="426"/>
        </w:tabs>
        <w:ind w:left="567" w:hanging="567"/>
      </w:pPr>
      <w:r>
        <w:tab/>
        <w:t>2.</w:t>
      </w:r>
      <w:r>
        <w:tab/>
        <w:t>Section 82</w:t>
      </w:r>
      <w:proofErr w:type="gramStart"/>
      <w:r>
        <w:t>AM(</w:t>
      </w:r>
      <w:proofErr w:type="gramEnd"/>
      <w:r>
        <w:t>2) provides that a person who knows that an embargo notice relates to a thing and who—</w:t>
      </w:r>
    </w:p>
    <w:p w14:paraId="2DF55869" w14:textId="77777777" w:rsidR="000D5629" w:rsidRDefault="000D5629" w:rsidP="000D5629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993"/>
        </w:tabs>
        <w:ind w:left="1134" w:hanging="1134"/>
      </w:pPr>
      <w:r>
        <w:tab/>
        <w:t>(a)</w:t>
      </w:r>
      <w:r>
        <w:tab/>
        <w:t>sells; or</w:t>
      </w:r>
    </w:p>
    <w:p w14:paraId="384D91F5" w14:textId="77777777" w:rsidR="000D5629" w:rsidRDefault="000D5629" w:rsidP="000D5629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993"/>
        </w:tabs>
        <w:ind w:left="1134" w:hanging="1134"/>
      </w:pPr>
      <w:r>
        <w:tab/>
        <w:t>(b)</w:t>
      </w:r>
      <w:r>
        <w:tab/>
        <w:t>leases; or</w:t>
      </w:r>
    </w:p>
    <w:p w14:paraId="12E5275E" w14:textId="77777777" w:rsidR="000D5629" w:rsidRDefault="000D5629" w:rsidP="000D5629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993"/>
        </w:tabs>
        <w:ind w:left="1134" w:hanging="1134"/>
      </w:pPr>
      <w:r>
        <w:tab/>
        <w:t>(c)</w:t>
      </w:r>
      <w:r>
        <w:tab/>
        <w:t>without the written consent of the inspector who issued the embargo notice, moves; or</w:t>
      </w:r>
    </w:p>
    <w:p w14:paraId="7C23FFEF" w14:textId="77777777" w:rsidR="000D5629" w:rsidRDefault="000D5629" w:rsidP="000D5629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993"/>
        </w:tabs>
        <w:ind w:left="1134" w:hanging="1134"/>
      </w:pPr>
      <w:r>
        <w:tab/>
        <w:t>(d)</w:t>
      </w:r>
      <w:r>
        <w:tab/>
        <w:t>transfers; or</w:t>
      </w:r>
    </w:p>
    <w:p w14:paraId="0C1E7C46" w14:textId="77777777" w:rsidR="000D5629" w:rsidRDefault="000D5629" w:rsidP="000D5629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993"/>
        </w:tabs>
        <w:ind w:left="1134" w:hanging="1134"/>
      </w:pPr>
      <w:r>
        <w:tab/>
        <w:t>(e)</w:t>
      </w:r>
      <w:r>
        <w:tab/>
        <w:t>otherwise deals with—</w:t>
      </w:r>
    </w:p>
    <w:p w14:paraId="08923411" w14:textId="77777777" w:rsidR="000D5629" w:rsidRDefault="000D5629" w:rsidP="000D5629">
      <w:pPr>
        <w:pStyle w:val="Normal-Schedule"/>
        <w:tabs>
          <w:tab w:val="clear" w:pos="454"/>
          <w:tab w:val="left" w:pos="567"/>
        </w:tabs>
        <w:ind w:left="567"/>
      </w:pPr>
      <w:r>
        <w:t>the thing or any part of the thing is guilty of an offence and liable to a penalty not exceeding 50 penalty units.</w:t>
      </w:r>
    </w:p>
    <w:p w14:paraId="6BE43136" w14:textId="77777777" w:rsidR="000D5629" w:rsidRDefault="000D5629" w:rsidP="000D5629">
      <w:pPr>
        <w:pStyle w:val="Normal-Schedule"/>
        <w:tabs>
          <w:tab w:val="clear" w:pos="454"/>
          <w:tab w:val="right" w:pos="426"/>
        </w:tabs>
        <w:ind w:left="567" w:hanging="567"/>
      </w:pPr>
      <w:r>
        <w:tab/>
        <w:t>3.</w:t>
      </w:r>
      <w:r>
        <w:tab/>
        <w:t>Section 82</w:t>
      </w:r>
      <w:proofErr w:type="gramStart"/>
      <w:r>
        <w:t>AM(</w:t>
      </w:r>
      <w:proofErr w:type="gramEnd"/>
      <w:r>
        <w:t>3) provides that it is a defence to a prosecution for such an offence to prove that the thing or part of the thing was moved for the purpose of protecting and preserving it.</w:t>
      </w:r>
    </w:p>
    <w:p w14:paraId="2C40D7EF" w14:textId="77777777" w:rsidR="000D5629" w:rsidRDefault="000D5629" w:rsidP="000D5629">
      <w:pPr>
        <w:pStyle w:val="Normal-Schedule"/>
        <w:tabs>
          <w:tab w:val="clear" w:pos="454"/>
          <w:tab w:val="right" w:pos="426"/>
        </w:tabs>
        <w:ind w:left="567" w:hanging="567"/>
      </w:pPr>
      <w:r>
        <w:tab/>
        <w:t>4.</w:t>
      </w:r>
      <w:r>
        <w:tab/>
        <w:t>Section 82</w:t>
      </w:r>
      <w:proofErr w:type="gramStart"/>
      <w:r>
        <w:t>AM(</w:t>
      </w:r>
      <w:proofErr w:type="gramEnd"/>
      <w:r>
        <w:t>4) provides that despite anything in any other Act, a sale, lease, transfer or other dealing with a thing in contravention of that section is void.</w:t>
      </w:r>
    </w:p>
    <w:p w14:paraId="4EA8B448" w14:textId="77777777" w:rsidR="000D5629" w:rsidRDefault="000D5629" w:rsidP="000D5629">
      <w:pPr>
        <w:pStyle w:val="Normal-Schedule"/>
      </w:pPr>
      <w:r>
        <w:t>Description of embargoed item—</w:t>
      </w:r>
    </w:p>
    <w:p w14:paraId="3918FA6F" w14:textId="77777777" w:rsidR="000D5629" w:rsidRDefault="000D5629" w:rsidP="000D5629">
      <w:pPr>
        <w:pStyle w:val="Normal-Schedule"/>
      </w:pPr>
      <w:r>
        <w:t>This notice has been—</w:t>
      </w:r>
    </w:p>
    <w:p w14:paraId="0E4C4AB8" w14:textId="77777777" w:rsidR="000D5629" w:rsidRDefault="000D5629" w:rsidP="000D5629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284"/>
        </w:tabs>
        <w:ind w:left="426" w:hanging="426"/>
      </w:pPr>
      <w:r>
        <w:tab/>
      </w:r>
      <w:r>
        <w:sym w:font="Wingdings" w:char="F06F"/>
      </w:r>
      <w:r>
        <w:tab/>
        <w:t>served on (</w:t>
      </w:r>
      <w:r w:rsidRPr="00B32DE0">
        <w:rPr>
          <w:i/>
          <w:iCs/>
        </w:rPr>
        <w:t>name</w:t>
      </w:r>
      <w:r>
        <w:t>)</w:t>
      </w:r>
    </w:p>
    <w:p w14:paraId="1FDB38E2" w14:textId="77777777" w:rsidR="000D5629" w:rsidRDefault="000D5629" w:rsidP="000D5629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284"/>
        </w:tabs>
        <w:ind w:left="426" w:hanging="426"/>
      </w:pPr>
      <w:r>
        <w:tab/>
      </w:r>
      <w:r>
        <w:sym w:font="Wingdings" w:char="F06F"/>
      </w:r>
      <w:r>
        <w:tab/>
        <w:t>affixed to the item described above</w:t>
      </w:r>
    </w:p>
    <w:p w14:paraId="3821E6E1" w14:textId="77777777" w:rsidR="000D5629" w:rsidRDefault="000D5629" w:rsidP="000D5629">
      <w:pPr>
        <w:pStyle w:val="Normal-Schedule"/>
      </w:pPr>
      <w:r>
        <w:t>Signature of inspector:</w:t>
      </w:r>
    </w:p>
    <w:p w14:paraId="07A32919" w14:textId="77777777" w:rsidR="000D5629" w:rsidRDefault="000D5629" w:rsidP="000D5629">
      <w:pPr>
        <w:pStyle w:val="Normal-Schedule"/>
      </w:pPr>
      <w:r>
        <w:t>Name of inspector:</w:t>
      </w:r>
    </w:p>
    <w:p w14:paraId="196C5204" w14:textId="77777777" w:rsidR="00ED0D21" w:rsidRDefault="000D5629" w:rsidP="00C877A6">
      <w:pPr>
        <w:pStyle w:val="Normal-Schedule"/>
      </w:pPr>
      <w:r>
        <w:t>Telephone number:                                    Date:                  Time:</w:t>
      </w:r>
    </w:p>
    <w:sectPr w:rsidR="00ED0D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29"/>
    <w:rsid w:val="000D5629"/>
    <w:rsid w:val="004E0B5F"/>
    <w:rsid w:val="006642E6"/>
    <w:rsid w:val="00917BF2"/>
    <w:rsid w:val="00C877A6"/>
    <w:rsid w:val="00E04D82"/>
    <w:rsid w:val="00ED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F1B35"/>
  <w15:chartTrackingRefBased/>
  <w15:docId w15:val="{501D377C-4A7C-4DC1-AE3F-099F5AEA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duleFormNo">
    <w:name w:val="Schedule Form No."/>
    <w:basedOn w:val="Normal"/>
    <w:next w:val="Normal"/>
    <w:rsid w:val="000D5629"/>
    <w:pPr>
      <w:overflowPunct w:val="0"/>
      <w:autoSpaceDE w:val="0"/>
      <w:autoSpaceDN w:val="0"/>
      <w:adjustRightInd w:val="0"/>
      <w:spacing w:before="240" w:after="12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caps/>
      <w:szCs w:val="20"/>
    </w:rPr>
  </w:style>
  <w:style w:type="paragraph" w:customStyle="1" w:styleId="ScheduleTitle">
    <w:name w:val="Schedule Title"/>
    <w:basedOn w:val="Normal"/>
    <w:next w:val="Normal"/>
    <w:rsid w:val="000D5629"/>
    <w:pPr>
      <w:overflowPunct w:val="0"/>
      <w:autoSpaceDE w:val="0"/>
      <w:autoSpaceDN w:val="0"/>
      <w:adjustRightInd w:val="0"/>
      <w:spacing w:before="240" w:after="12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caps/>
      <w:szCs w:val="20"/>
    </w:rPr>
  </w:style>
  <w:style w:type="paragraph" w:customStyle="1" w:styleId="Normal-Schedule">
    <w:name w:val="Normal - Schedule"/>
    <w:rsid w:val="000D562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64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2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2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2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7 - Embargo notice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7 - Embargo notice</dc:title>
  <dc:subject>Motor car traders</dc:subject>
  <dc:creator>Consumer Affairs Victoria</dc:creator>
  <cp:keywords/>
  <dc:description/>
  <cp:lastModifiedBy>Fiona Creedy</cp:lastModifiedBy>
  <cp:revision>8</cp:revision>
  <dcterms:created xsi:type="dcterms:W3CDTF">2018-09-03T02:36:00Z</dcterms:created>
  <dcterms:modified xsi:type="dcterms:W3CDTF">2018-09-05T06:24:00Z</dcterms:modified>
</cp:coreProperties>
</file>