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96FD" w14:textId="77777777" w:rsidR="00C92D0C" w:rsidRPr="00C92D0C" w:rsidRDefault="00C92D0C" w:rsidP="006A1FD7">
      <w:pPr>
        <w:pStyle w:val="Heading1"/>
      </w:pPr>
      <w:smartTag w:uri="urn:schemas-microsoft-com:office:smarttags" w:element="place">
        <w:smartTag w:uri="urn:schemas-microsoft-com:office:smarttags" w:element="PlaceName">
          <w:r w:rsidRPr="00C92D0C">
            <w:t>Domestic</w:t>
          </w:r>
        </w:smartTag>
        <w:r w:rsidRPr="00C92D0C">
          <w:t xml:space="preserve"> </w:t>
        </w:r>
        <w:smartTag w:uri="urn:schemas-microsoft-com:office:smarttags" w:element="PlaceType">
          <w:r w:rsidRPr="00C92D0C">
            <w:t>Building</w:t>
          </w:r>
        </w:smartTag>
      </w:smartTag>
      <w:r w:rsidRPr="00C92D0C">
        <w:t xml:space="preserve"> Contracts Act 1995</w:t>
      </w:r>
    </w:p>
    <w:p w14:paraId="514D96FE" w14:textId="77777777" w:rsidR="001D7FBD" w:rsidRPr="0001619A" w:rsidRDefault="006A1FD7" w:rsidP="00E46EC1">
      <w:pPr>
        <w:pStyle w:val="Heading2"/>
      </w:pPr>
      <w:r w:rsidRPr="0001619A">
        <w:t>Director of Consumer Affairs Victoria approved form</w:t>
      </w:r>
    </w:p>
    <w:p w14:paraId="514D96FF" w14:textId="77777777" w:rsidR="001D7FBD" w:rsidRPr="00795F96" w:rsidRDefault="001D7FBD" w:rsidP="00795F96">
      <w:pPr>
        <w:pStyle w:val="BodyText"/>
      </w:pPr>
      <w:r w:rsidRPr="00795F96">
        <w:t>The following form is hereby approved by the Director of Consumer Affairs Victoria. This version of the form replaces the version published in the Victorian Government Gazette of 16 May 1996.The form must be included in major domestic building contracts in substantially the same form or to the same effect as follows:</w:t>
      </w:r>
    </w:p>
    <w:p w14:paraId="514D9700" w14:textId="77777777" w:rsidR="001D7FBD" w:rsidRPr="00795F96" w:rsidRDefault="001D7FBD" w:rsidP="00795F96">
      <w:pPr>
        <w:pStyle w:val="Heading2"/>
      </w:pPr>
      <w:r w:rsidRPr="00795F96">
        <w:t>F</w:t>
      </w:r>
      <w:r w:rsidR="000A118F" w:rsidRPr="00795F96">
        <w:t>orm pursuant to section 33(2)(b)</w:t>
      </w:r>
    </w:p>
    <w:p w14:paraId="514D9701" w14:textId="77777777" w:rsidR="001D7FBD" w:rsidRPr="00795F96" w:rsidRDefault="000A118F" w:rsidP="00795F96">
      <w:pPr>
        <w:pStyle w:val="Heading3"/>
      </w:pPr>
      <w:r w:rsidRPr="00795F96">
        <w:t>Price</w:t>
      </w:r>
    </w:p>
    <w:p w14:paraId="514D9702" w14:textId="77777777" w:rsidR="001D7FBD" w:rsidRPr="00795F96" w:rsidRDefault="001D7FBD" w:rsidP="00795F96">
      <w:pPr>
        <w:pStyle w:val="Heading4"/>
      </w:pPr>
      <w:r w:rsidRPr="00795F96">
        <w:t xml:space="preserve">Warning: Changes to the </w:t>
      </w:r>
      <w:r w:rsidR="00795F96">
        <w:t>p</w:t>
      </w:r>
      <w:r w:rsidRPr="00795F96">
        <w:t>rice</w:t>
      </w:r>
    </w:p>
    <w:p w14:paraId="514D9703" w14:textId="77777777" w:rsidR="001D7FBD" w:rsidRPr="00795F96" w:rsidRDefault="001D7FBD" w:rsidP="00795F96">
      <w:pPr>
        <w:pStyle w:val="BodyText"/>
      </w:pPr>
      <w:r w:rsidRPr="00795F96">
        <w:t>The price of this contract is not fixed, but may be altered as a result of:</w:t>
      </w:r>
    </w:p>
    <w:p w14:paraId="514D9704" w14:textId="77777777" w:rsidR="001D7FBD" w:rsidRPr="00795F96" w:rsidRDefault="001D7FBD" w:rsidP="00124AFA">
      <w:pPr>
        <w:pStyle w:val="ListBullet"/>
      </w:pPr>
      <w:r w:rsidRPr="00795F96">
        <w:t>the actual cost of prime cost items and work for which provisional sums have been specified exceeding the estimates set out in the contract</w:t>
      </w:r>
    </w:p>
    <w:p w14:paraId="514D9705" w14:textId="77777777" w:rsidR="001D7FBD" w:rsidRPr="00795F96" w:rsidRDefault="001D7FBD" w:rsidP="00014A6C">
      <w:pPr>
        <w:pStyle w:val="ListBullet"/>
        <w:numPr>
          <w:ilvl w:val="0"/>
          <w:numId w:val="0"/>
        </w:numPr>
        <w:ind w:firstLine="720"/>
      </w:pPr>
      <w:r w:rsidRPr="00795F96">
        <w:t>(Refer clauses [      ])</w:t>
      </w:r>
    </w:p>
    <w:p w14:paraId="514D9706" w14:textId="77777777" w:rsidR="00795F96" w:rsidRDefault="001D7FBD" w:rsidP="00124AFA">
      <w:pPr>
        <w:pStyle w:val="ListBullet"/>
      </w:pPr>
      <w:r w:rsidRPr="00795F96">
        <w:t>variations including those required by the council/registered building surveyor</w:t>
      </w:r>
    </w:p>
    <w:p w14:paraId="514D9707" w14:textId="77777777" w:rsidR="001D7FBD" w:rsidRDefault="001D7FBD" w:rsidP="00014A6C">
      <w:pPr>
        <w:pStyle w:val="ListBullet"/>
        <w:numPr>
          <w:ilvl w:val="0"/>
          <w:numId w:val="0"/>
        </w:numPr>
        <w:ind w:firstLine="720"/>
      </w:pPr>
      <w:r w:rsidRPr="00795F96">
        <w:t>(Refer clauses [      ])</w:t>
      </w:r>
    </w:p>
    <w:p w14:paraId="514D9708" w14:textId="77777777" w:rsidR="00124AFA" w:rsidRDefault="001D7FBD" w:rsidP="00124AFA">
      <w:pPr>
        <w:pStyle w:val="ListBullet"/>
      </w:pPr>
      <w:r w:rsidRPr="00795F96">
        <w:t>interest on overdue payments</w:t>
      </w:r>
    </w:p>
    <w:p w14:paraId="514D9709" w14:textId="77777777" w:rsidR="001D7FBD" w:rsidRPr="00795F96" w:rsidRDefault="001D7FBD" w:rsidP="00014A6C">
      <w:pPr>
        <w:pStyle w:val="ListBullet"/>
        <w:numPr>
          <w:ilvl w:val="0"/>
          <w:numId w:val="0"/>
        </w:numPr>
        <w:ind w:firstLine="720"/>
      </w:pPr>
      <w:r w:rsidRPr="00795F96">
        <w:t>(Refer clauses [      ])</w:t>
      </w:r>
    </w:p>
    <w:p w14:paraId="514D970A" w14:textId="77777777" w:rsidR="001D7FBD" w:rsidRPr="00795F96" w:rsidRDefault="001D7FBD" w:rsidP="00124AFA">
      <w:pPr>
        <w:pStyle w:val="ListBullet"/>
      </w:pPr>
      <w:r w:rsidRPr="00795F96">
        <w:t>extra costs for delay claimed by the Builder</w:t>
      </w:r>
    </w:p>
    <w:p w14:paraId="514D970B" w14:textId="77777777" w:rsidR="001D7FBD" w:rsidRPr="00795F96" w:rsidRDefault="001D7FBD" w:rsidP="00014A6C">
      <w:pPr>
        <w:pStyle w:val="ListBullet"/>
        <w:numPr>
          <w:ilvl w:val="0"/>
          <w:numId w:val="0"/>
        </w:numPr>
        <w:ind w:firstLine="720"/>
      </w:pPr>
      <w:r w:rsidRPr="00795F96">
        <w:t>(Refer clauses [      ])</w:t>
      </w:r>
    </w:p>
    <w:p w14:paraId="514D970C" w14:textId="77777777" w:rsidR="001D7FBD" w:rsidRPr="00795F96" w:rsidRDefault="001D7FBD" w:rsidP="00795F96">
      <w:pPr>
        <w:pStyle w:val="BodyText"/>
      </w:pPr>
      <w:r w:rsidRPr="00795F96">
        <w:t>Ensure that you fully understand how the clauses dealing with these matters affect the contract price.</w:t>
      </w:r>
    </w:p>
    <w:p w14:paraId="514D970D" w14:textId="77777777" w:rsidR="001D7FBD" w:rsidRPr="00795F96" w:rsidRDefault="001D7FBD" w:rsidP="00795F96">
      <w:pPr>
        <w:pStyle w:val="Heading4"/>
      </w:pPr>
      <w:r w:rsidRPr="00795F96">
        <w:t xml:space="preserve">Warning to Building Owner as to </w:t>
      </w:r>
      <w:r w:rsidR="00795F96">
        <w:t>p</w:t>
      </w:r>
      <w:r w:rsidRPr="00795F96">
        <w:t xml:space="preserve">rime </w:t>
      </w:r>
      <w:r w:rsidR="00795F96">
        <w:t>c</w:t>
      </w:r>
      <w:r w:rsidRPr="00795F96">
        <w:t xml:space="preserve">ost </w:t>
      </w:r>
      <w:r w:rsidR="00795F96">
        <w:t>i</w:t>
      </w:r>
      <w:r w:rsidRPr="00795F96">
        <w:t>tems</w:t>
      </w:r>
    </w:p>
    <w:p w14:paraId="514D970E" w14:textId="77777777" w:rsidR="001D7FBD" w:rsidRPr="00795F96" w:rsidRDefault="001D7FBD" w:rsidP="00795F96">
      <w:pPr>
        <w:pStyle w:val="BodyText"/>
      </w:pPr>
      <w:r w:rsidRPr="00795F96">
        <w:t>It is always better to get a fixed price for all work. However, some fixtures and fittings may need to be selected after the contract is signed e.g. a stove, type of taps etc. If these items are specified as prime cost items the builder will allow an amount in the contract price which should cover the expected cost of the item.</w:t>
      </w:r>
    </w:p>
    <w:p w14:paraId="514D970F" w14:textId="77777777" w:rsidR="001D7FBD" w:rsidRPr="006A1FD7" w:rsidRDefault="001D7FBD" w:rsidP="00124AFA">
      <w:pPr>
        <w:pStyle w:val="BodyText"/>
      </w:pPr>
      <w:r w:rsidRPr="00867828">
        <w:t>Note: If the actual cost is more than the amount allowed you will have to pay the extra amount. You may also have to pay the builder’s margin in the extra amount. If this is intended, the margin should be specified, or cannot be claimed unless the building owner agrees in writing to such additional amount. If the prime cost is less than that all</w:t>
      </w:r>
      <w:r>
        <w:t>o</w:t>
      </w:r>
      <w:r w:rsidRPr="00867828">
        <w:t>wed for in the contract, the difference should be deducted from the contact price.</w:t>
      </w:r>
    </w:p>
    <w:sectPr w:rsidR="001D7FBD" w:rsidRPr="006A1FD7" w:rsidSect="000A118F">
      <w:headerReference w:type="default" r:id="rId7"/>
      <w:footerReference w:type="even" r:id="rId8"/>
      <w:footerReference w:type="default" r:id="rId9"/>
      <w:footerReference w:type="firs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9712" w14:textId="77777777" w:rsidR="0004456D" w:rsidRDefault="0004456D">
      <w:r>
        <w:separator/>
      </w:r>
    </w:p>
  </w:endnote>
  <w:endnote w:type="continuationSeparator" w:id="0">
    <w:p w14:paraId="514D9713" w14:textId="77777777" w:rsidR="0004456D" w:rsidRDefault="0004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00FD" w14:textId="77777777" w:rsidR="00EE24BD" w:rsidRDefault="00EE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9715" w14:textId="7906DAC0" w:rsidR="00124AFA" w:rsidRPr="00E46EC1" w:rsidRDefault="00E46EC1" w:rsidP="00E46EC1">
    <w:pPr>
      <w:pStyle w:val="Footer"/>
    </w:pPr>
    <w:hyperlink r:id="rId1" w:history="1">
      <w:r w:rsidRPr="00E46EC1">
        <w:t>consumer.vic.gov.au</w:t>
      </w:r>
    </w:hyperlink>
    <w:r w:rsidRPr="00E46EC1">
      <w:t>/buildingindustry</w:t>
    </w:r>
    <w:r w:rsidRPr="00E46EC1">
      <w:tab/>
      <w:t xml:space="preserve">Page </w:t>
    </w:r>
    <w:r w:rsidRPr="00E46EC1">
      <w:fldChar w:fldCharType="begin"/>
    </w:r>
    <w:r w:rsidRPr="00E46EC1">
      <w:instrText xml:space="preserve"> PAGE </w:instrText>
    </w:r>
    <w:r w:rsidRPr="00E46EC1">
      <w:fldChar w:fldCharType="separate"/>
    </w:r>
    <w:r w:rsidR="00882371">
      <w:rPr>
        <w:noProof/>
      </w:rPr>
      <w:t>1</w:t>
    </w:r>
    <w:r w:rsidRPr="00E46EC1">
      <w:fldChar w:fldCharType="end"/>
    </w:r>
    <w:r w:rsidRPr="00E46EC1">
      <w:t xml:space="preserve"> of </w:t>
    </w:r>
    <w:r w:rsidRPr="00E46EC1">
      <w:fldChar w:fldCharType="begin"/>
    </w:r>
    <w:r w:rsidRPr="00E46EC1">
      <w:instrText xml:space="preserve"> NUMPAGES  </w:instrText>
    </w:r>
    <w:r w:rsidRPr="00E46EC1">
      <w:fldChar w:fldCharType="separate"/>
    </w:r>
    <w:r w:rsidR="00882371">
      <w:rPr>
        <w:noProof/>
      </w:rPr>
      <w:t>1</w:t>
    </w:r>
    <w:r w:rsidRPr="00E46EC1">
      <w:fldChar w:fldCharType="end"/>
    </w:r>
    <w:r>
      <w:rPr>
        <w:rFonts w:cs="Helv"/>
        <w:b/>
        <w:bCs/>
        <w:color w:val="FF0000"/>
      </w:rPr>
      <w:tab/>
    </w:r>
    <w:r w:rsidR="00E91FA1">
      <w:rPr>
        <w:rFonts w:cs="Helv"/>
        <w:b/>
        <w:noProof/>
      </w:rPr>
      <w:drawing>
        <wp:inline distT="0" distB="0" distL="0" distR="0" wp14:anchorId="514D9717" wp14:editId="7CD10056">
          <wp:extent cx="1682750" cy="463550"/>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750" cy="4635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F147" w14:textId="77777777" w:rsidR="00EE24BD" w:rsidRDefault="00EE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9710" w14:textId="77777777" w:rsidR="0004456D" w:rsidRDefault="0004456D">
      <w:r>
        <w:separator/>
      </w:r>
    </w:p>
  </w:footnote>
  <w:footnote w:type="continuationSeparator" w:id="0">
    <w:p w14:paraId="514D9711" w14:textId="77777777" w:rsidR="0004456D" w:rsidRDefault="00044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9714" w14:textId="3CD713F8" w:rsidR="00124AFA" w:rsidRDefault="00E91FA1">
    <w:r>
      <w:rPr>
        <w:noProof/>
      </w:rPr>
      <mc:AlternateContent>
        <mc:Choice Requires="wps">
          <w:drawing>
            <wp:anchor distT="0" distB="0" distL="114300" distR="114300" simplePos="0" relativeHeight="251657728" behindDoc="0" locked="0" layoutInCell="1" allowOverlap="1" wp14:anchorId="514D9716" wp14:editId="7C68000E">
              <wp:simplePos x="0" y="0"/>
              <wp:positionH relativeFrom="column">
                <wp:posOffset>-278130</wp:posOffset>
              </wp:positionH>
              <wp:positionV relativeFrom="paragraph">
                <wp:posOffset>4725035</wp:posOffset>
              </wp:positionV>
              <wp:extent cx="5829300" cy="342900"/>
              <wp:effectExtent l="0" t="635" r="1905" b="0"/>
              <wp:wrapNone/>
              <wp:docPr id="1625567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D9718" w14:textId="77777777" w:rsidR="00124AFA" w:rsidRPr="001D7FBD" w:rsidRDefault="00124AFA" w:rsidP="001D7FBD">
                          <w:pPr>
                            <w:rPr>
                              <w:rFonts w:cs="Arial"/>
                              <w:b/>
                              <w:color w:val="FFFFFF"/>
                              <w:sz w:val="36"/>
                              <w:szCs w:val="36"/>
                            </w:rPr>
                          </w:pPr>
                          <w:smartTag w:uri="urn:schemas-microsoft-com:office:smarttags" w:element="place">
                            <w:smartTag w:uri="urn:schemas-microsoft-com:office:smarttags" w:element="PlaceName">
                              <w:r w:rsidRPr="001D7FBD">
                                <w:rPr>
                                  <w:rFonts w:cs="Arial"/>
                                  <w:b/>
                                  <w:color w:val="FFFFFF"/>
                                  <w:sz w:val="36"/>
                                  <w:szCs w:val="36"/>
                                </w:rPr>
                                <w:t>Domestic</w:t>
                              </w:r>
                            </w:smartTag>
                            <w:r w:rsidRPr="001D7FBD">
                              <w:rPr>
                                <w:rFonts w:cs="Arial"/>
                                <w:b/>
                                <w:color w:val="FFFFFF"/>
                                <w:sz w:val="36"/>
                                <w:szCs w:val="36"/>
                              </w:rPr>
                              <w:t xml:space="preserve"> </w:t>
                            </w:r>
                            <w:smartTag w:uri="urn:schemas-microsoft-com:office:smarttags" w:element="PlaceType">
                              <w:r w:rsidRPr="001D7FBD">
                                <w:rPr>
                                  <w:rFonts w:cs="Arial"/>
                                  <w:b/>
                                  <w:color w:val="FFFFFF"/>
                                  <w:sz w:val="36"/>
                                  <w:szCs w:val="36"/>
                                </w:rPr>
                                <w:t>Building</w:t>
                              </w:r>
                            </w:smartTag>
                          </w:smartTag>
                          <w:r w:rsidRPr="001D7FBD">
                            <w:rPr>
                              <w:rFonts w:cs="Arial"/>
                              <w:b/>
                              <w:color w:val="FFFFFF"/>
                              <w:sz w:val="36"/>
                              <w:szCs w:val="36"/>
                            </w:rPr>
                            <w:t xml:space="preserve"> Contracts Act 1995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D9716" id="_x0000_t202" coordsize="21600,21600" o:spt="202" path="m,l,21600r21600,l21600,xe">
              <v:stroke joinstyle="miter"/>
              <v:path gradientshapeok="t" o:connecttype="rect"/>
            </v:shapetype>
            <v:shape id="Text Box 3" o:spid="_x0000_s1026" type="#_x0000_t202" style="position:absolute;margin-left:-21.9pt;margin-top:372.05pt;width:45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E3gEAAKEDAAAOAAAAZHJzL2Uyb0RvYy54bWysU21v0zAQ/o7Ef7D8nSbNOlijptPYNIQ0&#10;BtLgBziOnVgkPnN2m5Rfz9npugLfEF+se8tz9zx32VxPQ8/2Cr0BW/HlIudMWQmNsW3Fv329f3PF&#10;mQ/CNqIHqyp+UJ5fb1+/2oyuVAV00DcKGYFYX46u4l0IrswyLzs1CL8ApywlNeAgArnYZg2KkdCH&#10;Pivy/G02AjYOQSrvKXo3J/k24WutZPistVeB9RWn2UJ6Mb11fLPtRpQtCtcZeRxD/MMUgzCWmp6g&#10;7kQQbIfmL6jBSAQPOiwkDBlobaRKHIjNMv+DzVMnnEpcSBzvTjL5/wcrH/dP7guyML2HiRaYSHj3&#10;APK7ZxZuO2FbdYMIY6dEQ42XUbJsdL48fhql9qWPIPX4CRpastgFSECTxiGqQjwZodMCDifR1RSY&#10;pODlVbG+yCklKXexKtZkxxaifP7aoQ8fFAwsGhVHWmpCF/sHH+bS55LYzMK96fu02N7+FiDMGEnT&#10;x4Hn0cNUT1QdWdTQHIgHwnwndNdkdIA/ORvpRiruf+wEKs76j5a0WC9Xq3hUyVldvivIwfNMfZ4R&#10;VhJUxQNns3kb5kPcOTRtR51m9S3ckH7aJGovUx3npjtI4hxvNh7auZ+qXv6s7S8AAAD//wMAUEsD&#10;BBQABgAIAAAAIQCH7bjd3wAAAAsBAAAPAAAAZHJzL2Rvd25yZXYueG1sTI/NTsMwEITvSLyDtUjc&#10;WjvF0DTEqRCIK4jyI3Fz420SEa+j2G3C27Oc4Lizo5lvyu3se3HCMXaBDGRLBQKpDq6jxsDb6+Mi&#10;BxGTJWf7QGjgGyNsq/Oz0hYuTPSCp11qBIdQLKyBNqWhkDLWLXobl2FA4t8hjN4mPsdGutFOHO57&#10;uVLqRnrbETe0dsD7Fuuv3dEbeH86fH5o9dw8+OthCrOS5DfSmMuL+e4WRMI5/ZnhF5/RoWKmfTiS&#10;i6I3sNBXjJ4MrLXOQLAjX+sViD0rmzwDWZXy/4bqBwAA//8DAFBLAQItABQABgAIAAAAIQC2gziS&#10;/gAAAOEBAAATAAAAAAAAAAAAAAAAAAAAAABbQ29udGVudF9UeXBlc10ueG1sUEsBAi0AFAAGAAgA&#10;AAAhADj9If/WAAAAlAEAAAsAAAAAAAAAAAAAAAAALwEAAF9yZWxzLy5yZWxzUEsBAi0AFAAGAAgA&#10;AAAhAH2tnITeAQAAoQMAAA4AAAAAAAAAAAAAAAAALgIAAGRycy9lMm9Eb2MueG1sUEsBAi0AFAAG&#10;AAgAAAAhAIftuN3fAAAACwEAAA8AAAAAAAAAAAAAAAAAOAQAAGRycy9kb3ducmV2LnhtbFBLBQYA&#10;AAAABAAEAPMAAABEBQAAAAA=&#10;" filled="f" stroked="f">
              <v:textbox>
                <w:txbxContent>
                  <w:p w14:paraId="514D9718" w14:textId="77777777" w:rsidR="00124AFA" w:rsidRPr="001D7FBD" w:rsidRDefault="00124AFA" w:rsidP="001D7FBD">
                    <w:pPr>
                      <w:rPr>
                        <w:rFonts w:cs="Arial"/>
                        <w:b/>
                        <w:color w:val="FFFFFF"/>
                        <w:sz w:val="36"/>
                        <w:szCs w:val="36"/>
                      </w:rPr>
                    </w:pPr>
                    <w:smartTag w:uri="urn:schemas-microsoft-com:office:smarttags" w:element="place">
                      <w:smartTag w:uri="urn:schemas-microsoft-com:office:smarttags" w:element="PlaceName">
                        <w:r w:rsidRPr="001D7FBD">
                          <w:rPr>
                            <w:rFonts w:cs="Arial"/>
                            <w:b/>
                            <w:color w:val="FFFFFF"/>
                            <w:sz w:val="36"/>
                            <w:szCs w:val="36"/>
                          </w:rPr>
                          <w:t>Domestic</w:t>
                        </w:r>
                      </w:smartTag>
                      <w:r w:rsidRPr="001D7FBD">
                        <w:rPr>
                          <w:rFonts w:cs="Arial"/>
                          <w:b/>
                          <w:color w:val="FFFFFF"/>
                          <w:sz w:val="36"/>
                          <w:szCs w:val="36"/>
                        </w:rPr>
                        <w:t xml:space="preserve"> </w:t>
                      </w:r>
                      <w:smartTag w:uri="urn:schemas-microsoft-com:office:smarttags" w:element="PlaceType">
                        <w:r w:rsidRPr="001D7FBD">
                          <w:rPr>
                            <w:rFonts w:cs="Arial"/>
                            <w:b/>
                            <w:color w:val="FFFFFF"/>
                            <w:sz w:val="36"/>
                            <w:szCs w:val="36"/>
                          </w:rPr>
                          <w:t>Building</w:t>
                        </w:r>
                      </w:smartTag>
                    </w:smartTag>
                    <w:r w:rsidRPr="001D7FBD">
                      <w:rPr>
                        <w:rFonts w:cs="Arial"/>
                        <w:b/>
                        <w:color w:val="FFFFFF"/>
                        <w:sz w:val="36"/>
                        <w:szCs w:val="36"/>
                      </w:rPr>
                      <w:t xml:space="preserve"> Contracts Act 1995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1"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2"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3"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4" w15:restartNumberingAfterBreak="0">
    <w:nsid w:val="58782C69"/>
    <w:multiLevelType w:val="hybridMultilevel"/>
    <w:tmpl w:val="2CF64D72"/>
    <w:lvl w:ilvl="0" w:tplc="D798825A">
      <w:start w:val="1"/>
      <w:numFmt w:val="bullet"/>
      <w:lvlText w:val=""/>
      <w:lvlJc w:val="left"/>
      <w:pPr>
        <w:tabs>
          <w:tab w:val="num" w:pos="360"/>
        </w:tabs>
        <w:ind w:left="360" w:hanging="360"/>
      </w:pPr>
      <w:rPr>
        <w:rFonts w:ascii="Symbol" w:hAnsi="Symbol" w:hint="default"/>
        <w:color w:val="auto"/>
        <w:sz w:val="22"/>
      </w:rPr>
    </w:lvl>
    <w:lvl w:ilvl="1" w:tplc="0C090003" w:tentative="1">
      <w:start w:val="1"/>
      <w:numFmt w:val="bullet"/>
      <w:lvlText w:val="o"/>
      <w:lvlJc w:val="left"/>
      <w:pPr>
        <w:tabs>
          <w:tab w:val="num" w:pos="648"/>
        </w:tabs>
        <w:ind w:left="648" w:hanging="360"/>
      </w:pPr>
      <w:rPr>
        <w:rFonts w:ascii="Courier New" w:hAnsi="Courier New" w:cs="Courier New" w:hint="default"/>
      </w:rPr>
    </w:lvl>
    <w:lvl w:ilvl="2" w:tplc="0C090005" w:tentative="1">
      <w:start w:val="1"/>
      <w:numFmt w:val="bullet"/>
      <w:lvlText w:val=""/>
      <w:lvlJc w:val="left"/>
      <w:pPr>
        <w:tabs>
          <w:tab w:val="num" w:pos="1368"/>
        </w:tabs>
        <w:ind w:left="1368" w:hanging="360"/>
      </w:pPr>
      <w:rPr>
        <w:rFonts w:ascii="Wingdings" w:hAnsi="Wingdings" w:hint="default"/>
      </w:rPr>
    </w:lvl>
    <w:lvl w:ilvl="3" w:tplc="0C090001" w:tentative="1">
      <w:start w:val="1"/>
      <w:numFmt w:val="bullet"/>
      <w:lvlText w:val=""/>
      <w:lvlJc w:val="left"/>
      <w:pPr>
        <w:tabs>
          <w:tab w:val="num" w:pos="2088"/>
        </w:tabs>
        <w:ind w:left="2088" w:hanging="360"/>
      </w:pPr>
      <w:rPr>
        <w:rFonts w:ascii="Symbol" w:hAnsi="Symbol" w:hint="default"/>
      </w:rPr>
    </w:lvl>
    <w:lvl w:ilvl="4" w:tplc="0C090003" w:tentative="1">
      <w:start w:val="1"/>
      <w:numFmt w:val="bullet"/>
      <w:lvlText w:val="o"/>
      <w:lvlJc w:val="left"/>
      <w:pPr>
        <w:tabs>
          <w:tab w:val="num" w:pos="2808"/>
        </w:tabs>
        <w:ind w:left="2808" w:hanging="360"/>
      </w:pPr>
      <w:rPr>
        <w:rFonts w:ascii="Courier New" w:hAnsi="Courier New" w:cs="Courier New" w:hint="default"/>
      </w:rPr>
    </w:lvl>
    <w:lvl w:ilvl="5" w:tplc="0C090005" w:tentative="1">
      <w:start w:val="1"/>
      <w:numFmt w:val="bullet"/>
      <w:lvlText w:val=""/>
      <w:lvlJc w:val="left"/>
      <w:pPr>
        <w:tabs>
          <w:tab w:val="num" w:pos="3528"/>
        </w:tabs>
        <w:ind w:left="3528" w:hanging="360"/>
      </w:pPr>
      <w:rPr>
        <w:rFonts w:ascii="Wingdings" w:hAnsi="Wingdings" w:hint="default"/>
      </w:rPr>
    </w:lvl>
    <w:lvl w:ilvl="6" w:tplc="0C090001" w:tentative="1">
      <w:start w:val="1"/>
      <w:numFmt w:val="bullet"/>
      <w:lvlText w:val=""/>
      <w:lvlJc w:val="left"/>
      <w:pPr>
        <w:tabs>
          <w:tab w:val="num" w:pos="4248"/>
        </w:tabs>
        <w:ind w:left="4248" w:hanging="360"/>
      </w:pPr>
      <w:rPr>
        <w:rFonts w:ascii="Symbol" w:hAnsi="Symbol" w:hint="default"/>
      </w:rPr>
    </w:lvl>
    <w:lvl w:ilvl="7" w:tplc="0C090003" w:tentative="1">
      <w:start w:val="1"/>
      <w:numFmt w:val="bullet"/>
      <w:lvlText w:val="o"/>
      <w:lvlJc w:val="left"/>
      <w:pPr>
        <w:tabs>
          <w:tab w:val="num" w:pos="4968"/>
        </w:tabs>
        <w:ind w:left="4968" w:hanging="360"/>
      </w:pPr>
      <w:rPr>
        <w:rFonts w:ascii="Courier New" w:hAnsi="Courier New" w:cs="Courier New" w:hint="default"/>
      </w:rPr>
    </w:lvl>
    <w:lvl w:ilvl="8" w:tplc="0C090005" w:tentative="1">
      <w:start w:val="1"/>
      <w:numFmt w:val="bullet"/>
      <w:lvlText w:val=""/>
      <w:lvlJc w:val="left"/>
      <w:pPr>
        <w:tabs>
          <w:tab w:val="num" w:pos="5688"/>
        </w:tabs>
        <w:ind w:left="5688" w:hanging="360"/>
      </w:pPr>
      <w:rPr>
        <w:rFonts w:ascii="Wingdings" w:hAnsi="Wingdings" w:hint="default"/>
      </w:rPr>
    </w:lvl>
  </w:abstractNum>
  <w:num w:numId="1" w16cid:durableId="1272473876">
    <w:abstractNumId w:val="4"/>
  </w:num>
  <w:num w:numId="2" w16cid:durableId="1208880882">
    <w:abstractNumId w:val="3"/>
  </w:num>
  <w:num w:numId="3" w16cid:durableId="1749770088">
    <w:abstractNumId w:val="1"/>
  </w:num>
  <w:num w:numId="4" w16cid:durableId="311175634">
    <w:abstractNumId w:val="2"/>
  </w:num>
  <w:num w:numId="5" w16cid:durableId="132666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BD"/>
    <w:rsid w:val="00010EA9"/>
    <w:rsid w:val="00014A6C"/>
    <w:rsid w:val="0001619A"/>
    <w:rsid w:val="0004456D"/>
    <w:rsid w:val="000A118F"/>
    <w:rsid w:val="000E1A76"/>
    <w:rsid w:val="00124AFA"/>
    <w:rsid w:val="001D1CC0"/>
    <w:rsid w:val="001D7FBD"/>
    <w:rsid w:val="00281394"/>
    <w:rsid w:val="00293276"/>
    <w:rsid w:val="0033066E"/>
    <w:rsid w:val="00345D43"/>
    <w:rsid w:val="003C353B"/>
    <w:rsid w:val="004804B1"/>
    <w:rsid w:val="0052030F"/>
    <w:rsid w:val="00611A93"/>
    <w:rsid w:val="006A1FD7"/>
    <w:rsid w:val="00712059"/>
    <w:rsid w:val="00795F96"/>
    <w:rsid w:val="007C344D"/>
    <w:rsid w:val="008067E4"/>
    <w:rsid w:val="008126ED"/>
    <w:rsid w:val="00882371"/>
    <w:rsid w:val="008E3296"/>
    <w:rsid w:val="009252E5"/>
    <w:rsid w:val="009D65A2"/>
    <w:rsid w:val="009E2B46"/>
    <w:rsid w:val="00AE0998"/>
    <w:rsid w:val="00B35C23"/>
    <w:rsid w:val="00C0019D"/>
    <w:rsid w:val="00C26826"/>
    <w:rsid w:val="00C92D0C"/>
    <w:rsid w:val="00D006C5"/>
    <w:rsid w:val="00D36692"/>
    <w:rsid w:val="00D747C6"/>
    <w:rsid w:val="00D83AAF"/>
    <w:rsid w:val="00E01DF2"/>
    <w:rsid w:val="00E46EC1"/>
    <w:rsid w:val="00E84B54"/>
    <w:rsid w:val="00E91FA1"/>
    <w:rsid w:val="00EA2C38"/>
    <w:rsid w:val="00EE24BD"/>
    <w:rsid w:val="00F158D1"/>
    <w:rsid w:val="00F2485C"/>
    <w:rsid w:val="00F5762F"/>
    <w:rsid w:val="00FF0F2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4"/>
    <o:shapelayout v:ext="edit">
      <o:idmap v:ext="edit" data="1"/>
    </o:shapelayout>
  </w:shapeDefaults>
  <w:decimalSymbol w:val="."/>
  <w:listSeparator w:val=","/>
  <w14:docId w14:val="514D96FD"/>
  <w15:chartTrackingRefBased/>
  <w15:docId w15:val="{273E9846-4965-4E9C-ABD4-39D44EF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EC1"/>
    <w:rPr>
      <w:rFonts w:ascii="Arial" w:hAnsi="Arial"/>
      <w:sz w:val="22"/>
      <w:szCs w:val="24"/>
    </w:rPr>
  </w:style>
  <w:style w:type="paragraph" w:styleId="Heading1">
    <w:name w:val="heading 1"/>
    <w:next w:val="BodyText"/>
    <w:qFormat/>
    <w:rsid w:val="00E46EC1"/>
    <w:pPr>
      <w:keepNext/>
      <w:keepLines/>
      <w:suppressAutoHyphens/>
      <w:spacing w:before="200" w:after="200"/>
      <w:outlineLvl w:val="0"/>
    </w:pPr>
    <w:rPr>
      <w:rFonts w:ascii="Arial" w:hAnsi="Arial" w:cs="Arial"/>
      <w:b/>
      <w:bCs/>
      <w:sz w:val="36"/>
      <w:szCs w:val="36"/>
    </w:rPr>
  </w:style>
  <w:style w:type="paragraph" w:styleId="Heading2">
    <w:name w:val="heading 2"/>
    <w:next w:val="BodyText"/>
    <w:link w:val="Heading2Char"/>
    <w:qFormat/>
    <w:rsid w:val="00E46EC1"/>
    <w:pPr>
      <w:keepNext/>
      <w:keepLines/>
      <w:suppressAutoHyphens/>
      <w:spacing w:before="200" w:after="200"/>
      <w:outlineLvl w:val="1"/>
    </w:pPr>
    <w:rPr>
      <w:rFonts w:ascii="Arial" w:hAnsi="Arial" w:cs="Arial"/>
      <w:b/>
      <w:bCs/>
      <w:sz w:val="32"/>
      <w:szCs w:val="32"/>
    </w:rPr>
  </w:style>
  <w:style w:type="paragraph" w:styleId="Heading3">
    <w:name w:val="heading 3"/>
    <w:next w:val="BodyText"/>
    <w:link w:val="Heading3Char"/>
    <w:qFormat/>
    <w:rsid w:val="00E46EC1"/>
    <w:pPr>
      <w:keepNext/>
      <w:keepLines/>
      <w:suppressAutoHyphens/>
      <w:spacing w:before="200" w:after="200"/>
      <w:outlineLvl w:val="2"/>
    </w:pPr>
    <w:rPr>
      <w:rFonts w:ascii="Arial" w:hAnsi="Arial" w:cs="Arial"/>
      <w:b/>
      <w:bCs/>
      <w:sz w:val="28"/>
      <w:szCs w:val="26"/>
    </w:rPr>
  </w:style>
  <w:style w:type="paragraph" w:styleId="Heading4">
    <w:name w:val="heading 4"/>
    <w:next w:val="BodyText"/>
    <w:link w:val="Heading4Char"/>
    <w:qFormat/>
    <w:rsid w:val="00E46EC1"/>
    <w:pPr>
      <w:keepNext/>
      <w:keepLines/>
      <w:suppressAutoHyphens/>
      <w:spacing w:before="200" w:after="200"/>
      <w:outlineLvl w:val="3"/>
    </w:pPr>
    <w:rPr>
      <w:rFonts w:ascii="Arial" w:hAnsi="Arial"/>
      <w:b/>
      <w:bCs/>
      <w:sz w:val="24"/>
      <w:szCs w:val="28"/>
    </w:rPr>
  </w:style>
  <w:style w:type="paragraph" w:styleId="Heading5">
    <w:name w:val="heading 5"/>
    <w:next w:val="BodyText"/>
    <w:link w:val="Heading5Char"/>
    <w:qFormat/>
    <w:rsid w:val="006A1FD7"/>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4AFA"/>
    <w:pPr>
      <w:tabs>
        <w:tab w:val="center" w:pos="4153"/>
        <w:tab w:val="right" w:pos="8306"/>
      </w:tabs>
    </w:pPr>
  </w:style>
  <w:style w:type="paragraph" w:styleId="Footer">
    <w:name w:val="footer"/>
    <w:basedOn w:val="Normal"/>
    <w:link w:val="FooterChar"/>
    <w:uiPriority w:val="99"/>
    <w:rsid w:val="00E46EC1"/>
    <w:pPr>
      <w:tabs>
        <w:tab w:val="center" w:pos="4820"/>
        <w:tab w:val="right" w:pos="9639"/>
      </w:tabs>
    </w:pPr>
    <w:rPr>
      <w:sz w:val="20"/>
      <w:szCs w:val="20"/>
    </w:rPr>
  </w:style>
  <w:style w:type="paragraph" w:styleId="BalloonText">
    <w:name w:val="Balloon Text"/>
    <w:basedOn w:val="Normal"/>
    <w:semiHidden/>
    <w:rsid w:val="001D7FBD"/>
    <w:rPr>
      <w:rFonts w:ascii="Tahoma" w:hAnsi="Tahoma" w:cs="Tahoma"/>
      <w:sz w:val="16"/>
      <w:szCs w:val="16"/>
    </w:rPr>
  </w:style>
  <w:style w:type="character" w:customStyle="1" w:styleId="FooterChar">
    <w:name w:val="Footer Char"/>
    <w:link w:val="Footer"/>
    <w:uiPriority w:val="99"/>
    <w:rsid w:val="00E46EC1"/>
    <w:rPr>
      <w:rFonts w:ascii="Arial" w:hAnsi="Arial"/>
    </w:rPr>
  </w:style>
  <w:style w:type="character" w:customStyle="1" w:styleId="Heading2Char">
    <w:name w:val="Heading 2 Char"/>
    <w:link w:val="Heading2"/>
    <w:locked/>
    <w:rsid w:val="00E46EC1"/>
    <w:rPr>
      <w:rFonts w:ascii="Arial" w:hAnsi="Arial" w:cs="Arial"/>
      <w:b/>
      <w:bCs/>
      <w:sz w:val="32"/>
      <w:szCs w:val="32"/>
    </w:rPr>
  </w:style>
  <w:style w:type="character" w:customStyle="1" w:styleId="Heading3Char">
    <w:name w:val="Heading 3 Char"/>
    <w:link w:val="Heading3"/>
    <w:locked/>
    <w:rsid w:val="00E46EC1"/>
    <w:rPr>
      <w:rFonts w:ascii="Arial" w:hAnsi="Arial" w:cs="Arial"/>
      <w:b/>
      <w:bCs/>
      <w:sz w:val="28"/>
      <w:szCs w:val="26"/>
    </w:rPr>
  </w:style>
  <w:style w:type="character" w:customStyle="1" w:styleId="Heading4Char">
    <w:name w:val="Heading 4 Char"/>
    <w:link w:val="Heading4"/>
    <w:locked/>
    <w:rsid w:val="00E46EC1"/>
    <w:rPr>
      <w:rFonts w:ascii="Arial" w:hAnsi="Arial"/>
      <w:b/>
      <w:bCs/>
      <w:sz w:val="24"/>
      <w:szCs w:val="28"/>
    </w:rPr>
  </w:style>
  <w:style w:type="character" w:customStyle="1" w:styleId="Heading5Char">
    <w:name w:val="Heading 5 Char"/>
    <w:link w:val="Heading5"/>
    <w:locked/>
    <w:rsid w:val="006A1FD7"/>
    <w:rPr>
      <w:rFonts w:ascii="Calibri" w:hAnsi="Calibri"/>
      <w:b/>
      <w:bCs/>
      <w:iCs/>
      <w:sz w:val="24"/>
      <w:szCs w:val="26"/>
      <w:lang w:val="en-AU" w:eastAsia="en-AU" w:bidi="ar-SA"/>
    </w:rPr>
  </w:style>
  <w:style w:type="paragraph" w:styleId="BodyText">
    <w:name w:val="Body Text"/>
    <w:link w:val="BodyTextChar"/>
    <w:rsid w:val="00E46EC1"/>
    <w:pPr>
      <w:suppressAutoHyphens/>
      <w:spacing w:before="240" w:after="240"/>
    </w:pPr>
    <w:rPr>
      <w:rFonts w:ascii="Arial" w:hAnsi="Arial"/>
      <w:sz w:val="22"/>
    </w:rPr>
  </w:style>
  <w:style w:type="paragraph" w:styleId="ListBullet">
    <w:name w:val="List Bullet"/>
    <w:rsid w:val="00E46EC1"/>
    <w:pPr>
      <w:numPr>
        <w:numId w:val="2"/>
      </w:numPr>
      <w:suppressAutoHyphens/>
    </w:pPr>
    <w:rPr>
      <w:rFonts w:ascii="Arial" w:hAnsi="Arial"/>
      <w:sz w:val="22"/>
      <w:szCs w:val="24"/>
    </w:rPr>
  </w:style>
  <w:style w:type="paragraph" w:styleId="ListBullet2">
    <w:name w:val="List Bullet 2"/>
    <w:rsid w:val="00E46EC1"/>
    <w:pPr>
      <w:numPr>
        <w:numId w:val="3"/>
      </w:numPr>
      <w:suppressAutoHyphens/>
    </w:pPr>
    <w:rPr>
      <w:rFonts w:ascii="Arial" w:hAnsi="Arial"/>
      <w:sz w:val="22"/>
      <w:szCs w:val="24"/>
    </w:rPr>
  </w:style>
  <w:style w:type="paragraph" w:styleId="ListNumber">
    <w:name w:val="List Number"/>
    <w:rsid w:val="00E46EC1"/>
    <w:pPr>
      <w:numPr>
        <w:numId w:val="4"/>
      </w:numPr>
    </w:pPr>
    <w:rPr>
      <w:rFonts w:ascii="Arial" w:hAnsi="Arial"/>
      <w:sz w:val="22"/>
      <w:szCs w:val="24"/>
    </w:rPr>
  </w:style>
  <w:style w:type="paragraph" w:styleId="ListNumber2">
    <w:name w:val="List Number 2"/>
    <w:rsid w:val="00E46EC1"/>
    <w:pPr>
      <w:numPr>
        <w:numId w:val="5"/>
      </w:numPr>
    </w:pPr>
    <w:rPr>
      <w:rFonts w:ascii="Arial" w:hAnsi="Arial"/>
      <w:sz w:val="22"/>
      <w:szCs w:val="24"/>
    </w:rPr>
  </w:style>
  <w:style w:type="character" w:customStyle="1" w:styleId="BodyTextChar">
    <w:name w:val="Body Text Char"/>
    <w:link w:val="BodyText"/>
    <w:rsid w:val="00E46EC1"/>
    <w:rPr>
      <w:rFonts w:ascii="Arial" w:hAnsi="Arial"/>
      <w:sz w:val="22"/>
    </w:rPr>
  </w:style>
  <w:style w:type="character" w:customStyle="1" w:styleId="FooterURL">
    <w:name w:val="Footer URL"/>
    <w:rsid w:val="00E46EC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1550</Characters>
  <Application>Microsoft Office Word</Application>
  <DocSecurity>0</DocSecurity>
  <Lines>77</Lines>
  <Paragraphs>48</Paragraphs>
  <ScaleCrop>false</ScaleCrop>
  <HeadingPairs>
    <vt:vector size="2" baseType="variant">
      <vt:variant>
        <vt:lpstr>Title</vt:lpstr>
      </vt:variant>
      <vt:variant>
        <vt:i4>1</vt:i4>
      </vt:variant>
    </vt:vector>
  </HeadingPairs>
  <TitlesOfParts>
    <vt:vector size="1" baseType="lpstr">
      <vt:lpstr>Warning: changes to price</vt:lpstr>
    </vt:vector>
  </TitlesOfParts>
  <Company/>
  <LinksUpToDate>false</LinksUpToDate>
  <CharactersWithSpaces>1813</CharactersWithSpaces>
  <SharedDoc>false</SharedDoc>
  <HLinks>
    <vt:vector size="6" baseType="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changes to price</dc:title>
  <dc:subject>Builders and tradespeople</dc:subject>
  <dc:creator>Consumer Affairs Victoria</dc:creator>
  <cp:keywords/>
  <dc:description/>
  <cp:lastModifiedBy>David M Darragh (DGS)</cp:lastModifiedBy>
  <cp:revision>2</cp:revision>
  <dcterms:created xsi:type="dcterms:W3CDTF">2026-04-07T01:22:00Z</dcterms:created>
  <dcterms:modified xsi:type="dcterms:W3CDTF">2026-04-07T01:22:00Z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CD/14/281485</vt:lpwstr>
  </property>
  <property fmtid="{D5CDD505-2E9C-101B-9397-08002B2CF9AE}" pid="3" name="TRIM_DateDue">
    <vt:lpwstr> </vt:lpwstr>
  </property>
  <property fmtid="{D5CDD505-2E9C-101B-9397-08002B2CF9AE}" pid="4" name="TRIM_Author">
    <vt:lpwstr>KROKOS, Jane</vt:lpwstr>
  </property>
  <property fmtid="{D5CDD505-2E9C-101B-9397-08002B2CF9AE}" pid="5" name="TRIM_Container">
    <vt:lpwstr>DG/11/31707</vt:lpwstr>
  </property>
  <property fmtid="{D5CDD505-2E9C-101B-9397-08002B2CF9AE}" pid="6" name="TRIM_Creator">
    <vt:lpwstr>KROKOS, Jane</vt:lpwstr>
  </property>
  <property fmtid="{D5CDD505-2E9C-101B-9397-08002B2CF9AE}" pid="7" name="TRIM_DateRegistered">
    <vt:lpwstr>10 July, 2014</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Master form - Builders and tradespeople - Warning: changes to the price</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2026-04-07T01:22:15Z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b3026017-2a8f-4297-8288-65ad050cf7f2</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