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51E5" w14:textId="77777777" w:rsidR="00D62B9D" w:rsidRDefault="00D62B9D" w:rsidP="00D62B9D">
      <w:pPr>
        <w:pStyle w:val="Heading1"/>
        <w:spacing w:after="0"/>
      </w:pPr>
      <w:bookmarkStart w:id="0" w:name="_GoBack"/>
      <w:bookmarkEnd w:id="0"/>
      <w:r w:rsidRPr="007906F0">
        <w:t xml:space="preserve">Director of Consumer Affairs Victoria </w:t>
      </w:r>
    </w:p>
    <w:p w14:paraId="5CCF2691" w14:textId="7E43B07F" w:rsidR="00FC0757" w:rsidRPr="007906F0" w:rsidRDefault="00D62B9D" w:rsidP="00FC0757">
      <w:pPr>
        <w:pStyle w:val="Heading1"/>
      </w:pPr>
      <w:r>
        <w:t xml:space="preserve">Approved </w:t>
      </w:r>
      <w:r w:rsidR="00FC0757" w:rsidRPr="007906F0">
        <w:t xml:space="preserve">Domestic </w:t>
      </w:r>
      <w:r w:rsidR="00430FDE">
        <w:t>B</w:t>
      </w:r>
      <w:r w:rsidR="00FC0757" w:rsidRPr="007906F0">
        <w:t xml:space="preserve">uilding </w:t>
      </w:r>
      <w:r w:rsidR="00430FDE">
        <w:t>C</w:t>
      </w:r>
      <w:r w:rsidR="00FC0757" w:rsidRPr="007906F0">
        <w:t>ontracts</w:t>
      </w:r>
      <w:r w:rsidR="00836E3C" w:rsidRPr="007906F0">
        <w:t xml:space="preserve"> </w:t>
      </w:r>
      <w:r w:rsidR="00430FDE">
        <w:t>C</w:t>
      </w:r>
      <w:r w:rsidR="00836E3C" w:rsidRPr="007906F0">
        <w:t>hecklist</w:t>
      </w:r>
    </w:p>
    <w:p w14:paraId="120779AC" w14:textId="77777777" w:rsidR="00836E3C" w:rsidRPr="007906F0" w:rsidRDefault="00836E3C" w:rsidP="00836E3C">
      <w:pPr>
        <w:pStyle w:val="BodyText"/>
        <w:rPr>
          <w:b/>
          <w:i/>
        </w:rPr>
      </w:pPr>
      <w:r w:rsidRPr="007906F0">
        <w:rPr>
          <w:b/>
        </w:rPr>
        <w:t>Section 31(1)(r) of the</w:t>
      </w:r>
      <w:r w:rsidRPr="007906F0">
        <w:rPr>
          <w:b/>
          <w:i/>
        </w:rPr>
        <w:t xml:space="preserve"> Domestic Building Contracts Act 1995</w:t>
      </w:r>
    </w:p>
    <w:p w14:paraId="20D62ABB" w14:textId="42526A82" w:rsidR="00FC0757" w:rsidRPr="007906F0" w:rsidRDefault="00D62B9D" w:rsidP="00FC0757">
      <w:pPr>
        <w:pStyle w:val="BodyText"/>
        <w:spacing w:before="40" w:after="40" w:line="264" w:lineRule="auto"/>
      </w:pPr>
      <w:r>
        <w:t>This</w:t>
      </w:r>
      <w:r w:rsidR="00FC0757" w:rsidRPr="007906F0">
        <w:t xml:space="preserve"> </w:t>
      </w:r>
      <w:r>
        <w:t>checklist</w:t>
      </w:r>
      <w:r w:rsidR="00FC0757" w:rsidRPr="007906F0">
        <w:t xml:space="preserve"> must be included in major domestic building contracts entered into from 1 September 2016 in substantially the same form or to the same effect as follows</w:t>
      </w:r>
      <w:r w:rsidR="00836E3C" w:rsidRPr="007906F0">
        <w:t>.</w:t>
      </w:r>
    </w:p>
    <w:p w14:paraId="533216D5" w14:textId="0B26ABF1" w:rsidR="00FC0757" w:rsidRPr="007906F0" w:rsidRDefault="00FC0757" w:rsidP="006500FC">
      <w:pPr>
        <w:pStyle w:val="BodyText"/>
        <w:rPr>
          <w:b/>
          <w:bCs/>
        </w:rPr>
      </w:pPr>
      <w:r w:rsidRPr="007906F0">
        <w:rPr>
          <w:b/>
          <w:bCs/>
        </w:rPr>
        <w:t>Before signing this legally binding contract, check this list:</w:t>
      </w:r>
    </w:p>
    <w:tbl>
      <w:tblPr>
        <w:tblW w:w="9957" w:type="dxa"/>
        <w:tblInd w:w="136" w:type="dxa"/>
        <w:tblLook w:val="0000" w:firstRow="0" w:lastRow="0" w:firstColumn="0" w:lastColumn="0" w:noHBand="0" w:noVBand="0"/>
      </w:tblPr>
      <w:tblGrid>
        <w:gridCol w:w="6207"/>
        <w:gridCol w:w="832"/>
        <w:gridCol w:w="936"/>
        <w:gridCol w:w="954"/>
        <w:gridCol w:w="1028"/>
      </w:tblGrid>
      <w:tr w:rsidR="00FC0757" w:rsidRPr="007906F0" w14:paraId="6F886DDF" w14:textId="77777777" w:rsidTr="00911DB0">
        <w:trPr>
          <w:trHeight w:val="1383"/>
        </w:trPr>
        <w:tc>
          <w:tcPr>
            <w:tcW w:w="6207" w:type="dxa"/>
            <w:shd w:val="clear" w:color="auto" w:fill="auto"/>
            <w:vAlign w:val="center"/>
          </w:tcPr>
          <w:p w14:paraId="43A2CD7C" w14:textId="77777777" w:rsidR="00CB6C08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If the cost of the building work is more than $16,000, has an insurance policy or certificate of currency for domestic building insurance covering your project been issued and provided to you?</w:t>
            </w:r>
          </w:p>
          <w:p w14:paraId="57B1DB4C" w14:textId="21174388" w:rsidR="00FC0757" w:rsidRPr="007906F0" w:rsidRDefault="00FC0757" w:rsidP="009A3485">
            <w:pPr>
              <w:pStyle w:val="BodyText"/>
              <w:spacing w:before="120" w:after="120"/>
              <w:jc w:val="right"/>
            </w:pPr>
            <w:r w:rsidRPr="007906F0">
              <w:t xml:space="preserve">(Note: If not, the contract is conditional upon you receiving either an insurance policy or a certificate of currency for </w:t>
            </w:r>
            <w:r w:rsidR="009A3485" w:rsidRPr="007906F0">
              <w:t xml:space="preserve">domestic building </w:t>
            </w:r>
            <w:r w:rsidRPr="007906F0">
              <w:t>insurance.)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D6DD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B77A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8F9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9E08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04F87A62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5FEC0377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If this contract is conditional upon you receiving written approval for finance, have you obtained such approval?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DC504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3405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9089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C71C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3B22DE" w:rsidRPr="007906F0" w14:paraId="41A7B162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4B7BA2CB" w14:textId="0350A3E1" w:rsidR="003B22DE" w:rsidRPr="007906F0" w:rsidRDefault="003B22DE" w:rsidP="00CC7D6B">
            <w:pPr>
              <w:pStyle w:val="BodyText"/>
              <w:spacing w:before="120" w:after="120"/>
              <w:jc w:val="right"/>
            </w:pPr>
            <w:r w:rsidRPr="007906F0">
              <w:t xml:space="preserve">Have you </w:t>
            </w:r>
            <w:r w:rsidR="00F719DD" w:rsidRPr="007906F0">
              <w:t>appointed</w:t>
            </w:r>
            <w:r w:rsidRPr="007906F0">
              <w:t xml:space="preserve"> a private building surveyor</w:t>
            </w:r>
            <w:r w:rsidR="00F719DD" w:rsidRPr="007906F0">
              <w:t xml:space="preserve"> or </w:t>
            </w:r>
            <w:r w:rsidR="00D07024" w:rsidRPr="007906F0">
              <w:t>has a</w:t>
            </w:r>
            <w:r w:rsidR="00F719DD" w:rsidRPr="007906F0">
              <w:t xml:space="preserve"> municipal building surveyor</w:t>
            </w:r>
            <w:r w:rsidR="00D07024" w:rsidRPr="007906F0">
              <w:t xml:space="preserve"> been engaged</w:t>
            </w:r>
            <w:r w:rsidRPr="007906F0">
              <w:t>?</w:t>
            </w:r>
          </w:p>
          <w:p w14:paraId="6121317E" w14:textId="2586835A" w:rsidR="003B22DE" w:rsidRPr="007906F0" w:rsidRDefault="00370E36" w:rsidP="00F719DD">
            <w:pPr>
              <w:pStyle w:val="BodyText"/>
              <w:spacing w:before="120" w:after="120"/>
              <w:jc w:val="right"/>
            </w:pPr>
            <w:r w:rsidRPr="007906F0">
              <w:t>(Note: If no</w:t>
            </w:r>
            <w:r w:rsidR="00F719DD" w:rsidRPr="007906F0">
              <w:t>t</w:t>
            </w:r>
            <w:r w:rsidRPr="007906F0">
              <w:t xml:space="preserve">, you will need to </w:t>
            </w:r>
            <w:r w:rsidR="00F719DD" w:rsidRPr="007906F0">
              <w:t>choose</w:t>
            </w:r>
            <w:r w:rsidRPr="007906F0">
              <w:t xml:space="preserve"> </w:t>
            </w:r>
            <w:r w:rsidR="00165202" w:rsidRPr="007906F0">
              <w:t xml:space="preserve">and engage </w:t>
            </w:r>
            <w:r w:rsidRPr="007906F0">
              <w:t xml:space="preserve">a building surveyor before </w:t>
            </w:r>
            <w:r w:rsidR="00165202" w:rsidRPr="007906F0">
              <w:t xml:space="preserve">your building work starts </w:t>
            </w:r>
            <w:r w:rsidRPr="007906F0">
              <w:t xml:space="preserve">so that a building </w:t>
            </w:r>
            <w:r w:rsidR="00F719DD" w:rsidRPr="007906F0">
              <w:t>permit</w:t>
            </w:r>
            <w:r w:rsidRPr="007906F0">
              <w:t xml:space="preserve"> can be issued for your building work.)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49041" w14:textId="77777777" w:rsidR="003B22DE" w:rsidRPr="007906F0" w:rsidRDefault="00370E36" w:rsidP="00CC7D6B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F383" w14:textId="77777777" w:rsidR="003B22DE" w:rsidRPr="007906F0" w:rsidRDefault="003B22DE" w:rsidP="00CC7D6B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9FE" w14:textId="77777777" w:rsidR="003B22DE" w:rsidRPr="007906F0" w:rsidRDefault="00370E36" w:rsidP="00CC7D6B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836D" w14:textId="77777777" w:rsidR="003B22DE" w:rsidRPr="007906F0" w:rsidRDefault="003B22DE" w:rsidP="00CC7D6B">
            <w:pPr>
              <w:pStyle w:val="BodyText"/>
              <w:spacing w:before="120" w:after="120"/>
            </w:pPr>
          </w:p>
        </w:tc>
      </w:tr>
      <w:tr w:rsidR="00FC0757" w:rsidRPr="007906F0" w14:paraId="7255CF88" w14:textId="77777777" w:rsidTr="00911DB0">
        <w:trPr>
          <w:trHeight w:val="20"/>
        </w:trPr>
        <w:tc>
          <w:tcPr>
            <w:tcW w:w="9957" w:type="dxa"/>
            <w:gridSpan w:val="5"/>
            <w:shd w:val="clear" w:color="auto" w:fill="auto"/>
            <w:vAlign w:val="center"/>
          </w:tcPr>
          <w:p w14:paraId="594CCCB3" w14:textId="0D65CFBC" w:rsidR="00FC0757" w:rsidRPr="007906F0" w:rsidRDefault="00FC0757" w:rsidP="00165202">
            <w:pPr>
              <w:pStyle w:val="BodyText"/>
              <w:spacing w:before="120" w:after="120"/>
              <w:rPr>
                <w:b/>
                <w:bCs/>
              </w:rPr>
            </w:pPr>
            <w:r w:rsidRPr="007906F0">
              <w:rPr>
                <w:b/>
                <w:bCs/>
              </w:rPr>
              <w:t xml:space="preserve">If you answer </w:t>
            </w:r>
            <w:r w:rsidR="00165202" w:rsidRPr="007906F0">
              <w:rPr>
                <w:b/>
                <w:bCs/>
              </w:rPr>
              <w:t>‘</w:t>
            </w:r>
            <w:r w:rsidRPr="007906F0">
              <w:rPr>
                <w:b/>
                <w:bCs/>
              </w:rPr>
              <w:t>NO</w:t>
            </w:r>
            <w:r w:rsidR="00165202" w:rsidRPr="007906F0">
              <w:rPr>
                <w:b/>
                <w:bCs/>
              </w:rPr>
              <w:t>’</w:t>
            </w:r>
            <w:r w:rsidRPr="007906F0">
              <w:rPr>
                <w:b/>
                <w:bCs/>
              </w:rPr>
              <w:t xml:space="preserve"> to any of the following questions </w:t>
            </w:r>
            <w:r w:rsidR="00D07024" w:rsidRPr="007906F0">
              <w:rPr>
                <w:b/>
                <w:bCs/>
              </w:rPr>
              <w:t>that apply to your building project</w:t>
            </w:r>
            <w:r w:rsidR="00DC1A9B" w:rsidRPr="007906F0">
              <w:rPr>
                <w:b/>
                <w:bCs/>
              </w:rPr>
              <w:t>,</w:t>
            </w:r>
            <w:r w:rsidR="00D07024" w:rsidRPr="007906F0">
              <w:rPr>
                <w:b/>
                <w:bCs/>
              </w:rPr>
              <w:t xml:space="preserve"> </w:t>
            </w:r>
            <w:r w:rsidRPr="007906F0">
              <w:rPr>
                <w:b/>
                <w:bCs/>
              </w:rPr>
              <w:t>you are not ready to sign the contract:</w:t>
            </w:r>
            <w:r w:rsidR="00165202" w:rsidRPr="007906F0">
              <w:rPr>
                <w:b/>
                <w:bCs/>
              </w:rPr>
              <w:t>*</w:t>
            </w:r>
          </w:p>
        </w:tc>
      </w:tr>
      <w:tr w:rsidR="00FC0757" w:rsidRPr="007906F0" w14:paraId="7A227ED2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610792CF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Have you had this contract long enough to read and understand it?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7F985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9DB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E7D3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4525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18805A8A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18682B16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Have you been provided with evidence that the builder named in this contract is registered with the Victorian Building Authority?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BAF0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21E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BFB2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0D0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6E82C8E8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0F1E24D8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Are the price and progress payments clearly stated?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83B9A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4136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C49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93ED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4937E33D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2A625602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Do you understand how the price is calculated and may be varied?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A4998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0EE7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A715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B171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4CEF02BB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001574EE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Has the builder assessed the suitability of the site for the proposed works? If tests are necessary, have they been carried out?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37E44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CC33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8B4E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13D0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FC0757" w:rsidRPr="007906F0" w14:paraId="2B27D577" w14:textId="77777777" w:rsidTr="00911DB0">
        <w:trPr>
          <w:trHeight w:val="20"/>
        </w:trPr>
        <w:tc>
          <w:tcPr>
            <w:tcW w:w="6207" w:type="dxa"/>
            <w:shd w:val="clear" w:color="auto" w:fill="auto"/>
            <w:vAlign w:val="center"/>
          </w:tcPr>
          <w:p w14:paraId="0848968E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If a deposit is payable, is it within the legal limit?</w:t>
            </w:r>
            <w:r w:rsidR="00CB6C08" w:rsidRPr="007906F0">
              <w:br/>
            </w:r>
            <w:r w:rsidRPr="007906F0">
              <w:t xml:space="preserve">The maximum under the </w:t>
            </w:r>
            <w:r w:rsidRPr="007906F0">
              <w:rPr>
                <w:i/>
              </w:rPr>
              <w:t>Domestic Building Contracts Act 1995</w:t>
            </w:r>
            <w:r w:rsidRPr="007906F0">
              <w:t xml:space="preserve"> is:</w:t>
            </w:r>
          </w:p>
          <w:p w14:paraId="63C47829" w14:textId="2CDFD277" w:rsidR="00FC0757" w:rsidRPr="007906F0" w:rsidRDefault="00FC0757" w:rsidP="00370E36">
            <w:pPr>
              <w:pStyle w:val="ListNumber"/>
              <w:spacing w:before="120" w:after="120" w:line="240" w:lineRule="auto"/>
              <w:jc w:val="right"/>
            </w:pPr>
            <w:r w:rsidRPr="007906F0">
              <w:t>10% if the price is less than $20,000</w:t>
            </w:r>
            <w:r w:rsidR="00D41E61">
              <w:t>,</w:t>
            </w:r>
            <w:r w:rsidRPr="007906F0">
              <w:t xml:space="preserve"> or</w:t>
            </w:r>
          </w:p>
          <w:p w14:paraId="0342AE0A" w14:textId="77777777" w:rsidR="00FC0757" w:rsidRPr="007906F0" w:rsidRDefault="00FC0757" w:rsidP="00370E36">
            <w:pPr>
              <w:pStyle w:val="ListNumber"/>
              <w:spacing w:before="120" w:after="120" w:line="240" w:lineRule="auto"/>
              <w:jc w:val="right"/>
            </w:pPr>
            <w:r w:rsidRPr="007906F0">
              <w:t>5% if the price is $20,000 or more.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B73C0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567C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9355" w14:textId="77777777" w:rsidR="00FC0757" w:rsidRPr="007906F0" w:rsidRDefault="00FC0757" w:rsidP="00370E36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1E3C" w14:textId="77777777" w:rsidR="00FC0757" w:rsidRPr="007906F0" w:rsidRDefault="00FC0757" w:rsidP="00370E36">
            <w:pPr>
              <w:pStyle w:val="BodyText"/>
              <w:spacing w:before="120" w:after="120"/>
            </w:pPr>
          </w:p>
        </w:tc>
      </w:tr>
      <w:tr w:rsidR="00911DB0" w:rsidRPr="007906F0" w14:paraId="3C9C2C78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6C4CFB94" w14:textId="3533AD6A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Is the work shown and described clearly in the contract, plans and specifications and any other relevant documents (such as engineering computations or soil report)?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C5579" w14:textId="1A9080D2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F4C6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2665" w14:textId="34AAAC71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20F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5DD1DC6A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4E62DB53" w14:textId="29F244DA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 xml:space="preserve">Are your special requirements </w:t>
            </w:r>
            <w:r w:rsidR="00D41E61">
              <w:t>or standards of finish</w:t>
            </w:r>
            <w:r w:rsidRPr="007906F0">
              <w:t xml:space="preserve"> included in the plans and specifications?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4CFED" w14:textId="0C5AD6C9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999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589" w14:textId="13EE8842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007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25ED9D09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5701C079" w14:textId="40EDF809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Are the commencement date and completion date clearly stated or capable of being worked out?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1C65C" w14:textId="0451439F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A08B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EB4" w14:textId="3C9BCFC7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531F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4DB08E18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27AE34C4" w14:textId="407ED4CB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Do you understand the procedure for extensions of time?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B1C84" w14:textId="5CB63EDE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E193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446" w14:textId="5696C3A8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365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2D04364F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094817D9" w14:textId="70DCEB48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 xml:space="preserve">Are any ‘provisional sums’ or ‘prime cost items’ clearly stated in the </w:t>
            </w:r>
            <w:r w:rsidRPr="007906F0">
              <w:lastRenderedPageBreak/>
              <w:t>schedules and understood by you?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78D3D" w14:textId="663B0E88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lastRenderedPageBreak/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9D8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07C2" w14:textId="02A96E79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3B8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1CFB89BE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15A42DB9" w14:textId="38FFBD1F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lastRenderedPageBreak/>
              <w:t>Do you understand the procedure for variations of plans and specifications?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ACE73" w14:textId="46072BB3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ED1E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B7C" w14:textId="1C244FEA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77BF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63EBBAB7" w14:textId="77777777" w:rsidTr="00DA6D63">
        <w:trPr>
          <w:trHeight w:val="20"/>
        </w:trPr>
        <w:tc>
          <w:tcPr>
            <w:tcW w:w="6207" w:type="dxa"/>
            <w:shd w:val="clear" w:color="auto" w:fill="auto"/>
          </w:tcPr>
          <w:p w14:paraId="489BE1BE" w14:textId="381A8E56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Do you understand the circumstances in which you can end the contract?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003CD" w14:textId="6DD35A46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97C8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9200" w14:textId="603B11E2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245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0555997F" w14:textId="77777777" w:rsidTr="00911DB0">
        <w:trPr>
          <w:trHeight w:val="20"/>
        </w:trPr>
        <w:tc>
          <w:tcPr>
            <w:tcW w:w="6207" w:type="dxa"/>
            <w:shd w:val="clear" w:color="auto" w:fill="auto"/>
          </w:tcPr>
          <w:p w14:paraId="6566DCAA" w14:textId="5529FF04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Did your builder give you a copy of the Domestic Building Consumer Guide?</w:t>
            </w:r>
          </w:p>
        </w:tc>
        <w:tc>
          <w:tcPr>
            <w:tcW w:w="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4BF6" w14:textId="47291638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CEA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0F7" w14:textId="0E462D0D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B30C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7B17F99A" w14:textId="77777777" w:rsidTr="00911DB0">
        <w:trPr>
          <w:trHeight w:val="20"/>
        </w:trPr>
        <w:tc>
          <w:tcPr>
            <w:tcW w:w="6207" w:type="dxa"/>
            <w:tcBorders>
              <w:right w:val="single" w:sz="4" w:space="0" w:color="auto"/>
            </w:tcBorders>
            <w:shd w:val="clear" w:color="auto" w:fill="auto"/>
          </w:tcPr>
          <w:p w14:paraId="7AC5C43E" w14:textId="77777777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If yes, insert the date on which you were given a copy of this guide</w:t>
            </w:r>
          </w:p>
          <w:p w14:paraId="3FEE5136" w14:textId="10067D88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 xml:space="preserve">dd/mm/yyyy  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04D4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  <w:tr w:rsidR="00911DB0" w:rsidRPr="007906F0" w14:paraId="1095B2F4" w14:textId="77777777" w:rsidTr="00911DB0">
        <w:trPr>
          <w:trHeight w:val="20"/>
        </w:trPr>
        <w:tc>
          <w:tcPr>
            <w:tcW w:w="6207" w:type="dxa"/>
            <w:shd w:val="clear" w:color="auto" w:fill="auto"/>
          </w:tcPr>
          <w:p w14:paraId="61CF78D0" w14:textId="640A7962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 xml:space="preserve">Have you read the Domestic Building Consumer Guide and the related information at </w:t>
            </w:r>
            <w:r w:rsidRPr="007906F0">
              <w:rPr>
                <w:b/>
              </w:rPr>
              <w:t>consumer.vic.gov.au/buildingguide</w:t>
            </w:r>
            <w:r w:rsidRPr="007906F0">
              <w:t>?</w:t>
            </w:r>
          </w:p>
        </w:tc>
        <w:tc>
          <w:tcPr>
            <w:tcW w:w="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A4BE" w14:textId="00DFA08A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Yes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FD6B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707" w14:textId="1E1E6BE2" w:rsidR="00911DB0" w:rsidRPr="007906F0" w:rsidRDefault="00911DB0" w:rsidP="00911DB0">
            <w:pPr>
              <w:pStyle w:val="BodyText"/>
              <w:spacing w:before="120" w:after="120"/>
              <w:jc w:val="right"/>
            </w:pPr>
            <w:r w:rsidRPr="007906F0">
              <w:t>No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7A7C" w14:textId="77777777" w:rsidR="00911DB0" w:rsidRPr="007906F0" w:rsidRDefault="00911DB0" w:rsidP="00911DB0">
            <w:pPr>
              <w:pStyle w:val="BodyText"/>
              <w:spacing w:before="120" w:after="120"/>
            </w:pPr>
          </w:p>
        </w:tc>
      </w:tr>
    </w:tbl>
    <w:p w14:paraId="63F52326" w14:textId="34F4CFBA" w:rsidR="00FC0757" w:rsidRPr="007906F0" w:rsidRDefault="00FC0757" w:rsidP="006500FC">
      <w:pPr>
        <w:pStyle w:val="BodyText"/>
        <w:rPr>
          <w:b/>
          <w:bCs/>
        </w:rPr>
      </w:pPr>
      <w:r w:rsidRPr="007906F0">
        <w:rPr>
          <w:b/>
          <w:bCs/>
        </w:rPr>
        <w:t>This checklist does not form part of the contract.</w:t>
      </w:r>
    </w:p>
    <w:p w14:paraId="7FDC98F9" w14:textId="54D75DA9" w:rsidR="006A2EAA" w:rsidRPr="007906F0" w:rsidRDefault="006A2EAA" w:rsidP="00897B6D">
      <w:pPr>
        <w:pStyle w:val="BodyText"/>
        <w:spacing w:before="120" w:after="120"/>
        <w:rPr>
          <w:b/>
        </w:rPr>
      </w:pPr>
      <w:r w:rsidRPr="007906F0">
        <w:rPr>
          <w:b/>
        </w:rPr>
        <w:t>I/we have read and completed this checklist:</w:t>
      </w:r>
    </w:p>
    <w:tbl>
      <w:tblPr>
        <w:tblW w:w="10000" w:type="dxa"/>
        <w:jc w:val="center"/>
        <w:tblLook w:val="0000" w:firstRow="0" w:lastRow="0" w:firstColumn="0" w:lastColumn="0" w:noHBand="0" w:noVBand="0"/>
      </w:tblPr>
      <w:tblGrid>
        <w:gridCol w:w="4530"/>
        <w:gridCol w:w="5470"/>
      </w:tblGrid>
      <w:tr w:rsidR="006500FC" w:rsidRPr="007906F0" w14:paraId="5BA4F280" w14:textId="77777777" w:rsidTr="006500FC">
        <w:trPr>
          <w:trHeight w:val="720"/>
          <w:jc w:val="center"/>
        </w:trPr>
        <w:tc>
          <w:tcPr>
            <w:tcW w:w="4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25D51" w14:textId="60682166" w:rsidR="002465BA" w:rsidRPr="007906F0" w:rsidRDefault="002465BA" w:rsidP="00897B6D">
            <w:pPr>
              <w:pStyle w:val="BodyText"/>
              <w:spacing w:before="120" w:after="120"/>
              <w:jc w:val="right"/>
            </w:pPr>
            <w:r w:rsidRPr="007906F0">
              <w:t>Sig</w:t>
            </w:r>
            <w:r w:rsidR="006A2EAA" w:rsidRPr="007906F0">
              <w:t>nature/s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D793" w14:textId="77777777" w:rsidR="006500FC" w:rsidRPr="007906F0" w:rsidRDefault="006500FC" w:rsidP="006500FC">
            <w:pPr>
              <w:pStyle w:val="BodyText"/>
              <w:spacing w:before="120" w:after="120"/>
            </w:pPr>
          </w:p>
        </w:tc>
      </w:tr>
      <w:tr w:rsidR="006500FC" w:rsidRPr="007906F0" w14:paraId="6C95D158" w14:textId="77777777" w:rsidTr="006500FC">
        <w:trPr>
          <w:trHeight w:val="20"/>
          <w:jc w:val="center"/>
        </w:trPr>
        <w:tc>
          <w:tcPr>
            <w:tcW w:w="4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7F902" w14:textId="77777777" w:rsidR="006500FC" w:rsidRPr="007906F0" w:rsidRDefault="006500FC" w:rsidP="006500FC">
            <w:pPr>
              <w:pStyle w:val="BodyText"/>
              <w:spacing w:before="120" w:after="0"/>
              <w:jc w:val="right"/>
            </w:pPr>
            <w:r w:rsidRPr="007906F0">
              <w:t>Date</w:t>
            </w:r>
          </w:p>
          <w:p w14:paraId="011899C5" w14:textId="77777777" w:rsidR="006500FC" w:rsidRPr="007906F0" w:rsidRDefault="00FC0757" w:rsidP="006500FC">
            <w:pPr>
              <w:pStyle w:val="QuestionHelpText"/>
              <w:jc w:val="right"/>
            </w:pPr>
            <w:r w:rsidRPr="007906F0">
              <w:t>dd/mm/yyyy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DE74" w14:textId="77777777" w:rsidR="006500FC" w:rsidRPr="007906F0" w:rsidRDefault="006500FC" w:rsidP="006500FC">
            <w:pPr>
              <w:pStyle w:val="BodyText"/>
              <w:spacing w:before="120" w:after="120"/>
            </w:pPr>
          </w:p>
        </w:tc>
      </w:tr>
    </w:tbl>
    <w:p w14:paraId="4A8D1411" w14:textId="77777777" w:rsidR="006500FC" w:rsidRPr="007906F0" w:rsidRDefault="006500FC" w:rsidP="00370E36">
      <w:pPr>
        <w:pStyle w:val="BodyText"/>
      </w:pPr>
    </w:p>
    <w:p w14:paraId="2147B269" w14:textId="25224568" w:rsidR="00CC7D6B" w:rsidRPr="00583A10" w:rsidRDefault="003B22DE" w:rsidP="00370E36">
      <w:pPr>
        <w:pStyle w:val="BodyText"/>
      </w:pPr>
      <w:r w:rsidRPr="007906F0">
        <w:t xml:space="preserve">* </w:t>
      </w:r>
      <w:r w:rsidR="00CC7D6B" w:rsidRPr="007906F0">
        <w:rPr>
          <w:b/>
        </w:rPr>
        <w:t>Note</w:t>
      </w:r>
      <w:r w:rsidR="00CC7D6B" w:rsidRPr="007906F0">
        <w:t xml:space="preserve">: </w:t>
      </w:r>
      <w:r w:rsidR="00D07024" w:rsidRPr="007906F0">
        <w:t xml:space="preserve">Not all of these </w:t>
      </w:r>
      <w:r w:rsidR="00165202" w:rsidRPr="007906F0">
        <w:t xml:space="preserve">questions </w:t>
      </w:r>
      <w:r w:rsidR="00D07024" w:rsidRPr="007906F0">
        <w:t>will apply to a</w:t>
      </w:r>
      <w:r w:rsidR="00DC1A9B" w:rsidRPr="007906F0">
        <w:t xml:space="preserve"> domestic building contract</w:t>
      </w:r>
      <w:r w:rsidR="00165202" w:rsidRPr="007906F0">
        <w:t xml:space="preserve"> </w:t>
      </w:r>
      <w:r w:rsidR="00D07024" w:rsidRPr="007906F0">
        <w:t>that covers a limited s</w:t>
      </w:r>
      <w:r w:rsidR="00DC1A9B" w:rsidRPr="007906F0">
        <w:t>cope of work, for example, a con</w:t>
      </w:r>
      <w:r w:rsidR="00D07024" w:rsidRPr="007906F0">
        <w:t xml:space="preserve">tract that is limited to the preparation of </w:t>
      </w:r>
      <w:r w:rsidR="00165202" w:rsidRPr="007906F0">
        <w:t>building plans and specifications.</w:t>
      </w:r>
    </w:p>
    <w:sectPr w:rsidR="00CC7D6B" w:rsidRPr="00583A10" w:rsidSect="006500FC">
      <w:headerReference w:type="default" r:id="rId8"/>
      <w:footerReference w:type="default" r:id="rId9"/>
      <w:footerReference w:type="first" r:id="rId10"/>
      <w:pgSz w:w="11906" w:h="16838"/>
      <w:pgMar w:top="709" w:right="760" w:bottom="567" w:left="1134" w:header="284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1229" w14:textId="77777777" w:rsidR="00A35875" w:rsidRDefault="00A35875">
      <w:r>
        <w:separator/>
      </w:r>
    </w:p>
    <w:p w14:paraId="4BF66451" w14:textId="77777777" w:rsidR="00A35875" w:rsidRDefault="00A35875"/>
  </w:endnote>
  <w:endnote w:type="continuationSeparator" w:id="0">
    <w:p w14:paraId="53EFC49F" w14:textId="77777777" w:rsidR="00A35875" w:rsidRDefault="00A35875">
      <w:r>
        <w:continuationSeparator/>
      </w:r>
    </w:p>
    <w:p w14:paraId="3056FD07" w14:textId="77777777" w:rsidR="00A35875" w:rsidRDefault="00A35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DA08C" w14:textId="7E3B55CE" w:rsidR="00543073" w:rsidRPr="005545CA" w:rsidRDefault="006500FC" w:rsidP="006500FC">
    <w:pPr>
      <w:pStyle w:val="Footer"/>
      <w:tabs>
        <w:tab w:val="clear" w:pos="5387"/>
        <w:tab w:val="clear" w:pos="10773"/>
        <w:tab w:val="center" w:pos="5245"/>
        <w:tab w:val="right" w:pos="9639"/>
      </w:tabs>
    </w:pPr>
    <w:r>
      <w:t>(</w:t>
    </w:r>
    <w:r w:rsidR="00C115FE">
      <w:t xml:space="preserve">4 </w:t>
    </w:r>
    <w:r w:rsidR="00DA67DE">
      <w:t>August 2016</w:t>
    </w:r>
    <w:r>
      <w:t>)</w:t>
    </w:r>
    <w:r>
      <w:br/>
    </w:r>
    <w:hyperlink r:id="rId1" w:history="1">
      <w:r>
        <w:rPr>
          <w:rStyle w:val="FooterURL"/>
        </w:rPr>
        <w:t>consumer.vic.gov.au</w:t>
      </w:r>
    </w:hyperlink>
    <w:r>
      <w:rPr>
        <w:rStyle w:val="FooterURL"/>
      </w:rPr>
      <w:t>/buildingindustry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3119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3119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D31198">
      <w:rPr>
        <w:rFonts w:cs="Helv"/>
        <w:b/>
        <w:noProof/>
      </w:rPr>
      <w:drawing>
        <wp:inline distT="0" distB="0" distL="0" distR="0" wp14:anchorId="22AB1765" wp14:editId="66C3BD20">
          <wp:extent cx="168592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4FFF" w14:textId="77777777" w:rsidR="00510F74" w:rsidRDefault="00443192" w:rsidP="006500FC">
    <w:pPr>
      <w:pStyle w:val="Footer"/>
      <w:tabs>
        <w:tab w:val="clear" w:pos="5387"/>
        <w:tab w:val="clear" w:pos="10773"/>
        <w:tab w:val="center" w:pos="4820"/>
        <w:tab w:val="right" w:pos="9639"/>
      </w:tabs>
    </w:pP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3119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3119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58EDF" w14:textId="77777777" w:rsidR="00A35875" w:rsidRDefault="00A35875">
      <w:r>
        <w:separator/>
      </w:r>
    </w:p>
    <w:p w14:paraId="63E6C9C4" w14:textId="77777777" w:rsidR="00A35875" w:rsidRDefault="00A35875"/>
  </w:footnote>
  <w:footnote w:type="continuationSeparator" w:id="0">
    <w:p w14:paraId="099904F8" w14:textId="77777777" w:rsidR="00A35875" w:rsidRDefault="00A35875">
      <w:r>
        <w:continuationSeparator/>
      </w:r>
    </w:p>
    <w:p w14:paraId="4E6063A0" w14:textId="77777777" w:rsidR="00A35875" w:rsidRDefault="00A358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0E1A" w14:textId="58ACDFB7" w:rsidR="00356D49" w:rsidRDefault="00356D4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0C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F87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25ED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>
    <w:nsid w:val="FFFFFF80"/>
    <w:multiLevelType w:val="singleLevel"/>
    <w:tmpl w:val="B2784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5685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D69D7E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DBB402EA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>
    <w:nsid w:val="02F22E44"/>
    <w:multiLevelType w:val="hybridMultilevel"/>
    <w:tmpl w:val="34FE60CC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21581"/>
    <w:multiLevelType w:val="hybridMultilevel"/>
    <w:tmpl w:val="4B906728"/>
    <w:lvl w:ilvl="0" w:tplc="5590F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36337E"/>
    <w:multiLevelType w:val="multilevel"/>
    <w:tmpl w:val="3558E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A0E8C"/>
    <w:multiLevelType w:val="hybridMultilevel"/>
    <w:tmpl w:val="0D1E7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D427E"/>
    <w:multiLevelType w:val="hybridMultilevel"/>
    <w:tmpl w:val="B7C6D2E0"/>
    <w:lvl w:ilvl="0" w:tplc="AA923C1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55056"/>
    <w:multiLevelType w:val="hybridMultilevel"/>
    <w:tmpl w:val="70F26E1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42856"/>
    <w:multiLevelType w:val="hybridMultilevel"/>
    <w:tmpl w:val="3A0E8800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00259"/>
    <w:multiLevelType w:val="hybridMultilevel"/>
    <w:tmpl w:val="71567220"/>
    <w:lvl w:ilvl="0" w:tplc="0C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>
    <w:nsid w:val="44A6661B"/>
    <w:multiLevelType w:val="hybridMultilevel"/>
    <w:tmpl w:val="C5C47BF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2256E"/>
    <w:multiLevelType w:val="hybridMultilevel"/>
    <w:tmpl w:val="3558EC0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53472"/>
    <w:multiLevelType w:val="multilevel"/>
    <w:tmpl w:val="F4C489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63738"/>
    <w:multiLevelType w:val="hybridMultilevel"/>
    <w:tmpl w:val="25384AA2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0A0E"/>
    <w:multiLevelType w:val="hybridMultilevel"/>
    <w:tmpl w:val="F4C489E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06FB6"/>
    <w:multiLevelType w:val="multilevel"/>
    <w:tmpl w:val="3E54866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C09E0"/>
    <w:multiLevelType w:val="hybridMultilevel"/>
    <w:tmpl w:val="FE8A86DC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6725E"/>
    <w:multiLevelType w:val="hybridMultilevel"/>
    <w:tmpl w:val="CD52785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22CAA"/>
    <w:multiLevelType w:val="hybridMultilevel"/>
    <w:tmpl w:val="3E548662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D1A7E"/>
    <w:multiLevelType w:val="hybridMultilevel"/>
    <w:tmpl w:val="E446DC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F1749"/>
    <w:multiLevelType w:val="hybridMultilevel"/>
    <w:tmpl w:val="15F233B8"/>
    <w:lvl w:ilvl="0" w:tplc="0A78E6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5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5"/>
  </w:num>
  <w:num w:numId="17">
    <w:abstractNumId w:val="16"/>
  </w:num>
  <w:num w:numId="18">
    <w:abstractNumId w:val="19"/>
  </w:num>
  <w:num w:numId="19">
    <w:abstractNumId w:val="17"/>
  </w:num>
  <w:num w:numId="20">
    <w:abstractNumId w:val="21"/>
  </w:num>
  <w:num w:numId="21">
    <w:abstractNumId w:val="20"/>
  </w:num>
  <w:num w:numId="22">
    <w:abstractNumId w:val="13"/>
  </w:num>
  <w:num w:numId="23">
    <w:abstractNumId w:val="14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1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30"/>
  </w:num>
  <w:num w:numId="35">
    <w:abstractNumId w:val="10"/>
  </w:num>
  <w:num w:numId="36">
    <w:abstractNumId w:val="8"/>
  </w:num>
  <w:num w:numId="37">
    <w:abstractNumId w:val="9"/>
  </w:num>
  <w:num w:numId="38">
    <w:abstractNumId w:val="4"/>
  </w:num>
  <w:num w:numId="39">
    <w:abstractNumId w:val="3"/>
  </w:num>
  <w:num w:numId="40">
    <w:abstractNumId w:val="28"/>
  </w:num>
  <w:num w:numId="41">
    <w:abstractNumId w:val="8"/>
  </w:num>
  <w:num w:numId="42">
    <w:abstractNumId w:val="8"/>
  </w:num>
  <w:num w:numId="43">
    <w:abstractNumId w:val="7"/>
  </w:num>
  <w:num w:numId="44">
    <w:abstractNumId w:val="4"/>
  </w:num>
  <w:num w:numId="45">
    <w:abstractNumId w:val="3"/>
  </w:num>
  <w:num w:numId="46">
    <w:abstractNumId w:val="12"/>
  </w:num>
  <w:num w:numId="47">
    <w:abstractNumId w:val="18"/>
  </w:num>
  <w:num w:numId="4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2"/>
    <w:rsid w:val="000037CA"/>
    <w:rsid w:val="000168A1"/>
    <w:rsid w:val="000220CA"/>
    <w:rsid w:val="00024C23"/>
    <w:rsid w:val="000355C2"/>
    <w:rsid w:val="00037895"/>
    <w:rsid w:val="000422C4"/>
    <w:rsid w:val="00043557"/>
    <w:rsid w:val="00046307"/>
    <w:rsid w:val="0005581F"/>
    <w:rsid w:val="00056A2B"/>
    <w:rsid w:val="00056F69"/>
    <w:rsid w:val="0006239C"/>
    <w:rsid w:val="0006318E"/>
    <w:rsid w:val="00066F81"/>
    <w:rsid w:val="00067AA8"/>
    <w:rsid w:val="00072DA5"/>
    <w:rsid w:val="0007437B"/>
    <w:rsid w:val="00080E8C"/>
    <w:rsid w:val="00085AFF"/>
    <w:rsid w:val="000A05C2"/>
    <w:rsid w:val="000A1E6A"/>
    <w:rsid w:val="000A280C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1599"/>
    <w:rsid w:val="0012684E"/>
    <w:rsid w:val="00126958"/>
    <w:rsid w:val="0013188A"/>
    <w:rsid w:val="001323FB"/>
    <w:rsid w:val="00134668"/>
    <w:rsid w:val="001424CD"/>
    <w:rsid w:val="00151CDA"/>
    <w:rsid w:val="00151FFF"/>
    <w:rsid w:val="001530A6"/>
    <w:rsid w:val="0016060A"/>
    <w:rsid w:val="0016458D"/>
    <w:rsid w:val="00165202"/>
    <w:rsid w:val="00165E75"/>
    <w:rsid w:val="00167AA0"/>
    <w:rsid w:val="0017595D"/>
    <w:rsid w:val="00175B1C"/>
    <w:rsid w:val="00176A29"/>
    <w:rsid w:val="00185BEB"/>
    <w:rsid w:val="00193C70"/>
    <w:rsid w:val="0019654D"/>
    <w:rsid w:val="001966FA"/>
    <w:rsid w:val="001A277F"/>
    <w:rsid w:val="001A3B2F"/>
    <w:rsid w:val="001B44A6"/>
    <w:rsid w:val="001B47B8"/>
    <w:rsid w:val="001B5F47"/>
    <w:rsid w:val="001C0C14"/>
    <w:rsid w:val="001D0C4B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240F0"/>
    <w:rsid w:val="00230BBE"/>
    <w:rsid w:val="002325A7"/>
    <w:rsid w:val="0024319C"/>
    <w:rsid w:val="0024452E"/>
    <w:rsid w:val="002458B3"/>
    <w:rsid w:val="002465BA"/>
    <w:rsid w:val="00250A4D"/>
    <w:rsid w:val="00254903"/>
    <w:rsid w:val="00254AB9"/>
    <w:rsid w:val="00260038"/>
    <w:rsid w:val="0026293D"/>
    <w:rsid w:val="0026293E"/>
    <w:rsid w:val="0026346A"/>
    <w:rsid w:val="002645FC"/>
    <w:rsid w:val="002660A7"/>
    <w:rsid w:val="002749A3"/>
    <w:rsid w:val="00275B66"/>
    <w:rsid w:val="00276618"/>
    <w:rsid w:val="00277089"/>
    <w:rsid w:val="002778E8"/>
    <w:rsid w:val="00277DC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1EE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298B"/>
    <w:rsid w:val="00323759"/>
    <w:rsid w:val="00330CC8"/>
    <w:rsid w:val="00335793"/>
    <w:rsid w:val="00336A96"/>
    <w:rsid w:val="00340680"/>
    <w:rsid w:val="0034343A"/>
    <w:rsid w:val="003435C6"/>
    <w:rsid w:val="00346A3D"/>
    <w:rsid w:val="00353DC2"/>
    <w:rsid w:val="003551C8"/>
    <w:rsid w:val="00355566"/>
    <w:rsid w:val="00356C19"/>
    <w:rsid w:val="00356D49"/>
    <w:rsid w:val="00357B57"/>
    <w:rsid w:val="003708A6"/>
    <w:rsid w:val="00370E36"/>
    <w:rsid w:val="00375E18"/>
    <w:rsid w:val="0037704E"/>
    <w:rsid w:val="00396AC2"/>
    <w:rsid w:val="00397C7D"/>
    <w:rsid w:val="003A0694"/>
    <w:rsid w:val="003A2AC9"/>
    <w:rsid w:val="003A5AC7"/>
    <w:rsid w:val="003A6DFB"/>
    <w:rsid w:val="003B075E"/>
    <w:rsid w:val="003B22DE"/>
    <w:rsid w:val="003B2B25"/>
    <w:rsid w:val="003B6EEB"/>
    <w:rsid w:val="003C03A6"/>
    <w:rsid w:val="003C2C28"/>
    <w:rsid w:val="003C3F1B"/>
    <w:rsid w:val="003D1C95"/>
    <w:rsid w:val="003D25A6"/>
    <w:rsid w:val="003D4A4F"/>
    <w:rsid w:val="003E544D"/>
    <w:rsid w:val="003E60DE"/>
    <w:rsid w:val="003E7037"/>
    <w:rsid w:val="003F3404"/>
    <w:rsid w:val="003F3BF0"/>
    <w:rsid w:val="004012B2"/>
    <w:rsid w:val="00404089"/>
    <w:rsid w:val="00406892"/>
    <w:rsid w:val="004101B5"/>
    <w:rsid w:val="0041515A"/>
    <w:rsid w:val="00415DF2"/>
    <w:rsid w:val="00417260"/>
    <w:rsid w:val="00430FDE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966"/>
    <w:rsid w:val="00467FB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E194B"/>
    <w:rsid w:val="004E444A"/>
    <w:rsid w:val="004E486A"/>
    <w:rsid w:val="004E5C0F"/>
    <w:rsid w:val="004E5D70"/>
    <w:rsid w:val="004E7B70"/>
    <w:rsid w:val="004F14BF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41"/>
    <w:rsid w:val="00543073"/>
    <w:rsid w:val="00547023"/>
    <w:rsid w:val="0054782B"/>
    <w:rsid w:val="00552BA8"/>
    <w:rsid w:val="00554168"/>
    <w:rsid w:val="005545CA"/>
    <w:rsid w:val="00562A61"/>
    <w:rsid w:val="00564978"/>
    <w:rsid w:val="00564F67"/>
    <w:rsid w:val="00574FF7"/>
    <w:rsid w:val="005755C6"/>
    <w:rsid w:val="005758D4"/>
    <w:rsid w:val="005768A4"/>
    <w:rsid w:val="00577013"/>
    <w:rsid w:val="00580C9E"/>
    <w:rsid w:val="00581D61"/>
    <w:rsid w:val="00583950"/>
    <w:rsid w:val="00583A10"/>
    <w:rsid w:val="00584035"/>
    <w:rsid w:val="00587D1A"/>
    <w:rsid w:val="0059064C"/>
    <w:rsid w:val="00591D58"/>
    <w:rsid w:val="00595524"/>
    <w:rsid w:val="00596C13"/>
    <w:rsid w:val="005A1056"/>
    <w:rsid w:val="005A2426"/>
    <w:rsid w:val="005A4BDE"/>
    <w:rsid w:val="005B02D1"/>
    <w:rsid w:val="005B41ED"/>
    <w:rsid w:val="005B6073"/>
    <w:rsid w:val="005B7F0A"/>
    <w:rsid w:val="005C26AA"/>
    <w:rsid w:val="005C4493"/>
    <w:rsid w:val="005C4D70"/>
    <w:rsid w:val="005C71EE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5705"/>
    <w:rsid w:val="0064693A"/>
    <w:rsid w:val="006500FC"/>
    <w:rsid w:val="00650FA9"/>
    <w:rsid w:val="00653F9F"/>
    <w:rsid w:val="00654F23"/>
    <w:rsid w:val="006556E4"/>
    <w:rsid w:val="00655D23"/>
    <w:rsid w:val="00661680"/>
    <w:rsid w:val="00661DBE"/>
    <w:rsid w:val="00670AFF"/>
    <w:rsid w:val="00670DB8"/>
    <w:rsid w:val="00675403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A2EAA"/>
    <w:rsid w:val="006B46D0"/>
    <w:rsid w:val="006B4F0B"/>
    <w:rsid w:val="006B61D3"/>
    <w:rsid w:val="006C350C"/>
    <w:rsid w:val="006C6903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4CE9"/>
    <w:rsid w:val="00706650"/>
    <w:rsid w:val="00712650"/>
    <w:rsid w:val="0071380D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906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305E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36E3C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64F"/>
    <w:rsid w:val="00872B40"/>
    <w:rsid w:val="00877974"/>
    <w:rsid w:val="00881665"/>
    <w:rsid w:val="00886B0E"/>
    <w:rsid w:val="008913E0"/>
    <w:rsid w:val="00897B6D"/>
    <w:rsid w:val="008A4172"/>
    <w:rsid w:val="008A4880"/>
    <w:rsid w:val="008A5C9C"/>
    <w:rsid w:val="008B113A"/>
    <w:rsid w:val="008B17F9"/>
    <w:rsid w:val="008B26A1"/>
    <w:rsid w:val="008B3002"/>
    <w:rsid w:val="008B5324"/>
    <w:rsid w:val="008B5822"/>
    <w:rsid w:val="008D323B"/>
    <w:rsid w:val="008E07F4"/>
    <w:rsid w:val="008E0C3F"/>
    <w:rsid w:val="008E0CFA"/>
    <w:rsid w:val="008E2696"/>
    <w:rsid w:val="008E6160"/>
    <w:rsid w:val="008F1413"/>
    <w:rsid w:val="00900B22"/>
    <w:rsid w:val="00901425"/>
    <w:rsid w:val="0091000C"/>
    <w:rsid w:val="00910244"/>
    <w:rsid w:val="0091169D"/>
    <w:rsid w:val="00911DB0"/>
    <w:rsid w:val="00913492"/>
    <w:rsid w:val="00914F87"/>
    <w:rsid w:val="0091626B"/>
    <w:rsid w:val="00921A67"/>
    <w:rsid w:val="009268B0"/>
    <w:rsid w:val="00933E5F"/>
    <w:rsid w:val="00934008"/>
    <w:rsid w:val="00934545"/>
    <w:rsid w:val="00941CE2"/>
    <w:rsid w:val="009426B2"/>
    <w:rsid w:val="009432A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3485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2AE3"/>
    <w:rsid w:val="00A24741"/>
    <w:rsid w:val="00A30BDB"/>
    <w:rsid w:val="00A31FC9"/>
    <w:rsid w:val="00A32C77"/>
    <w:rsid w:val="00A35875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1D04"/>
    <w:rsid w:val="00AB75A4"/>
    <w:rsid w:val="00AB7CB3"/>
    <w:rsid w:val="00AB7E0D"/>
    <w:rsid w:val="00AC0B36"/>
    <w:rsid w:val="00AC12F3"/>
    <w:rsid w:val="00AC1530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3603D"/>
    <w:rsid w:val="00B452FA"/>
    <w:rsid w:val="00B54B0C"/>
    <w:rsid w:val="00B57F9A"/>
    <w:rsid w:val="00B751DB"/>
    <w:rsid w:val="00B80008"/>
    <w:rsid w:val="00B8378D"/>
    <w:rsid w:val="00B84984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E2F89"/>
    <w:rsid w:val="00BE7E8C"/>
    <w:rsid w:val="00BF0B02"/>
    <w:rsid w:val="00C03AD7"/>
    <w:rsid w:val="00C10DA5"/>
    <w:rsid w:val="00C115FE"/>
    <w:rsid w:val="00C119F2"/>
    <w:rsid w:val="00C11A0F"/>
    <w:rsid w:val="00C20885"/>
    <w:rsid w:val="00C226AA"/>
    <w:rsid w:val="00C2270A"/>
    <w:rsid w:val="00C24ACF"/>
    <w:rsid w:val="00C3028D"/>
    <w:rsid w:val="00C3368F"/>
    <w:rsid w:val="00C4111B"/>
    <w:rsid w:val="00C451F7"/>
    <w:rsid w:val="00C50CBD"/>
    <w:rsid w:val="00C527FB"/>
    <w:rsid w:val="00C55103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B6C08"/>
    <w:rsid w:val="00CC1425"/>
    <w:rsid w:val="00CC19AE"/>
    <w:rsid w:val="00CC208B"/>
    <w:rsid w:val="00CC4523"/>
    <w:rsid w:val="00CC55AA"/>
    <w:rsid w:val="00CC7D6B"/>
    <w:rsid w:val="00CD08FD"/>
    <w:rsid w:val="00CD2422"/>
    <w:rsid w:val="00CD5914"/>
    <w:rsid w:val="00CE28D5"/>
    <w:rsid w:val="00CE400B"/>
    <w:rsid w:val="00CE536D"/>
    <w:rsid w:val="00CF2E0A"/>
    <w:rsid w:val="00D018FD"/>
    <w:rsid w:val="00D06191"/>
    <w:rsid w:val="00D07024"/>
    <w:rsid w:val="00D154F2"/>
    <w:rsid w:val="00D16437"/>
    <w:rsid w:val="00D202B2"/>
    <w:rsid w:val="00D2596F"/>
    <w:rsid w:val="00D30F48"/>
    <w:rsid w:val="00D31198"/>
    <w:rsid w:val="00D3321C"/>
    <w:rsid w:val="00D41AC9"/>
    <w:rsid w:val="00D41E61"/>
    <w:rsid w:val="00D4364C"/>
    <w:rsid w:val="00D46B2D"/>
    <w:rsid w:val="00D47555"/>
    <w:rsid w:val="00D50115"/>
    <w:rsid w:val="00D509BB"/>
    <w:rsid w:val="00D60211"/>
    <w:rsid w:val="00D603A8"/>
    <w:rsid w:val="00D62B9D"/>
    <w:rsid w:val="00D67575"/>
    <w:rsid w:val="00D67C5E"/>
    <w:rsid w:val="00D81AD4"/>
    <w:rsid w:val="00D81DDB"/>
    <w:rsid w:val="00D967E3"/>
    <w:rsid w:val="00DA2B70"/>
    <w:rsid w:val="00DA35AF"/>
    <w:rsid w:val="00DA45AA"/>
    <w:rsid w:val="00DA47CE"/>
    <w:rsid w:val="00DA67DE"/>
    <w:rsid w:val="00DA7F39"/>
    <w:rsid w:val="00DB05D1"/>
    <w:rsid w:val="00DC0DDF"/>
    <w:rsid w:val="00DC1A9B"/>
    <w:rsid w:val="00DC4AC5"/>
    <w:rsid w:val="00DD1BB2"/>
    <w:rsid w:val="00DD264E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07975"/>
    <w:rsid w:val="00E12CE7"/>
    <w:rsid w:val="00E17DA9"/>
    <w:rsid w:val="00E270E6"/>
    <w:rsid w:val="00E27DDD"/>
    <w:rsid w:val="00E314FA"/>
    <w:rsid w:val="00E36BA4"/>
    <w:rsid w:val="00E43A9D"/>
    <w:rsid w:val="00E44F6F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756D2"/>
    <w:rsid w:val="00E83503"/>
    <w:rsid w:val="00E83EEA"/>
    <w:rsid w:val="00E853B1"/>
    <w:rsid w:val="00E861D7"/>
    <w:rsid w:val="00E90604"/>
    <w:rsid w:val="00E920FD"/>
    <w:rsid w:val="00E943E5"/>
    <w:rsid w:val="00E96B2A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35E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37DCE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674ED"/>
    <w:rsid w:val="00F719DD"/>
    <w:rsid w:val="00F729F9"/>
    <w:rsid w:val="00F73E82"/>
    <w:rsid w:val="00F7770B"/>
    <w:rsid w:val="00F90860"/>
    <w:rsid w:val="00F91DF9"/>
    <w:rsid w:val="00F9536F"/>
    <w:rsid w:val="00F969DD"/>
    <w:rsid w:val="00FA20FA"/>
    <w:rsid w:val="00FB581A"/>
    <w:rsid w:val="00FB66E7"/>
    <w:rsid w:val="00FC0757"/>
    <w:rsid w:val="00FC74E0"/>
    <w:rsid w:val="00FD65C8"/>
    <w:rsid w:val="00FE0FFD"/>
    <w:rsid w:val="00FE1487"/>
    <w:rsid w:val="00FE2EF5"/>
    <w:rsid w:val="00FE62E0"/>
    <w:rsid w:val="00FE7083"/>
    <w:rsid w:val="00FF0373"/>
    <w:rsid w:val="00FF2169"/>
    <w:rsid w:val="00FF275B"/>
    <w:rsid w:val="00FF5F21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DEB9298"/>
  <w15:docId w15:val="{C720E02F-7897-42D3-9E58-B3319E7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uiPriority="0" w:unhideWhenUsed="1"/>
    <w:lsdException w:name="List Number 4" w:semiHidden="1" w:unhideWhenUsed="1"/>
    <w:lsdException w:name="List Number 5" w:semiHidden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iPriority="0" w:unhideWhenUsed="1"/>
    <w:lsdException w:name="No List" w:uiPriority="0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 w:unhideWhenUsed="1"/>
    <w:lsdException w:name="Table Grid" w:uiPriority="0"/>
    <w:lsdException w:name="Table Theme" w:semiHidden="1" w:uiPriority="0" w:unhideWhenUsed="1"/>
    <w:lsdException w:name="Placeholder Text" w:semiHidden="1" w:uiPriority="67" w:unhideWhenUsed="1"/>
    <w:lsdException w:name="No Spacing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unhideWhenUsed="1"/>
    <w:lsdException w:name="Quote" w:uiPriority="73" w:unhideWhenUsed="1"/>
    <w:lsdException w:name="Intense Quote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 w:unhideWhenUsed="1"/>
    <w:lsdException w:name="TOC Heading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FC0757"/>
    <w:pPr>
      <w:spacing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next w:val="BodyText"/>
    <w:link w:val="Heading2Char"/>
    <w:uiPriority w:val="2"/>
    <w:qFormat/>
    <w:rsid w:val="00FC0757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8"/>
      <w:szCs w:val="26"/>
    </w:rPr>
  </w:style>
  <w:style w:type="paragraph" w:styleId="Heading3">
    <w:name w:val="heading 3"/>
    <w:next w:val="BodyText"/>
    <w:link w:val="Heading3Char"/>
    <w:uiPriority w:val="2"/>
    <w:qFormat/>
    <w:rsid w:val="00FC0757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4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FC0757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FC0757"/>
    <w:rPr>
      <w:rFonts w:ascii="Arial" w:hAnsi="Arial" w:cs="Arial"/>
      <w:b/>
      <w:bCs/>
      <w:sz w:val="28"/>
      <w:szCs w:val="26"/>
    </w:rPr>
  </w:style>
  <w:style w:type="character" w:customStyle="1" w:styleId="Heading3Char">
    <w:name w:val="Heading 3 Char"/>
    <w:link w:val="Heading3"/>
    <w:uiPriority w:val="2"/>
    <w:locked/>
    <w:rsid w:val="00FC0757"/>
    <w:rPr>
      <w:rFonts w:ascii="Arial" w:hAnsi="Arial" w:cs="Arial"/>
      <w:b/>
      <w:bCs/>
      <w:sz w:val="24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FC0757"/>
    <w:rPr>
      <w:rFonts w:ascii="Arial" w:hAnsi="Arial" w:cs="Arial"/>
      <w:b/>
      <w:bCs/>
      <w:iCs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FC0757"/>
    <w:pPr>
      <w:suppressAutoHyphens/>
      <w:spacing w:before="240" w:after="240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356D49"/>
    <w:pPr>
      <w:numPr>
        <w:numId w:val="3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uiPriority w:val="3"/>
    <w:qFormat/>
    <w:rsid w:val="00473E0E"/>
    <w:pPr>
      <w:numPr>
        <w:numId w:val="42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FC0757"/>
    <w:pPr>
      <w:numPr>
        <w:numId w:val="37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1B44A6"/>
    <w:pPr>
      <w:numPr>
        <w:numId w:val="44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45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FC0757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FC0757"/>
    <w:rPr>
      <w:rFonts w:ascii="Arial" w:hAnsi="Arial" w:cs="Arial"/>
      <w:b/>
      <w:bCs/>
      <w:sz w:val="36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356D49"/>
    <w:rPr>
      <w:rFonts w:ascii="Arial" w:hAnsi="Arial" w:cs="Arial"/>
      <w:sz w:val="18"/>
      <w:szCs w:val="18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43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FC0757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1B44A6"/>
    <w:rPr>
      <w:rFonts w:ascii="Arial" w:hAnsi="Arial"/>
      <w:sz w:val="18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86A8-2068-41A7-9DF7-DD6D0852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3325</CharactersWithSpaces>
  <SharedDoc>false</SharedDoc>
  <HyperlinkBase/>
  <HLinks>
    <vt:vector size="6" baseType="variant"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Malcolm McDonough</cp:lastModifiedBy>
  <cp:revision>2</cp:revision>
  <cp:lastPrinted>2016-08-03T01:36:00Z</cp:lastPrinted>
  <dcterms:created xsi:type="dcterms:W3CDTF">2016-08-05T00:50:00Z</dcterms:created>
  <dcterms:modified xsi:type="dcterms:W3CDTF">2016-08-05T00:50:00Z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CD/16/373563</vt:lpwstr>
  </property>
  <property fmtid="{D5CDD505-2E9C-101B-9397-08002B2CF9AE}" pid="4" name="TRIM_DateDue">
    <vt:lpwstr> </vt:lpwstr>
  </property>
  <property fmtid="{D5CDD505-2E9C-101B-9397-08002B2CF9AE}" pid="5" name="TRIM_Author">
    <vt:lpwstr>NIGRO, Christine</vt:lpwstr>
  </property>
  <property fmtid="{D5CDD505-2E9C-101B-9397-08002B2CF9AE}" pid="6" name="TRIM_Container">
    <vt:lpwstr>DG/16/39610</vt:lpwstr>
  </property>
  <property fmtid="{D5CDD505-2E9C-101B-9397-08002B2CF9AE}" pid="7" name="TRIM_Creator">
    <vt:lpwstr>NIGRO, Christine</vt:lpwstr>
  </property>
  <property fmtid="{D5CDD505-2E9C-101B-9397-08002B2CF9AE}" pid="8" name="TRIM_DateRegistered">
    <vt:lpwstr>1 August, 2016</vt:lpwstr>
  </property>
  <property fmtid="{D5CDD505-2E9C-101B-9397-08002B2CF9AE}" pid="9" name="TRIM_OwnerLocation">
    <vt:lpwstr>Policy &amp; Legislation Branch (CAV)</vt:lpwstr>
  </property>
  <property fmtid="{D5CDD505-2E9C-101B-9397-08002B2CF9AE}" pid="10" name="TRIM_ResponsibleOfficer">
    <vt:lpwstr> </vt:lpwstr>
  </property>
  <property fmtid="{D5CDD505-2E9C-101B-9397-08002B2CF9AE}" pid="11" name="TRIM_Title">
    <vt:lpwstr>Fact Sheet - Final - August 2016 - Domestic Building Contract Checklist</vt:lpwstr>
  </property>
</Properties>
</file>